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8479" w14:textId="7FF6EF47" w:rsidR="00B3559C" w:rsidRPr="00B3559C" w:rsidRDefault="00B3559C" w:rsidP="00994A7A">
      <w:pPr>
        <w:spacing w:after="0" w:line="360" w:lineRule="auto"/>
        <w:jc w:val="center"/>
        <w:rPr>
          <w:rFonts w:ascii="Times New Roman" w:hAnsi="Times New Roman"/>
          <w:b/>
          <w:sz w:val="24"/>
          <w:szCs w:val="24"/>
          <w:lang w:val="it-IT"/>
        </w:rPr>
      </w:pPr>
      <w:bookmarkStart w:id="0" w:name="_Hlk3730041"/>
      <w:r w:rsidRPr="00B3559C">
        <w:rPr>
          <w:rFonts w:ascii="Times New Roman" w:hAnsi="Times New Roman"/>
          <w:b/>
          <w:sz w:val="24"/>
          <w:szCs w:val="24"/>
          <w:lang w:val="it-IT"/>
        </w:rPr>
        <w:t xml:space="preserve">Sulfate radicals based degradation of </w:t>
      </w:r>
      <w:r w:rsidR="00E01B17">
        <w:rPr>
          <w:rFonts w:ascii="Times New Roman" w:hAnsi="Times New Roman"/>
          <w:b/>
          <w:sz w:val="24"/>
          <w:szCs w:val="24"/>
          <w:lang w:val="it-IT"/>
        </w:rPr>
        <w:t xml:space="preserve">the </w:t>
      </w:r>
      <w:r w:rsidRPr="00B3559C">
        <w:rPr>
          <w:rFonts w:ascii="Times New Roman" w:hAnsi="Times New Roman"/>
          <w:b/>
          <w:sz w:val="24"/>
          <w:szCs w:val="24"/>
          <w:lang w:val="it-IT"/>
        </w:rPr>
        <w:t>antraquionone textile dye in plug flow photoreactor</w:t>
      </w:r>
    </w:p>
    <w:bookmarkEnd w:id="0"/>
    <w:p w14:paraId="5B8C915D" w14:textId="6C1788EE" w:rsidR="00501847" w:rsidRPr="00BB71E6" w:rsidRDefault="00B3559C" w:rsidP="00BF24A8">
      <w:pPr>
        <w:spacing w:after="0" w:line="360" w:lineRule="auto"/>
        <w:jc w:val="center"/>
        <w:rPr>
          <w:rFonts w:ascii="Times New Roman" w:hAnsi="Times New Roman"/>
          <w:sz w:val="24"/>
          <w:szCs w:val="24"/>
          <w:lang w:val="en-GB"/>
        </w:rPr>
      </w:pPr>
      <w:r>
        <w:rPr>
          <w:rFonts w:ascii="Times New Roman" w:hAnsi="Times New Roman"/>
          <w:sz w:val="24"/>
          <w:szCs w:val="24"/>
          <w:lang w:val="en-GB"/>
        </w:rPr>
        <w:t>JELENA MITROVI</w:t>
      </w:r>
      <w:r>
        <w:rPr>
          <w:rFonts w:ascii="Times New Roman" w:hAnsi="Times New Roman"/>
          <w:sz w:val="24"/>
          <w:szCs w:val="24"/>
        </w:rPr>
        <w:t>Ć</w:t>
      </w:r>
      <w:r w:rsidR="00456D6B" w:rsidRPr="00BB71E6">
        <w:rPr>
          <w:rFonts w:ascii="Times New Roman" w:hAnsi="Times New Roman"/>
          <w:sz w:val="24"/>
          <w:szCs w:val="24"/>
          <w:vertAlign w:val="superscript"/>
          <w:lang w:val="en-GB"/>
        </w:rPr>
        <w:t>1</w:t>
      </w:r>
      <w:r w:rsidR="002413B3" w:rsidRPr="00BB71E6">
        <w:rPr>
          <w:rFonts w:ascii="Times New Roman" w:hAnsi="Times New Roman"/>
          <w:sz w:val="24"/>
          <w:szCs w:val="24"/>
          <w:lang w:val="en-GB"/>
        </w:rPr>
        <w:footnoteReference w:customMarkFollows="1" w:id="1"/>
        <w:t>*</w:t>
      </w:r>
      <w:r w:rsidR="00BF24A8" w:rsidRPr="00BB71E6">
        <w:rPr>
          <w:rFonts w:ascii="Times New Roman" w:hAnsi="Times New Roman"/>
          <w:sz w:val="24"/>
          <w:szCs w:val="24"/>
          <w:lang w:val="en-GB"/>
        </w:rPr>
        <w:t xml:space="preserve">, </w:t>
      </w:r>
      <w:r>
        <w:rPr>
          <w:rFonts w:ascii="Times New Roman" w:hAnsi="Times New Roman"/>
          <w:sz w:val="24"/>
          <w:szCs w:val="24"/>
          <w:lang w:val="en-GB"/>
        </w:rPr>
        <w:t>MILJANA RADOVIĆ VUČIĆ</w:t>
      </w:r>
      <w:r w:rsidR="00BF24A8" w:rsidRPr="00BB71E6">
        <w:rPr>
          <w:rFonts w:ascii="Times New Roman" w:hAnsi="Times New Roman"/>
          <w:sz w:val="24"/>
          <w:szCs w:val="24"/>
          <w:vertAlign w:val="superscript"/>
          <w:lang w:val="en-GB"/>
        </w:rPr>
        <w:t>1</w:t>
      </w:r>
      <w:r>
        <w:rPr>
          <w:rFonts w:ascii="Times New Roman" w:hAnsi="Times New Roman"/>
          <w:sz w:val="24"/>
          <w:szCs w:val="24"/>
          <w:lang w:val="en-GB"/>
        </w:rPr>
        <w:t>, MILOŠ KOSTIĆ</w:t>
      </w:r>
      <w:r w:rsidRPr="00BB71E6">
        <w:rPr>
          <w:rFonts w:ascii="Times New Roman" w:hAnsi="Times New Roman"/>
          <w:sz w:val="24"/>
          <w:szCs w:val="24"/>
          <w:vertAlign w:val="superscript"/>
          <w:lang w:val="en-GB"/>
        </w:rPr>
        <w:t>1</w:t>
      </w:r>
      <w:r>
        <w:rPr>
          <w:rFonts w:ascii="Times New Roman" w:hAnsi="Times New Roman"/>
          <w:sz w:val="24"/>
          <w:szCs w:val="24"/>
          <w:lang w:val="en-GB"/>
        </w:rPr>
        <w:t>, NENA VELINOV</w:t>
      </w:r>
      <w:r w:rsidRPr="00BB71E6">
        <w:rPr>
          <w:rFonts w:ascii="Times New Roman" w:hAnsi="Times New Roman"/>
          <w:sz w:val="24"/>
          <w:szCs w:val="24"/>
          <w:vertAlign w:val="superscript"/>
          <w:lang w:val="en-GB"/>
        </w:rPr>
        <w:t>1</w:t>
      </w:r>
      <w:r>
        <w:rPr>
          <w:rFonts w:ascii="Times New Roman" w:hAnsi="Times New Roman"/>
          <w:sz w:val="24"/>
          <w:szCs w:val="24"/>
          <w:lang w:val="en-GB"/>
        </w:rPr>
        <w:t>, SLOBODAN NAJDANOVIĆ</w:t>
      </w:r>
      <w:r w:rsidRPr="00BB71E6">
        <w:rPr>
          <w:rFonts w:ascii="Times New Roman" w:hAnsi="Times New Roman"/>
          <w:sz w:val="24"/>
          <w:szCs w:val="24"/>
          <w:vertAlign w:val="superscript"/>
          <w:lang w:val="en-GB"/>
        </w:rPr>
        <w:t>1</w:t>
      </w:r>
      <w:r>
        <w:rPr>
          <w:rFonts w:ascii="Times New Roman" w:hAnsi="Times New Roman"/>
          <w:sz w:val="24"/>
          <w:szCs w:val="24"/>
          <w:lang w:val="en-GB"/>
        </w:rPr>
        <w:t>, DANIJELA BOJIĆ</w:t>
      </w:r>
      <w:r w:rsidRPr="00BB71E6">
        <w:rPr>
          <w:rFonts w:ascii="Times New Roman" w:hAnsi="Times New Roman"/>
          <w:sz w:val="24"/>
          <w:szCs w:val="24"/>
          <w:vertAlign w:val="superscript"/>
          <w:lang w:val="en-GB"/>
        </w:rPr>
        <w:t>1</w:t>
      </w:r>
      <w:r>
        <w:rPr>
          <w:rFonts w:ascii="Times New Roman" w:hAnsi="Times New Roman"/>
          <w:sz w:val="24"/>
          <w:szCs w:val="24"/>
          <w:lang w:val="en-GB"/>
        </w:rPr>
        <w:t xml:space="preserve"> and ALEKSANDAR BOJIĆ</w:t>
      </w:r>
      <w:r w:rsidRPr="00BB71E6">
        <w:rPr>
          <w:rFonts w:ascii="Times New Roman" w:hAnsi="Times New Roman"/>
          <w:sz w:val="24"/>
          <w:szCs w:val="24"/>
          <w:vertAlign w:val="superscript"/>
          <w:lang w:val="en-GB"/>
        </w:rPr>
        <w:t>1</w:t>
      </w:r>
    </w:p>
    <w:p w14:paraId="49DB20BE" w14:textId="74ABF3DD" w:rsidR="00577422" w:rsidRPr="00BB71E6" w:rsidRDefault="00B3559C" w:rsidP="00B3559C">
      <w:pPr>
        <w:spacing w:after="0" w:line="360" w:lineRule="auto"/>
        <w:jc w:val="center"/>
        <w:rPr>
          <w:rFonts w:ascii="Times New Roman" w:hAnsi="Times New Roman"/>
          <w:i/>
          <w:sz w:val="24"/>
          <w:szCs w:val="24"/>
          <w:lang w:val="en-GB"/>
        </w:rPr>
      </w:pPr>
      <w:r>
        <w:rPr>
          <w:rFonts w:ascii="Times New Roman" w:hAnsi="Times New Roman"/>
          <w:i/>
          <w:sz w:val="24"/>
          <w:szCs w:val="24"/>
          <w:vertAlign w:val="superscript"/>
          <w:lang w:val="en-GB"/>
        </w:rPr>
        <w:t>1</w:t>
      </w:r>
      <w:r w:rsidRPr="00B3559C">
        <w:rPr>
          <w:rFonts w:ascii="Times New Roman" w:hAnsi="Times New Roman"/>
          <w:i/>
          <w:sz w:val="24"/>
          <w:szCs w:val="24"/>
          <w:lang w:val="en-GB"/>
        </w:rPr>
        <w:t xml:space="preserve">University of </w:t>
      </w:r>
      <w:proofErr w:type="spellStart"/>
      <w:r w:rsidRPr="00B3559C">
        <w:rPr>
          <w:rFonts w:ascii="Times New Roman" w:hAnsi="Times New Roman"/>
          <w:i/>
          <w:sz w:val="24"/>
          <w:szCs w:val="24"/>
          <w:lang w:val="en-GB"/>
        </w:rPr>
        <w:t>Niš</w:t>
      </w:r>
      <w:proofErr w:type="spellEnd"/>
      <w:r w:rsidRPr="00B3559C">
        <w:rPr>
          <w:rFonts w:ascii="Times New Roman" w:hAnsi="Times New Roman"/>
          <w:i/>
          <w:sz w:val="24"/>
          <w:szCs w:val="24"/>
          <w:lang w:val="en-GB"/>
        </w:rPr>
        <w:t xml:space="preserve">, Faculty of Sciences and Mathematics, </w:t>
      </w:r>
      <w:proofErr w:type="spellStart"/>
      <w:r w:rsidRPr="00B3559C">
        <w:rPr>
          <w:rFonts w:ascii="Times New Roman" w:hAnsi="Times New Roman"/>
          <w:i/>
          <w:sz w:val="24"/>
          <w:szCs w:val="24"/>
          <w:lang w:val="en-GB"/>
        </w:rPr>
        <w:t>Višegradska</w:t>
      </w:r>
      <w:proofErr w:type="spellEnd"/>
      <w:r w:rsidRPr="00B3559C">
        <w:rPr>
          <w:rFonts w:ascii="Times New Roman" w:hAnsi="Times New Roman"/>
          <w:i/>
          <w:sz w:val="24"/>
          <w:szCs w:val="24"/>
          <w:lang w:val="en-GB"/>
        </w:rPr>
        <w:t xml:space="preserve"> 33, 18 000 </w:t>
      </w:r>
      <w:proofErr w:type="spellStart"/>
      <w:r w:rsidRPr="00B3559C">
        <w:rPr>
          <w:rFonts w:ascii="Times New Roman" w:hAnsi="Times New Roman"/>
          <w:i/>
          <w:sz w:val="24"/>
          <w:szCs w:val="24"/>
          <w:lang w:val="en-GB"/>
        </w:rPr>
        <w:t>Niš</w:t>
      </w:r>
      <w:proofErr w:type="spellEnd"/>
      <w:r w:rsidRPr="00B3559C">
        <w:rPr>
          <w:rFonts w:ascii="Times New Roman" w:hAnsi="Times New Roman"/>
          <w:i/>
          <w:sz w:val="24"/>
          <w:szCs w:val="24"/>
          <w:lang w:val="en-GB"/>
        </w:rPr>
        <w:t xml:space="preserve">, Serbia </w:t>
      </w:r>
    </w:p>
    <w:p w14:paraId="7683E513" w14:textId="77777777" w:rsidR="00577422" w:rsidRPr="00BB71E6" w:rsidRDefault="00577422" w:rsidP="00577422">
      <w:pPr>
        <w:spacing w:after="0" w:line="360" w:lineRule="auto"/>
        <w:jc w:val="center"/>
        <w:rPr>
          <w:rFonts w:ascii="Times New Roman" w:hAnsi="Times New Roman"/>
          <w:i/>
          <w:sz w:val="24"/>
          <w:szCs w:val="24"/>
          <w:lang w:val="en-GB"/>
        </w:rPr>
      </w:pPr>
    </w:p>
    <w:p w14:paraId="396B03C7" w14:textId="0B1DE941" w:rsidR="00930A53" w:rsidRPr="003906FF" w:rsidRDefault="00501847" w:rsidP="00B627D1">
      <w:pPr>
        <w:spacing w:after="0" w:line="360" w:lineRule="auto"/>
        <w:jc w:val="both"/>
        <w:rPr>
          <w:rFonts w:ascii="Times New Roman" w:hAnsi="Times New Roman"/>
          <w:sz w:val="24"/>
          <w:szCs w:val="24"/>
          <w:lang w:val="en-US"/>
        </w:rPr>
      </w:pPr>
      <w:r w:rsidRPr="00BB71E6">
        <w:rPr>
          <w:rFonts w:ascii="Times New Roman" w:hAnsi="Times New Roman"/>
          <w:i/>
          <w:sz w:val="24"/>
          <w:szCs w:val="24"/>
          <w:lang w:val="en-GB"/>
        </w:rPr>
        <w:t>Abstract:</w:t>
      </w:r>
      <w:r w:rsidRPr="00BB71E6">
        <w:rPr>
          <w:rFonts w:ascii="Times New Roman" w:hAnsi="Times New Roman"/>
          <w:sz w:val="24"/>
          <w:szCs w:val="24"/>
          <w:lang w:val="en-GB"/>
        </w:rPr>
        <w:t xml:space="preserve"> </w:t>
      </w:r>
      <w:r w:rsidR="00930A53" w:rsidRPr="00930A53">
        <w:rPr>
          <w:rFonts w:ascii="Times New Roman" w:hAnsi="Times New Roman"/>
          <w:sz w:val="24"/>
          <w:szCs w:val="24"/>
          <w:lang w:val="en-US"/>
        </w:rPr>
        <w:t>Th</w:t>
      </w:r>
      <w:r w:rsidR="00200373">
        <w:rPr>
          <w:rFonts w:ascii="Times New Roman" w:hAnsi="Times New Roman"/>
          <w:sz w:val="24"/>
          <w:szCs w:val="24"/>
          <w:lang w:val="en-US"/>
        </w:rPr>
        <w:t>e</w:t>
      </w:r>
      <w:r w:rsidR="00930A53" w:rsidRPr="00930A53">
        <w:rPr>
          <w:rFonts w:ascii="Times New Roman" w:hAnsi="Times New Roman"/>
          <w:sz w:val="24"/>
          <w:szCs w:val="24"/>
          <w:lang w:val="en-US"/>
        </w:rPr>
        <w:t xml:space="preserve"> study </w:t>
      </w:r>
      <w:r w:rsidR="00200373">
        <w:rPr>
          <w:rFonts w:ascii="Times New Roman" w:hAnsi="Times New Roman"/>
          <w:sz w:val="24"/>
          <w:szCs w:val="24"/>
          <w:lang w:val="en-US"/>
        </w:rPr>
        <w:t>evaluated</w:t>
      </w:r>
      <w:r w:rsidR="00930A53" w:rsidRPr="00930A53">
        <w:rPr>
          <w:rFonts w:ascii="Times New Roman" w:hAnsi="Times New Roman"/>
          <w:sz w:val="24"/>
          <w:szCs w:val="24"/>
          <w:lang w:val="en-US"/>
        </w:rPr>
        <w:t xml:space="preserve"> the degradation of </w:t>
      </w:r>
      <w:r w:rsidR="00930A53" w:rsidRPr="00930A53">
        <w:rPr>
          <w:rFonts w:ascii="Times New Roman" w:hAnsi="Times New Roman"/>
          <w:sz w:val="24"/>
          <w:szCs w:val="24"/>
          <w:lang w:val="it-IT"/>
        </w:rPr>
        <w:t>antraquionone</w:t>
      </w:r>
      <w:r w:rsidR="00930A53" w:rsidRPr="00930A53">
        <w:rPr>
          <w:rFonts w:ascii="Times New Roman" w:hAnsi="Times New Roman"/>
          <w:sz w:val="24"/>
          <w:szCs w:val="24"/>
          <w:lang w:val="en-US"/>
        </w:rPr>
        <w:t xml:space="preserve"> textile dye Reactive Blue 19</w:t>
      </w:r>
      <w:r w:rsidR="00200373">
        <w:rPr>
          <w:rFonts w:ascii="Times New Roman" w:hAnsi="Times New Roman"/>
          <w:sz w:val="24"/>
          <w:szCs w:val="24"/>
          <w:lang w:val="en-US"/>
        </w:rPr>
        <w:t>, frequently used dye in textile industry</w:t>
      </w:r>
      <w:r w:rsidR="00BA40B1">
        <w:rPr>
          <w:rFonts w:ascii="Times New Roman" w:hAnsi="Times New Roman"/>
          <w:sz w:val="24"/>
          <w:szCs w:val="24"/>
          <w:lang w:val="en-US"/>
        </w:rPr>
        <w:t>,</w:t>
      </w:r>
      <w:r w:rsidR="00930A53" w:rsidRPr="00930A53">
        <w:rPr>
          <w:rFonts w:ascii="Times New Roman" w:hAnsi="Times New Roman"/>
          <w:sz w:val="24"/>
          <w:szCs w:val="24"/>
          <w:lang w:val="en-US"/>
        </w:rPr>
        <w:t xml:space="preserve"> by </w:t>
      </w:r>
      <w:r w:rsidR="00200373">
        <w:rPr>
          <w:rFonts w:ascii="Times New Roman" w:hAnsi="Times New Roman"/>
          <w:sz w:val="24"/>
          <w:szCs w:val="24"/>
          <w:lang w:val="en-US"/>
        </w:rPr>
        <w:t>means of sulfate radicals.</w:t>
      </w:r>
      <w:r w:rsidR="004F133D">
        <w:rPr>
          <w:rFonts w:ascii="Times New Roman" w:hAnsi="Times New Roman"/>
          <w:sz w:val="24"/>
          <w:szCs w:val="24"/>
          <w:lang w:val="en-US"/>
        </w:rPr>
        <w:t xml:space="preserve"> Sulfate radicals were generated </w:t>
      </w:r>
      <w:r w:rsidR="002748AD">
        <w:rPr>
          <w:rFonts w:ascii="Times New Roman" w:hAnsi="Times New Roman"/>
          <w:sz w:val="24"/>
          <w:szCs w:val="24"/>
          <w:lang w:val="en-US"/>
        </w:rPr>
        <w:t xml:space="preserve">by activation of </w:t>
      </w:r>
      <w:r w:rsidR="00E02550" w:rsidRPr="00930A53">
        <w:rPr>
          <w:rFonts w:ascii="Times New Roman" w:hAnsi="Times New Roman"/>
          <w:sz w:val="24"/>
          <w:szCs w:val="24"/>
          <w:lang w:val="en-US"/>
        </w:rPr>
        <w:t xml:space="preserve">peroxydisulfate </w:t>
      </w:r>
      <w:r w:rsidR="00E02550">
        <w:rPr>
          <w:rFonts w:ascii="Times New Roman" w:hAnsi="Times New Roman"/>
          <w:sz w:val="24"/>
          <w:szCs w:val="24"/>
          <w:lang w:val="en-US"/>
        </w:rPr>
        <w:t xml:space="preserve">with </w:t>
      </w:r>
      <w:r w:rsidR="00930A53" w:rsidRPr="00930A53">
        <w:rPr>
          <w:rFonts w:ascii="Times New Roman" w:hAnsi="Times New Roman"/>
          <w:sz w:val="24"/>
          <w:szCs w:val="24"/>
          <w:lang w:val="en-US"/>
        </w:rPr>
        <w:t>UV-C</w:t>
      </w:r>
      <w:r w:rsidR="00BD09B6">
        <w:rPr>
          <w:rFonts w:ascii="Times New Roman" w:hAnsi="Times New Roman"/>
          <w:sz w:val="24"/>
          <w:szCs w:val="24"/>
          <w:lang w:val="en-US"/>
        </w:rPr>
        <w:t xml:space="preserve"> (254 nm) irradiation.</w:t>
      </w:r>
      <w:r w:rsidR="00636D2B">
        <w:rPr>
          <w:rFonts w:ascii="Times New Roman" w:hAnsi="Times New Roman"/>
          <w:sz w:val="24"/>
          <w:szCs w:val="24"/>
          <w:lang w:val="en-US"/>
        </w:rPr>
        <w:t xml:space="preserve"> </w:t>
      </w:r>
      <w:r w:rsidR="00930A53" w:rsidRPr="00930A53">
        <w:rPr>
          <w:rFonts w:ascii="Times New Roman" w:hAnsi="Times New Roman"/>
          <w:sz w:val="24"/>
          <w:szCs w:val="24"/>
          <w:lang w:val="en-US"/>
        </w:rPr>
        <w:t>The UV irradiation</w:t>
      </w:r>
      <w:r w:rsidR="002F75F4">
        <w:rPr>
          <w:rFonts w:ascii="Times New Roman" w:hAnsi="Times New Roman"/>
          <w:sz w:val="24"/>
          <w:szCs w:val="24"/>
          <w:lang w:val="en-US"/>
        </w:rPr>
        <w:t xml:space="preserve"> </w:t>
      </w:r>
      <w:r w:rsidR="00930A53" w:rsidRPr="00930A53">
        <w:rPr>
          <w:rFonts w:ascii="Times New Roman" w:hAnsi="Times New Roman"/>
          <w:sz w:val="24"/>
          <w:szCs w:val="24"/>
          <w:lang w:val="en-US"/>
        </w:rPr>
        <w:t>alone</w:t>
      </w:r>
      <w:r w:rsidR="002F75F4">
        <w:rPr>
          <w:rFonts w:ascii="Times New Roman" w:hAnsi="Times New Roman"/>
          <w:sz w:val="24"/>
          <w:szCs w:val="24"/>
          <w:lang w:val="en-US"/>
        </w:rPr>
        <w:t xml:space="preserve"> did not affect removal efficiency,</w:t>
      </w:r>
      <w:r w:rsidR="00930A53" w:rsidRPr="00930A53">
        <w:rPr>
          <w:rFonts w:ascii="Times New Roman" w:hAnsi="Times New Roman"/>
          <w:sz w:val="24"/>
          <w:szCs w:val="24"/>
          <w:lang w:val="en-US"/>
        </w:rPr>
        <w:t xml:space="preserve"> while </w:t>
      </w:r>
      <w:r w:rsidR="00D04463">
        <w:rPr>
          <w:rFonts w:ascii="Times New Roman" w:hAnsi="Times New Roman"/>
          <w:sz w:val="24"/>
          <w:szCs w:val="24"/>
          <w:lang w:val="en-US"/>
        </w:rPr>
        <w:t xml:space="preserve">it was </w:t>
      </w:r>
      <w:r w:rsidR="00C46A2E" w:rsidRPr="00930A53">
        <w:rPr>
          <w:rFonts w:ascii="Times New Roman" w:hAnsi="Times New Roman"/>
          <w:sz w:val="24"/>
          <w:szCs w:val="24"/>
          <w:lang w:val="en-US"/>
        </w:rPr>
        <w:t>improved significantly</w:t>
      </w:r>
      <w:r w:rsidR="00C46A2E">
        <w:rPr>
          <w:rFonts w:ascii="Times New Roman" w:hAnsi="Times New Roman"/>
          <w:sz w:val="24"/>
          <w:szCs w:val="24"/>
          <w:lang w:val="en-US"/>
        </w:rPr>
        <w:t xml:space="preserve"> with </w:t>
      </w:r>
      <w:r w:rsidR="00C46A2E" w:rsidRPr="00930A53">
        <w:rPr>
          <w:rFonts w:ascii="Times New Roman" w:hAnsi="Times New Roman"/>
          <w:sz w:val="24"/>
          <w:szCs w:val="24"/>
          <w:lang w:val="en-US"/>
        </w:rPr>
        <w:t xml:space="preserve">addition </w:t>
      </w:r>
      <w:r w:rsidR="00930A53" w:rsidRPr="00930A53">
        <w:rPr>
          <w:rFonts w:ascii="Times New Roman" w:hAnsi="Times New Roman"/>
          <w:sz w:val="24"/>
          <w:szCs w:val="24"/>
          <w:lang w:val="en-US"/>
        </w:rPr>
        <w:t xml:space="preserve">of the oxidant. </w:t>
      </w:r>
      <w:r w:rsidR="005A0776">
        <w:rPr>
          <w:rFonts w:ascii="Times New Roman" w:hAnsi="Times New Roman"/>
          <w:sz w:val="24"/>
          <w:szCs w:val="24"/>
          <w:lang w:val="en-US"/>
        </w:rPr>
        <w:t>The d</w:t>
      </w:r>
      <w:r w:rsidR="00B63AD3" w:rsidRPr="00B63AD3">
        <w:rPr>
          <w:rFonts w:ascii="Times New Roman" w:hAnsi="Times New Roman"/>
          <w:sz w:val="24"/>
          <w:szCs w:val="24"/>
          <w:lang w:val="en-US"/>
        </w:rPr>
        <w:t xml:space="preserve">egradation rates of </w:t>
      </w:r>
      <w:r w:rsidR="004A527F">
        <w:rPr>
          <w:rFonts w:ascii="Times New Roman" w:hAnsi="Times New Roman"/>
          <w:sz w:val="24"/>
          <w:szCs w:val="24"/>
          <w:lang w:val="en-US"/>
        </w:rPr>
        <w:t>textile dye</w:t>
      </w:r>
      <w:r w:rsidR="00B63AD3" w:rsidRPr="00B63AD3">
        <w:rPr>
          <w:rFonts w:ascii="Times New Roman" w:hAnsi="Times New Roman"/>
          <w:sz w:val="24"/>
          <w:szCs w:val="24"/>
          <w:lang w:val="en-US"/>
        </w:rPr>
        <w:t xml:space="preserve"> increased with higher initial dosages of oxidant, while the</w:t>
      </w:r>
      <w:r w:rsidR="004A527F">
        <w:rPr>
          <w:rFonts w:ascii="Times New Roman" w:hAnsi="Times New Roman"/>
          <w:sz w:val="24"/>
          <w:szCs w:val="24"/>
          <w:lang w:val="en-US"/>
        </w:rPr>
        <w:t xml:space="preserve"> </w:t>
      </w:r>
      <w:r w:rsidR="00B63AD3" w:rsidRPr="00B63AD3">
        <w:rPr>
          <w:rFonts w:ascii="Times New Roman" w:hAnsi="Times New Roman"/>
          <w:sz w:val="24"/>
          <w:szCs w:val="24"/>
          <w:lang w:val="en-US"/>
        </w:rPr>
        <w:t xml:space="preserve">opposite trend was observed in the case of increasing </w:t>
      </w:r>
      <w:r w:rsidR="00754DEA">
        <w:rPr>
          <w:rFonts w:ascii="Times New Roman" w:hAnsi="Times New Roman"/>
          <w:sz w:val="24"/>
          <w:szCs w:val="24"/>
          <w:lang w:val="en-US"/>
        </w:rPr>
        <w:t xml:space="preserve">the </w:t>
      </w:r>
      <w:r w:rsidR="00B63AD3" w:rsidRPr="00B63AD3">
        <w:rPr>
          <w:rFonts w:ascii="Times New Roman" w:hAnsi="Times New Roman"/>
          <w:sz w:val="24"/>
          <w:szCs w:val="24"/>
          <w:lang w:val="en-US"/>
        </w:rPr>
        <w:t xml:space="preserve">initial </w:t>
      </w:r>
      <w:r w:rsidR="004A527F">
        <w:rPr>
          <w:rFonts w:ascii="Times New Roman" w:hAnsi="Times New Roman"/>
          <w:sz w:val="24"/>
          <w:szCs w:val="24"/>
          <w:lang w:val="en-US"/>
        </w:rPr>
        <w:t>dye</w:t>
      </w:r>
      <w:r w:rsidR="00B63AD3" w:rsidRPr="00B63AD3">
        <w:rPr>
          <w:rFonts w:ascii="Times New Roman" w:hAnsi="Times New Roman"/>
          <w:sz w:val="24"/>
          <w:szCs w:val="24"/>
          <w:lang w:val="en-US"/>
        </w:rPr>
        <w:t xml:space="preserve"> concentration.</w:t>
      </w:r>
      <w:r w:rsidR="004A527F">
        <w:rPr>
          <w:rFonts w:ascii="Times New Roman" w:hAnsi="Times New Roman"/>
          <w:sz w:val="24"/>
          <w:szCs w:val="24"/>
          <w:lang w:val="en-US"/>
        </w:rPr>
        <w:t xml:space="preserve"> </w:t>
      </w:r>
      <w:r w:rsidR="001F101C">
        <w:rPr>
          <w:rFonts w:ascii="Times New Roman" w:hAnsi="Times New Roman"/>
          <w:sz w:val="24"/>
          <w:szCs w:val="24"/>
          <w:lang w:val="en-US"/>
        </w:rPr>
        <w:t xml:space="preserve">Acidic conditions were more convenient for degradation of the dye then neutral and basic. </w:t>
      </w:r>
      <w:r w:rsidR="008919A2">
        <w:rPr>
          <w:rFonts w:ascii="Times New Roman" w:hAnsi="Times New Roman"/>
          <w:sz w:val="24"/>
          <w:szCs w:val="24"/>
          <w:lang w:val="en-US"/>
        </w:rPr>
        <w:t>Degradation</w:t>
      </w:r>
      <w:r w:rsidR="003D7F10" w:rsidRPr="003D7F10">
        <w:rPr>
          <w:rFonts w:ascii="Times New Roman" w:hAnsi="Times New Roman"/>
          <w:sz w:val="24"/>
          <w:szCs w:val="24"/>
          <w:lang w:val="en-US"/>
        </w:rPr>
        <w:t xml:space="preserve"> of </w:t>
      </w:r>
      <w:r w:rsidR="003D7F10">
        <w:rPr>
          <w:rFonts w:ascii="Times New Roman" w:hAnsi="Times New Roman"/>
          <w:sz w:val="24"/>
          <w:szCs w:val="24"/>
          <w:lang w:val="en-US"/>
        </w:rPr>
        <w:t>textile dye</w:t>
      </w:r>
      <w:r w:rsidR="003D7F10" w:rsidRPr="003D7F10">
        <w:rPr>
          <w:rFonts w:ascii="Times New Roman" w:hAnsi="Times New Roman"/>
          <w:sz w:val="24"/>
          <w:szCs w:val="24"/>
          <w:lang w:val="en-US"/>
        </w:rPr>
        <w:t xml:space="preserve"> was not affected by the presence of bicarbonate</w:t>
      </w:r>
      <w:r w:rsidR="003D7F10">
        <w:rPr>
          <w:rFonts w:ascii="Times New Roman" w:hAnsi="Times New Roman"/>
          <w:sz w:val="24"/>
          <w:szCs w:val="24"/>
          <w:lang w:val="en-US"/>
        </w:rPr>
        <w:t xml:space="preserve"> and chloride </w:t>
      </w:r>
      <w:r w:rsidR="00706F71">
        <w:rPr>
          <w:rFonts w:ascii="Times New Roman" w:hAnsi="Times New Roman"/>
          <w:sz w:val="24"/>
          <w:szCs w:val="24"/>
          <w:lang w:val="en-US"/>
        </w:rPr>
        <w:t xml:space="preserve">anions </w:t>
      </w:r>
      <w:r w:rsidR="003D7F10" w:rsidRPr="003D7F10">
        <w:rPr>
          <w:rFonts w:ascii="Times New Roman" w:hAnsi="Times New Roman"/>
          <w:sz w:val="24"/>
          <w:szCs w:val="24"/>
          <w:lang w:val="en-US"/>
        </w:rPr>
        <w:t xml:space="preserve">within the </w:t>
      </w:r>
      <w:r w:rsidR="00706F71" w:rsidRPr="003D7F10">
        <w:rPr>
          <w:rFonts w:ascii="Times New Roman" w:hAnsi="Times New Roman"/>
          <w:sz w:val="24"/>
          <w:szCs w:val="24"/>
          <w:lang w:val="en-US"/>
        </w:rPr>
        <w:t xml:space="preserve">concentrations </w:t>
      </w:r>
      <w:r w:rsidR="003D7F10" w:rsidRPr="003D7F10">
        <w:rPr>
          <w:rFonts w:ascii="Times New Roman" w:hAnsi="Times New Roman"/>
          <w:sz w:val="24"/>
          <w:szCs w:val="24"/>
          <w:lang w:val="en-US"/>
        </w:rPr>
        <w:t xml:space="preserve">range </w:t>
      </w:r>
      <w:r w:rsidR="00295687">
        <w:rPr>
          <w:rFonts w:ascii="Times New Roman" w:hAnsi="Times New Roman"/>
          <w:sz w:val="24"/>
          <w:szCs w:val="24"/>
          <w:lang w:val="en-US"/>
        </w:rPr>
        <w:t>from</w:t>
      </w:r>
      <w:r w:rsidR="003D7F10" w:rsidRPr="003D7F10">
        <w:rPr>
          <w:rFonts w:ascii="Times New Roman" w:hAnsi="Times New Roman"/>
          <w:sz w:val="24"/>
          <w:szCs w:val="24"/>
          <w:lang w:val="en-US"/>
        </w:rPr>
        <w:t xml:space="preserve"> </w:t>
      </w:r>
      <w:r w:rsidR="003D7F10">
        <w:rPr>
          <w:rFonts w:ascii="Times New Roman" w:hAnsi="Times New Roman"/>
          <w:sz w:val="24"/>
          <w:szCs w:val="24"/>
          <w:lang w:val="en-US"/>
        </w:rPr>
        <w:t>1</w:t>
      </w:r>
      <w:r w:rsidR="00295687">
        <w:rPr>
          <w:rFonts w:ascii="Times New Roman" w:hAnsi="Times New Roman"/>
          <w:sz w:val="24"/>
          <w:szCs w:val="24"/>
          <w:lang w:val="en-US"/>
        </w:rPr>
        <w:t xml:space="preserve"> up to </w:t>
      </w:r>
      <w:r w:rsidR="003D7F10">
        <w:rPr>
          <w:rFonts w:ascii="Times New Roman" w:hAnsi="Times New Roman"/>
          <w:sz w:val="24"/>
          <w:szCs w:val="24"/>
          <w:lang w:val="en-US"/>
        </w:rPr>
        <w:t>200</w:t>
      </w:r>
      <w:r w:rsidR="003D7F10" w:rsidRPr="003D7F10">
        <w:rPr>
          <w:rFonts w:ascii="Times New Roman" w:hAnsi="Times New Roman"/>
          <w:sz w:val="24"/>
          <w:szCs w:val="24"/>
          <w:lang w:val="en-US"/>
        </w:rPr>
        <w:t xml:space="preserve"> m</w:t>
      </w:r>
      <w:r w:rsidR="003D7F10">
        <w:rPr>
          <w:rFonts w:ascii="Times New Roman" w:hAnsi="Times New Roman"/>
          <w:sz w:val="24"/>
          <w:szCs w:val="24"/>
          <w:lang w:val="en-US"/>
        </w:rPr>
        <w:t>mol</w:t>
      </w:r>
      <w:r w:rsidR="002A4E14">
        <w:rPr>
          <w:rFonts w:ascii="Times New Roman" w:hAnsi="Times New Roman"/>
          <w:sz w:val="24"/>
          <w:szCs w:val="24"/>
          <w:lang w:val="en-US"/>
        </w:rPr>
        <w:t>∙</w:t>
      </w:r>
      <w:r w:rsidR="003D7F10">
        <w:rPr>
          <w:rFonts w:ascii="Times New Roman" w:hAnsi="Times New Roman"/>
          <w:sz w:val="24"/>
          <w:szCs w:val="24"/>
          <w:lang w:val="en-US"/>
        </w:rPr>
        <w:t>L</w:t>
      </w:r>
      <w:r w:rsidR="003D7F10">
        <w:rPr>
          <w:rFonts w:ascii="Times New Roman" w:hAnsi="Times New Roman"/>
          <w:sz w:val="24"/>
          <w:szCs w:val="24"/>
          <w:vertAlign w:val="superscript"/>
          <w:lang w:val="en-US"/>
        </w:rPr>
        <w:t>-1</w:t>
      </w:r>
      <w:r w:rsidR="003D7F10">
        <w:rPr>
          <w:rFonts w:ascii="Times New Roman" w:hAnsi="Times New Roman"/>
          <w:sz w:val="24"/>
          <w:szCs w:val="24"/>
          <w:lang w:val="en-US"/>
        </w:rPr>
        <w:t>.</w:t>
      </w:r>
      <w:r w:rsidR="00C94475">
        <w:rPr>
          <w:rFonts w:ascii="Times New Roman" w:hAnsi="Times New Roman"/>
          <w:sz w:val="24"/>
          <w:szCs w:val="24"/>
          <w:lang w:val="en-US"/>
        </w:rPr>
        <w:t xml:space="preserve"> P</w:t>
      </w:r>
      <w:r w:rsidR="003D7F10" w:rsidRPr="003D7F10">
        <w:rPr>
          <w:rFonts w:ascii="Times New Roman" w:hAnsi="Times New Roman"/>
          <w:sz w:val="24"/>
          <w:szCs w:val="24"/>
          <w:lang w:val="en-US"/>
        </w:rPr>
        <w:t xml:space="preserve">resence of </w:t>
      </w:r>
      <w:r w:rsidR="003D7F10">
        <w:rPr>
          <w:rFonts w:ascii="Times New Roman" w:hAnsi="Times New Roman"/>
          <w:sz w:val="24"/>
          <w:szCs w:val="24"/>
          <w:lang w:val="en-US"/>
        </w:rPr>
        <w:t>carbonate</w:t>
      </w:r>
      <w:r w:rsidR="003D7F10" w:rsidRPr="003D7F10">
        <w:rPr>
          <w:rFonts w:ascii="Times New Roman" w:hAnsi="Times New Roman"/>
          <w:sz w:val="24"/>
          <w:szCs w:val="24"/>
          <w:lang w:val="en-US"/>
        </w:rPr>
        <w:t xml:space="preserve"> </w:t>
      </w:r>
      <w:r w:rsidR="00706F71">
        <w:rPr>
          <w:rFonts w:ascii="Times New Roman" w:hAnsi="Times New Roman"/>
          <w:sz w:val="24"/>
          <w:szCs w:val="24"/>
          <w:lang w:val="en-US"/>
        </w:rPr>
        <w:t>show</w:t>
      </w:r>
      <w:r w:rsidR="00786FE1">
        <w:rPr>
          <w:rFonts w:ascii="Times New Roman" w:hAnsi="Times New Roman"/>
          <w:sz w:val="24"/>
          <w:szCs w:val="24"/>
          <w:lang w:val="en-US"/>
        </w:rPr>
        <w:t>ed</w:t>
      </w:r>
      <w:r w:rsidR="003D7F10" w:rsidRPr="003D7F10">
        <w:rPr>
          <w:rFonts w:ascii="Times New Roman" w:hAnsi="Times New Roman"/>
          <w:sz w:val="24"/>
          <w:szCs w:val="24"/>
          <w:lang w:val="en-US"/>
        </w:rPr>
        <w:t xml:space="preserve"> </w:t>
      </w:r>
      <w:r w:rsidR="002E1E28">
        <w:rPr>
          <w:rFonts w:ascii="Times New Roman" w:hAnsi="Times New Roman"/>
          <w:sz w:val="24"/>
          <w:szCs w:val="24"/>
          <w:lang w:val="en-US"/>
        </w:rPr>
        <w:t>suppressed</w:t>
      </w:r>
      <w:r w:rsidR="003D7F10" w:rsidRPr="003D7F10">
        <w:rPr>
          <w:rFonts w:ascii="Times New Roman" w:hAnsi="Times New Roman"/>
          <w:sz w:val="24"/>
          <w:szCs w:val="24"/>
          <w:lang w:val="en-US"/>
        </w:rPr>
        <w:t xml:space="preserve"> effect on the </w:t>
      </w:r>
      <w:r w:rsidR="007547F7">
        <w:rPr>
          <w:rFonts w:ascii="Times New Roman" w:hAnsi="Times New Roman"/>
          <w:sz w:val="24"/>
          <w:szCs w:val="24"/>
          <w:lang w:val="en-US"/>
        </w:rPr>
        <w:t>removal efficiency</w:t>
      </w:r>
      <w:r w:rsidR="003D7F10" w:rsidRPr="003D7F10">
        <w:rPr>
          <w:rFonts w:ascii="Times New Roman" w:hAnsi="Times New Roman"/>
          <w:sz w:val="24"/>
          <w:szCs w:val="24"/>
          <w:lang w:val="en-US"/>
        </w:rPr>
        <w:t xml:space="preserve"> especially at </w:t>
      </w:r>
      <w:r w:rsidR="00865122">
        <w:rPr>
          <w:rFonts w:ascii="Times New Roman" w:hAnsi="Times New Roman"/>
          <w:sz w:val="24"/>
          <w:szCs w:val="24"/>
          <w:lang w:val="en-US"/>
        </w:rPr>
        <w:t>carbonate</w:t>
      </w:r>
      <w:r w:rsidR="003D7F10" w:rsidRPr="003D7F10">
        <w:rPr>
          <w:rFonts w:ascii="Times New Roman" w:hAnsi="Times New Roman"/>
          <w:sz w:val="24"/>
          <w:szCs w:val="24"/>
          <w:lang w:val="en-US"/>
        </w:rPr>
        <w:t xml:space="preserve"> levels below </w:t>
      </w:r>
      <w:r w:rsidR="00E76DC3">
        <w:rPr>
          <w:rFonts w:ascii="Times New Roman" w:hAnsi="Times New Roman"/>
          <w:sz w:val="24"/>
          <w:szCs w:val="24"/>
          <w:lang w:val="en-US"/>
        </w:rPr>
        <w:t>2</w:t>
      </w:r>
      <w:r w:rsidR="00865122">
        <w:rPr>
          <w:rFonts w:ascii="Times New Roman" w:hAnsi="Times New Roman"/>
          <w:sz w:val="24"/>
          <w:szCs w:val="24"/>
          <w:lang w:val="en-US"/>
        </w:rPr>
        <w:t>0</w:t>
      </w:r>
      <w:r w:rsidR="003D7F10" w:rsidRPr="003D7F10">
        <w:rPr>
          <w:rFonts w:ascii="Times New Roman" w:hAnsi="Times New Roman"/>
          <w:sz w:val="24"/>
          <w:szCs w:val="24"/>
          <w:lang w:val="en-US"/>
        </w:rPr>
        <w:t xml:space="preserve"> </w:t>
      </w:r>
      <w:r w:rsidR="00865122">
        <w:rPr>
          <w:rFonts w:ascii="Times New Roman" w:hAnsi="Times New Roman"/>
          <w:sz w:val="24"/>
          <w:szCs w:val="24"/>
          <w:lang w:val="en-US"/>
        </w:rPr>
        <w:t>mmol</w:t>
      </w:r>
      <w:r w:rsidR="002A4E14">
        <w:rPr>
          <w:rFonts w:ascii="Times New Roman" w:hAnsi="Times New Roman"/>
          <w:sz w:val="24"/>
          <w:szCs w:val="24"/>
          <w:lang w:val="en-US"/>
        </w:rPr>
        <w:t>∙</w:t>
      </w:r>
      <w:r w:rsidR="00865122">
        <w:rPr>
          <w:rFonts w:ascii="Times New Roman" w:hAnsi="Times New Roman"/>
          <w:sz w:val="24"/>
          <w:szCs w:val="24"/>
          <w:lang w:val="en-US"/>
        </w:rPr>
        <w:t>L</w:t>
      </w:r>
      <w:r w:rsidR="00865122">
        <w:rPr>
          <w:rFonts w:ascii="Times New Roman" w:hAnsi="Times New Roman"/>
          <w:sz w:val="24"/>
          <w:szCs w:val="24"/>
          <w:vertAlign w:val="superscript"/>
          <w:lang w:val="en-US"/>
        </w:rPr>
        <w:t>-1</w:t>
      </w:r>
      <w:r w:rsidR="003D7F10" w:rsidRPr="003D7F10">
        <w:rPr>
          <w:rFonts w:ascii="Times New Roman" w:hAnsi="Times New Roman"/>
          <w:sz w:val="24"/>
          <w:szCs w:val="24"/>
          <w:lang w:val="en-US"/>
        </w:rPr>
        <w:t xml:space="preserve">. However, at </w:t>
      </w:r>
      <w:r w:rsidR="003D7F10">
        <w:rPr>
          <w:rFonts w:ascii="Times New Roman" w:hAnsi="Times New Roman"/>
          <w:sz w:val="24"/>
          <w:szCs w:val="24"/>
          <w:lang w:val="en-US"/>
        </w:rPr>
        <w:t>carbonate</w:t>
      </w:r>
      <w:r w:rsidR="003D7F10" w:rsidRPr="003D7F10">
        <w:rPr>
          <w:rFonts w:ascii="Times New Roman" w:hAnsi="Times New Roman"/>
          <w:sz w:val="24"/>
          <w:szCs w:val="24"/>
          <w:lang w:val="en-US"/>
        </w:rPr>
        <w:t xml:space="preserve"> levels greater than </w:t>
      </w:r>
      <w:r w:rsidR="00E76DC3">
        <w:rPr>
          <w:rFonts w:ascii="Times New Roman" w:hAnsi="Times New Roman"/>
          <w:sz w:val="24"/>
          <w:szCs w:val="24"/>
          <w:lang w:val="en-US"/>
        </w:rPr>
        <w:t>2</w:t>
      </w:r>
      <w:r w:rsidR="003D7F10">
        <w:rPr>
          <w:rFonts w:ascii="Times New Roman" w:hAnsi="Times New Roman"/>
          <w:sz w:val="24"/>
          <w:szCs w:val="24"/>
          <w:lang w:val="en-US"/>
        </w:rPr>
        <w:t>0</w:t>
      </w:r>
      <w:r w:rsidR="003D7F10" w:rsidRPr="003D7F10">
        <w:rPr>
          <w:rFonts w:ascii="Times New Roman" w:hAnsi="Times New Roman"/>
          <w:sz w:val="24"/>
          <w:szCs w:val="24"/>
          <w:lang w:val="en-US"/>
        </w:rPr>
        <w:t xml:space="preserve"> </w:t>
      </w:r>
      <w:r w:rsidR="003D7F10">
        <w:rPr>
          <w:rFonts w:ascii="Times New Roman" w:hAnsi="Times New Roman"/>
          <w:sz w:val="24"/>
          <w:szCs w:val="24"/>
          <w:lang w:val="en-US"/>
        </w:rPr>
        <w:t>mmol</w:t>
      </w:r>
      <w:r w:rsidR="002A4E14">
        <w:rPr>
          <w:rFonts w:ascii="Times New Roman" w:hAnsi="Times New Roman"/>
          <w:sz w:val="24"/>
          <w:szCs w:val="24"/>
          <w:lang w:val="en-US"/>
        </w:rPr>
        <w:t>∙</w:t>
      </w:r>
      <w:r w:rsidR="003D7F10">
        <w:rPr>
          <w:rFonts w:ascii="Times New Roman" w:hAnsi="Times New Roman"/>
          <w:sz w:val="24"/>
          <w:szCs w:val="24"/>
          <w:lang w:val="en-US"/>
        </w:rPr>
        <w:t>L</w:t>
      </w:r>
      <w:r w:rsidR="003D7F10">
        <w:rPr>
          <w:rFonts w:ascii="Times New Roman" w:hAnsi="Times New Roman"/>
          <w:sz w:val="24"/>
          <w:szCs w:val="24"/>
          <w:vertAlign w:val="superscript"/>
          <w:lang w:val="en-US"/>
        </w:rPr>
        <w:t>-1</w:t>
      </w:r>
      <w:r w:rsidR="003D7F10" w:rsidRPr="003D7F10">
        <w:rPr>
          <w:rFonts w:ascii="Times New Roman" w:hAnsi="Times New Roman"/>
          <w:sz w:val="24"/>
          <w:szCs w:val="24"/>
          <w:lang w:val="en-US"/>
        </w:rPr>
        <w:t xml:space="preserve">, </w:t>
      </w:r>
      <w:r w:rsidR="003D7F10">
        <w:rPr>
          <w:rFonts w:ascii="Times New Roman" w:hAnsi="Times New Roman"/>
          <w:sz w:val="24"/>
          <w:szCs w:val="24"/>
          <w:lang w:val="en-US"/>
        </w:rPr>
        <w:t>RB 19</w:t>
      </w:r>
      <w:r w:rsidR="003D7F10" w:rsidRPr="003D7F10">
        <w:rPr>
          <w:rFonts w:ascii="Times New Roman" w:hAnsi="Times New Roman"/>
          <w:sz w:val="24"/>
          <w:szCs w:val="24"/>
          <w:lang w:val="en-US"/>
        </w:rPr>
        <w:t xml:space="preserve"> </w:t>
      </w:r>
      <w:r w:rsidR="007547F7">
        <w:rPr>
          <w:rFonts w:ascii="Times New Roman" w:hAnsi="Times New Roman"/>
          <w:sz w:val="24"/>
          <w:szCs w:val="24"/>
          <w:lang w:val="en-US"/>
        </w:rPr>
        <w:t>removal efficiency</w:t>
      </w:r>
      <w:r w:rsidR="007547F7" w:rsidRPr="003D7F10">
        <w:rPr>
          <w:rFonts w:ascii="Times New Roman" w:hAnsi="Times New Roman"/>
          <w:sz w:val="24"/>
          <w:szCs w:val="24"/>
          <w:lang w:val="en-US"/>
        </w:rPr>
        <w:t xml:space="preserve"> </w:t>
      </w:r>
      <w:r w:rsidR="003D7F10">
        <w:rPr>
          <w:rFonts w:ascii="Times New Roman" w:hAnsi="Times New Roman"/>
          <w:sz w:val="24"/>
          <w:szCs w:val="24"/>
          <w:lang w:val="en-US"/>
        </w:rPr>
        <w:t>increase</w:t>
      </w:r>
      <w:r w:rsidR="0017523B">
        <w:rPr>
          <w:rFonts w:ascii="Times New Roman" w:hAnsi="Times New Roman"/>
          <w:sz w:val="24"/>
          <w:szCs w:val="24"/>
          <w:lang w:val="en-US"/>
        </w:rPr>
        <w:t>d</w:t>
      </w:r>
      <w:r w:rsidR="00B8228B">
        <w:rPr>
          <w:rFonts w:ascii="Times New Roman" w:hAnsi="Times New Roman"/>
          <w:sz w:val="24"/>
          <w:szCs w:val="24"/>
          <w:lang w:val="en-US"/>
        </w:rPr>
        <w:t xml:space="preserve">. </w:t>
      </w:r>
      <w:r w:rsidR="004A527F" w:rsidRPr="004A527F">
        <w:rPr>
          <w:rFonts w:ascii="Times New Roman" w:hAnsi="Times New Roman"/>
          <w:sz w:val="24"/>
          <w:szCs w:val="24"/>
          <w:lang w:val="en-US"/>
        </w:rPr>
        <w:t xml:space="preserve">The use of </w:t>
      </w:r>
      <w:r w:rsidR="004A527F">
        <w:rPr>
          <w:rFonts w:ascii="Times New Roman" w:hAnsi="Times New Roman"/>
          <w:sz w:val="24"/>
          <w:szCs w:val="24"/>
          <w:lang w:val="en-US"/>
        </w:rPr>
        <w:t>m</w:t>
      </w:r>
      <w:r w:rsidR="004A527F" w:rsidRPr="004A527F">
        <w:rPr>
          <w:rFonts w:ascii="Times New Roman" w:hAnsi="Times New Roman"/>
          <w:sz w:val="24"/>
          <w:szCs w:val="24"/>
          <w:lang w:val="en-US"/>
        </w:rPr>
        <w:t xml:space="preserve">ethanol and </w:t>
      </w:r>
      <w:r w:rsidR="004A527F" w:rsidRPr="004A527F">
        <w:rPr>
          <w:rFonts w:ascii="Times New Roman" w:hAnsi="Times New Roman"/>
          <w:i/>
          <w:sz w:val="24"/>
          <w:szCs w:val="24"/>
          <w:lang w:val="en-US"/>
        </w:rPr>
        <w:t>tert</w:t>
      </w:r>
      <w:r w:rsidR="004A527F">
        <w:rPr>
          <w:rFonts w:ascii="Times New Roman" w:hAnsi="Times New Roman"/>
          <w:sz w:val="24"/>
          <w:szCs w:val="24"/>
          <w:lang w:val="en-US"/>
        </w:rPr>
        <w:t>-</w:t>
      </w:r>
      <w:r w:rsidR="004A527F" w:rsidRPr="004A527F">
        <w:rPr>
          <w:rFonts w:ascii="Times New Roman" w:hAnsi="Times New Roman"/>
          <w:sz w:val="24"/>
          <w:szCs w:val="24"/>
          <w:lang w:val="en-US"/>
        </w:rPr>
        <w:t>butyl alcohol</w:t>
      </w:r>
      <w:r w:rsidR="004A527F">
        <w:rPr>
          <w:rFonts w:ascii="Times New Roman" w:hAnsi="Times New Roman"/>
          <w:sz w:val="24"/>
          <w:szCs w:val="24"/>
          <w:lang w:val="en-US"/>
        </w:rPr>
        <w:t xml:space="preserve"> </w:t>
      </w:r>
      <w:r w:rsidR="004A527F" w:rsidRPr="004A527F">
        <w:rPr>
          <w:rFonts w:ascii="Times New Roman" w:hAnsi="Times New Roman"/>
          <w:sz w:val="24"/>
          <w:szCs w:val="24"/>
          <w:lang w:val="en-US"/>
        </w:rPr>
        <w:t xml:space="preserve">as </w:t>
      </w:r>
      <w:r w:rsidR="00B627D1">
        <w:rPr>
          <w:rFonts w:ascii="Times New Roman" w:hAnsi="Times New Roman"/>
          <w:sz w:val="24"/>
          <w:szCs w:val="24"/>
          <w:lang w:val="en-US"/>
        </w:rPr>
        <w:t xml:space="preserve">the </w:t>
      </w:r>
      <w:r w:rsidR="004A527F" w:rsidRPr="004A527F">
        <w:rPr>
          <w:rFonts w:ascii="Times New Roman" w:hAnsi="Times New Roman"/>
          <w:sz w:val="24"/>
          <w:szCs w:val="24"/>
          <w:lang w:val="en-US"/>
        </w:rPr>
        <w:t xml:space="preserve">scavengers revealed that </w:t>
      </w:r>
      <w:r w:rsidR="00596748">
        <w:rPr>
          <w:rFonts w:ascii="Times New Roman" w:hAnsi="Times New Roman"/>
          <w:sz w:val="24"/>
          <w:szCs w:val="24"/>
          <w:lang w:val="en-US"/>
        </w:rPr>
        <w:t>both radicals</w:t>
      </w:r>
      <w:r w:rsidR="00B83833">
        <w:rPr>
          <w:rFonts w:ascii="Times New Roman" w:hAnsi="Times New Roman"/>
          <w:sz w:val="24"/>
          <w:szCs w:val="24"/>
          <w:lang w:val="en-US"/>
        </w:rPr>
        <w:t xml:space="preserve">, </w:t>
      </w:r>
      <w:r w:rsidR="004A527F" w:rsidRPr="004A527F">
        <w:rPr>
          <w:rFonts w:ascii="Times New Roman" w:hAnsi="Times New Roman"/>
          <w:sz w:val="24"/>
          <w:szCs w:val="24"/>
          <w:lang w:val="en-US"/>
        </w:rPr>
        <w:t>HO</w:t>
      </w:r>
      <w:r w:rsidR="004A527F" w:rsidRPr="004A527F">
        <w:rPr>
          <w:rFonts w:ascii="Times New Roman" w:hAnsi="Times New Roman"/>
          <w:sz w:val="24"/>
          <w:szCs w:val="24"/>
          <w:vertAlign w:val="superscript"/>
          <w:lang w:val="en-US"/>
        </w:rPr>
        <w:t>•</w:t>
      </w:r>
      <w:r w:rsidR="004A527F">
        <w:rPr>
          <w:rFonts w:ascii="Times New Roman" w:hAnsi="Times New Roman"/>
          <w:sz w:val="24"/>
          <w:szCs w:val="24"/>
          <w:vertAlign w:val="superscript"/>
          <w:lang w:val="en-US"/>
        </w:rPr>
        <w:t xml:space="preserve"> </w:t>
      </w:r>
      <w:r w:rsidR="003D7F10" w:rsidRPr="003D7F10">
        <w:rPr>
          <w:rFonts w:ascii="Times New Roman" w:hAnsi="Times New Roman"/>
          <w:sz w:val="24"/>
          <w:szCs w:val="24"/>
          <w:lang w:val="en-US"/>
        </w:rPr>
        <w:t>and</w:t>
      </w:r>
      <w:r w:rsidR="003D7F10" w:rsidRPr="00B83833">
        <w:rPr>
          <w:rFonts w:ascii="Times New Roman" w:hAnsi="Times New Roman"/>
          <w:sz w:val="24"/>
          <w:szCs w:val="24"/>
          <w:lang w:val="en-US"/>
        </w:rPr>
        <w:t xml:space="preserve"> </w:t>
      </w:r>
      <w:r w:rsidR="003D7F10">
        <w:rPr>
          <w:rFonts w:ascii="Times New Roman" w:hAnsi="Times New Roman"/>
          <w:sz w:val="24"/>
          <w:szCs w:val="24"/>
          <w:lang w:val="en-US"/>
        </w:rPr>
        <w:t>SO</w:t>
      </w:r>
      <w:r w:rsidR="003D7F10">
        <w:rPr>
          <w:rFonts w:ascii="Times New Roman" w:hAnsi="Times New Roman"/>
          <w:sz w:val="24"/>
          <w:szCs w:val="24"/>
          <w:vertAlign w:val="subscript"/>
          <w:lang w:val="en-US"/>
        </w:rPr>
        <w:t>4</w:t>
      </w:r>
      <w:r w:rsidR="003D7F10" w:rsidRPr="004A527F">
        <w:rPr>
          <w:rFonts w:ascii="Times New Roman" w:hAnsi="Times New Roman"/>
          <w:sz w:val="24"/>
          <w:szCs w:val="24"/>
          <w:vertAlign w:val="superscript"/>
          <w:lang w:val="en-US"/>
        </w:rPr>
        <w:t>•</w:t>
      </w:r>
      <w:r w:rsidR="003D7F10">
        <w:rPr>
          <w:rFonts w:ascii="Times New Roman" w:hAnsi="Times New Roman"/>
          <w:sz w:val="24"/>
          <w:szCs w:val="24"/>
          <w:vertAlign w:val="superscript"/>
          <w:lang w:val="en-US"/>
        </w:rPr>
        <w:t>-</w:t>
      </w:r>
      <w:r w:rsidR="00B83833">
        <w:rPr>
          <w:rFonts w:ascii="Times New Roman" w:hAnsi="Times New Roman"/>
          <w:sz w:val="24"/>
          <w:szCs w:val="24"/>
          <w:lang w:val="en-US"/>
        </w:rPr>
        <w:t>,</w:t>
      </w:r>
      <w:r w:rsidR="006D5F52">
        <w:rPr>
          <w:rFonts w:ascii="Times New Roman" w:hAnsi="Times New Roman"/>
          <w:sz w:val="24"/>
          <w:szCs w:val="24"/>
          <w:lang w:val="en-US"/>
        </w:rPr>
        <w:t xml:space="preserve"> would be generated </w:t>
      </w:r>
      <w:r w:rsidR="003906FF">
        <w:rPr>
          <w:rFonts w:ascii="Times New Roman" w:hAnsi="Times New Roman"/>
          <w:sz w:val="24"/>
          <w:szCs w:val="24"/>
          <w:lang w:val="en-US"/>
        </w:rPr>
        <w:t>depending on initial pH value</w:t>
      </w:r>
      <w:r w:rsidR="00BC0026">
        <w:rPr>
          <w:rFonts w:ascii="Times New Roman" w:hAnsi="Times New Roman"/>
          <w:sz w:val="24"/>
          <w:szCs w:val="24"/>
          <w:lang w:val="sr-Cyrl-RS"/>
        </w:rPr>
        <w:t xml:space="preserve"> о</w:t>
      </w:r>
      <w:r w:rsidR="00BC0026">
        <w:rPr>
          <w:rFonts w:ascii="Times New Roman" w:hAnsi="Times New Roman"/>
          <w:sz w:val="24"/>
          <w:szCs w:val="24"/>
          <w:lang w:val="en-US"/>
        </w:rPr>
        <w:t>f dye solution</w:t>
      </w:r>
      <w:r w:rsidR="003906FF">
        <w:rPr>
          <w:rFonts w:ascii="Times New Roman" w:hAnsi="Times New Roman"/>
          <w:sz w:val="24"/>
          <w:szCs w:val="24"/>
          <w:lang w:val="en-US"/>
        </w:rPr>
        <w:t>.</w:t>
      </w:r>
      <w:r w:rsidR="003906FF">
        <w:rPr>
          <w:rFonts w:ascii="Times New Roman" w:hAnsi="Times New Roman"/>
          <w:sz w:val="24"/>
          <w:szCs w:val="24"/>
          <w:lang w:val="sr-Cyrl-RS"/>
        </w:rPr>
        <w:t xml:space="preserve"> </w:t>
      </w:r>
    </w:p>
    <w:p w14:paraId="65D0BC59" w14:textId="651881F5" w:rsidR="00501847" w:rsidRPr="002413B3" w:rsidRDefault="00501847" w:rsidP="00501847">
      <w:pPr>
        <w:spacing w:after="0" w:line="360" w:lineRule="auto"/>
        <w:rPr>
          <w:rFonts w:ascii="Times New Roman" w:hAnsi="Times New Roman"/>
          <w:sz w:val="24"/>
          <w:szCs w:val="24"/>
          <w:lang w:val="en-GB"/>
        </w:rPr>
      </w:pPr>
      <w:r w:rsidRPr="00BB71E6">
        <w:rPr>
          <w:rFonts w:ascii="Times New Roman" w:hAnsi="Times New Roman"/>
          <w:i/>
          <w:sz w:val="24"/>
          <w:szCs w:val="24"/>
          <w:lang w:val="en-GB"/>
        </w:rPr>
        <w:t>Keywords:</w:t>
      </w:r>
      <w:r w:rsidRPr="00BB71E6">
        <w:rPr>
          <w:rFonts w:ascii="Times New Roman" w:hAnsi="Times New Roman"/>
          <w:sz w:val="24"/>
          <w:szCs w:val="24"/>
          <w:lang w:val="en-GB"/>
        </w:rPr>
        <w:t xml:space="preserve"> </w:t>
      </w:r>
      <w:r w:rsidR="00994A7A">
        <w:rPr>
          <w:rFonts w:ascii="Times New Roman" w:hAnsi="Times New Roman"/>
          <w:sz w:val="24"/>
          <w:szCs w:val="24"/>
          <w:lang w:val="en-GB"/>
        </w:rPr>
        <w:t>Advance oxidation processes; Reactive Blue 19;</w:t>
      </w:r>
      <w:r w:rsidR="00A42F9B">
        <w:rPr>
          <w:rFonts w:ascii="Times New Roman" w:hAnsi="Times New Roman"/>
          <w:sz w:val="24"/>
          <w:szCs w:val="24"/>
          <w:lang w:val="en-GB"/>
        </w:rPr>
        <w:t xml:space="preserve"> carbonate/bicarbonate, chloride</w:t>
      </w:r>
      <w:r w:rsidR="00994A7A">
        <w:rPr>
          <w:rFonts w:ascii="Times New Roman" w:hAnsi="Times New Roman"/>
          <w:sz w:val="24"/>
          <w:szCs w:val="24"/>
          <w:lang w:val="en-GB"/>
        </w:rPr>
        <w:t xml:space="preserve"> </w:t>
      </w:r>
    </w:p>
    <w:p w14:paraId="282CA139" w14:textId="23649BE2" w:rsidR="00577422" w:rsidRPr="00BB71E6" w:rsidRDefault="00577422" w:rsidP="00501847">
      <w:pPr>
        <w:spacing w:after="0" w:line="360" w:lineRule="auto"/>
        <w:rPr>
          <w:rFonts w:ascii="Times New Roman" w:hAnsi="Times New Roman"/>
          <w:sz w:val="24"/>
          <w:szCs w:val="24"/>
          <w:lang w:val="en-GB"/>
        </w:rPr>
      </w:pPr>
      <w:r w:rsidRPr="00BB71E6">
        <w:rPr>
          <w:rFonts w:ascii="Times New Roman" w:hAnsi="Times New Roman"/>
          <w:sz w:val="24"/>
          <w:szCs w:val="24"/>
          <w:lang w:val="en-GB"/>
        </w:rPr>
        <w:t xml:space="preserve">RUNNING TITLE: </w:t>
      </w:r>
      <w:r w:rsidR="002375D3">
        <w:rPr>
          <w:rFonts w:ascii="Times New Roman" w:hAnsi="Times New Roman"/>
          <w:sz w:val="24"/>
          <w:szCs w:val="24"/>
          <w:lang w:val="en-GB"/>
        </w:rPr>
        <w:t xml:space="preserve">SULFATE RADICALS DYE DEGRADATION </w:t>
      </w:r>
    </w:p>
    <w:p w14:paraId="5331E225" w14:textId="77777777" w:rsidR="00577422" w:rsidRPr="00BB71E6" w:rsidRDefault="00577422" w:rsidP="00501847">
      <w:pPr>
        <w:spacing w:after="0" w:line="360" w:lineRule="auto"/>
        <w:rPr>
          <w:rFonts w:ascii="Times New Roman" w:hAnsi="Times New Roman"/>
          <w:sz w:val="24"/>
          <w:szCs w:val="24"/>
          <w:lang w:val="en-GB"/>
        </w:rPr>
      </w:pPr>
    </w:p>
    <w:p w14:paraId="3BBD887F" w14:textId="77777777" w:rsidR="00501847" w:rsidRPr="00BB71E6" w:rsidRDefault="00501847" w:rsidP="00577422">
      <w:pPr>
        <w:spacing w:after="0" w:line="360" w:lineRule="auto"/>
        <w:jc w:val="center"/>
        <w:rPr>
          <w:rFonts w:ascii="Times New Roman" w:hAnsi="Times New Roman"/>
          <w:sz w:val="24"/>
          <w:szCs w:val="24"/>
          <w:lang w:val="en-GB"/>
        </w:rPr>
      </w:pPr>
      <w:r w:rsidRPr="00BB71E6">
        <w:rPr>
          <w:rFonts w:ascii="Times New Roman" w:hAnsi="Times New Roman"/>
          <w:sz w:val="24"/>
          <w:szCs w:val="24"/>
          <w:lang w:val="en-GB"/>
        </w:rPr>
        <w:t>INTRODUCTION</w:t>
      </w:r>
    </w:p>
    <w:p w14:paraId="78684E32" w14:textId="39D73E10" w:rsidR="00982E18" w:rsidRPr="00982E18" w:rsidRDefault="00982E18" w:rsidP="00982E18">
      <w:pPr>
        <w:spacing w:after="0" w:line="360" w:lineRule="auto"/>
        <w:jc w:val="both"/>
        <w:rPr>
          <w:rFonts w:ascii="Times New Roman" w:hAnsi="Times New Roman"/>
          <w:sz w:val="24"/>
          <w:szCs w:val="24"/>
          <w:lang w:val="en-US"/>
        </w:rPr>
      </w:pPr>
      <w:r w:rsidRPr="00982E18">
        <w:rPr>
          <w:rFonts w:ascii="Times New Roman" w:hAnsi="Times New Roman"/>
          <w:sz w:val="24"/>
          <w:szCs w:val="24"/>
          <w:lang w:val="da-DK"/>
        </w:rPr>
        <w:t>The textile industry is considered as the most polluting industrial sector due to the quantity and constituents of the produced effluents.</w:t>
      </w:r>
      <w:r w:rsidR="00006AF0">
        <w:rPr>
          <w:rFonts w:ascii="Times New Roman" w:hAnsi="Times New Roman"/>
          <w:sz w:val="24"/>
          <w:szCs w:val="24"/>
          <w:vertAlign w:val="superscript"/>
          <w:lang w:val="da-DK"/>
        </w:rPr>
        <w:t>1</w:t>
      </w:r>
      <w:r w:rsidRPr="00982E18">
        <w:rPr>
          <w:rFonts w:ascii="Times New Roman" w:hAnsi="Times New Roman"/>
          <w:sz w:val="24"/>
          <w:szCs w:val="24"/>
          <w:lang w:val="da-DK"/>
        </w:rPr>
        <w:t xml:space="preserve"> </w:t>
      </w:r>
      <w:r w:rsidRPr="00982E18">
        <w:rPr>
          <w:rFonts w:ascii="Times New Roman" w:hAnsi="Times New Roman"/>
          <w:sz w:val="24"/>
          <w:szCs w:val="24"/>
          <w:lang w:val="en-US"/>
        </w:rPr>
        <w:t>Dye effluents are characterized by presence of strong color, suspended solids, chlorinated organics, surfactants, and heavy metals and they have variable pH, temperature and COD.</w:t>
      </w:r>
      <w:r w:rsidR="00006AF0">
        <w:rPr>
          <w:rFonts w:ascii="Times New Roman" w:hAnsi="Times New Roman"/>
          <w:sz w:val="24"/>
          <w:szCs w:val="24"/>
          <w:vertAlign w:val="superscript"/>
          <w:lang w:val="en-US"/>
        </w:rPr>
        <w:t>2</w:t>
      </w:r>
      <w:r w:rsidRPr="00982E18">
        <w:rPr>
          <w:rFonts w:ascii="Times New Roman" w:hAnsi="Times New Roman"/>
          <w:sz w:val="24"/>
          <w:szCs w:val="24"/>
          <w:lang w:val="en-US"/>
        </w:rPr>
        <w:t xml:space="preserve"> </w:t>
      </w:r>
      <w:r w:rsidRPr="00982E18">
        <w:rPr>
          <w:rFonts w:ascii="Times New Roman" w:hAnsi="Times New Roman"/>
          <w:sz w:val="24"/>
          <w:szCs w:val="24"/>
          <w:lang w:val="da-DK"/>
        </w:rPr>
        <w:t>The amount of generated textile wastewater can reach more than 300 L per kg of product</w:t>
      </w:r>
      <w:r w:rsidR="00006AF0">
        <w:rPr>
          <w:rFonts w:ascii="Times New Roman" w:hAnsi="Times New Roman"/>
          <w:sz w:val="24"/>
          <w:szCs w:val="24"/>
          <w:lang w:val="da-DK"/>
        </w:rPr>
        <w:t>.</w:t>
      </w:r>
      <w:r w:rsidR="00006AF0">
        <w:rPr>
          <w:rFonts w:ascii="Times New Roman" w:hAnsi="Times New Roman"/>
          <w:sz w:val="24"/>
          <w:szCs w:val="24"/>
          <w:vertAlign w:val="superscript"/>
          <w:lang w:val="da-DK"/>
        </w:rPr>
        <w:t>3</w:t>
      </w:r>
      <w:r w:rsidR="00006AF0">
        <w:rPr>
          <w:rFonts w:ascii="Times New Roman" w:hAnsi="Times New Roman"/>
          <w:sz w:val="24"/>
          <w:szCs w:val="24"/>
          <w:lang w:val="da-DK"/>
        </w:rPr>
        <w:t xml:space="preserve"> </w:t>
      </w:r>
      <w:r w:rsidRPr="00982E18">
        <w:rPr>
          <w:rFonts w:ascii="Times New Roman" w:hAnsi="Times New Roman"/>
          <w:sz w:val="24"/>
          <w:szCs w:val="24"/>
          <w:lang w:val="da-DK"/>
        </w:rPr>
        <w:t xml:space="preserve">The main adverse effects of dyes in the environment are their inhibitory effect on aquatic photosynthesis. Moreover, </w:t>
      </w:r>
      <w:r w:rsidRPr="00982E18">
        <w:rPr>
          <w:rFonts w:ascii="Times New Roman" w:hAnsi="Times New Roman"/>
          <w:sz w:val="24"/>
          <w:szCs w:val="24"/>
          <w:lang w:val="en-US"/>
        </w:rPr>
        <w:t>degradation by-products of dyes, which can include a large variety of substituents in aromatic structures (e.g., amines), could be cancerogenic</w:t>
      </w:r>
      <w:r w:rsidRPr="00982E18">
        <w:rPr>
          <w:rFonts w:ascii="Times New Roman" w:hAnsi="Times New Roman"/>
          <w:sz w:val="24"/>
          <w:szCs w:val="24"/>
          <w:lang w:val="da-DK"/>
        </w:rPr>
        <w:t>.</w:t>
      </w:r>
      <w:r w:rsidR="00006AF0">
        <w:rPr>
          <w:rFonts w:ascii="Times New Roman" w:hAnsi="Times New Roman"/>
          <w:sz w:val="24"/>
          <w:szCs w:val="24"/>
          <w:vertAlign w:val="superscript"/>
          <w:lang w:val="da-DK"/>
        </w:rPr>
        <w:t>4</w:t>
      </w:r>
      <w:r w:rsidRPr="00982E18">
        <w:rPr>
          <w:rFonts w:ascii="Times New Roman" w:hAnsi="Times New Roman"/>
          <w:sz w:val="24"/>
          <w:szCs w:val="24"/>
          <w:lang w:val="en-US"/>
        </w:rPr>
        <w:t xml:space="preserve"> </w:t>
      </w:r>
      <w:r w:rsidRPr="00982E18">
        <w:rPr>
          <w:rFonts w:ascii="Times New Roman" w:eastAsiaTheme="minorHAnsi" w:hAnsi="Times New Roman"/>
          <w:sz w:val="24"/>
          <w:szCs w:val="24"/>
          <w:lang w:val="en-US"/>
        </w:rPr>
        <w:t xml:space="preserve">Reactive Blue 19 is one of the very stable and resistant anthraquinone reactive </w:t>
      </w:r>
      <w:r w:rsidRPr="00982E18">
        <w:rPr>
          <w:rFonts w:ascii="Times New Roman" w:eastAsiaTheme="minorHAnsi" w:hAnsi="Times New Roman"/>
          <w:sz w:val="24"/>
          <w:szCs w:val="24"/>
          <w:lang w:val="en-US"/>
        </w:rPr>
        <w:lastRenderedPageBreak/>
        <w:t>dye, which fixation effectiveness ranges between 75 % and 80 % due to the formation of vinyl sulfone and of 2-hydroxyethyl-sulfone.</w:t>
      </w:r>
      <w:r w:rsidR="00006AF0">
        <w:rPr>
          <w:rFonts w:ascii="Times New Roman" w:eastAsiaTheme="minorHAnsi" w:hAnsi="Times New Roman"/>
          <w:sz w:val="24"/>
          <w:szCs w:val="24"/>
          <w:vertAlign w:val="superscript"/>
          <w:lang w:val="en-US"/>
        </w:rPr>
        <w:t>5</w:t>
      </w:r>
      <w:r w:rsidRPr="00982E18">
        <w:rPr>
          <w:rFonts w:ascii="Times New Roman" w:eastAsiaTheme="minorHAnsi" w:hAnsi="Times New Roman"/>
          <w:sz w:val="24"/>
          <w:szCs w:val="24"/>
          <w:lang w:val="en-US"/>
        </w:rPr>
        <w:t xml:space="preserve"> </w:t>
      </w:r>
    </w:p>
    <w:p w14:paraId="548CBFE9" w14:textId="181DF9DA" w:rsidR="00982E18" w:rsidRPr="00FA7501" w:rsidRDefault="00982E18" w:rsidP="00982E18">
      <w:pPr>
        <w:spacing w:after="0" w:line="360" w:lineRule="auto"/>
        <w:jc w:val="both"/>
        <w:rPr>
          <w:rFonts w:ascii="Times New Roman" w:eastAsiaTheme="minorHAnsi" w:hAnsi="Times New Roman"/>
          <w:sz w:val="24"/>
          <w:szCs w:val="24"/>
          <w:lang w:val="en-US"/>
        </w:rPr>
      </w:pPr>
      <w:r w:rsidRPr="00982E18">
        <w:rPr>
          <w:rFonts w:ascii="Times New Roman" w:eastAsiaTheme="minorHAnsi" w:hAnsi="Times New Roman"/>
          <w:sz w:val="24"/>
          <w:szCs w:val="24"/>
          <w:lang w:val="en-US"/>
        </w:rPr>
        <w:t>Various physical, chemical and biological methods have been used for the removal of these type of pollutant from wastewater</w:t>
      </w:r>
      <w:r w:rsidR="002C0DA4">
        <w:rPr>
          <w:rFonts w:ascii="Times New Roman" w:eastAsiaTheme="minorHAnsi" w:hAnsi="Times New Roman"/>
          <w:sz w:val="24"/>
          <w:szCs w:val="24"/>
          <w:lang w:val="en-US"/>
        </w:rPr>
        <w:t>.</w:t>
      </w:r>
      <w:r w:rsidR="00A36D0D">
        <w:rPr>
          <w:rFonts w:ascii="Times New Roman" w:eastAsiaTheme="minorHAnsi" w:hAnsi="Times New Roman"/>
          <w:color w:val="FF0000"/>
          <w:sz w:val="24"/>
          <w:szCs w:val="24"/>
          <w:lang w:val="en-US"/>
        </w:rPr>
        <w:t xml:space="preserve"> </w:t>
      </w:r>
      <w:r w:rsidRPr="00982E18">
        <w:rPr>
          <w:rFonts w:ascii="Times New Roman" w:eastAsiaTheme="minorHAnsi" w:hAnsi="Times New Roman"/>
          <w:sz w:val="24"/>
          <w:szCs w:val="24"/>
          <w:lang w:val="en-US"/>
        </w:rPr>
        <w:t>Advanced oxidation technologies (AOPs) are consider as promising alternative to the conventional wastewater treatment technologies for textile dye degradation</w:t>
      </w:r>
      <w:r w:rsidR="00FA7501">
        <w:rPr>
          <w:rFonts w:ascii="Times New Roman" w:eastAsiaTheme="minorHAnsi" w:hAnsi="Times New Roman"/>
          <w:sz w:val="24"/>
          <w:szCs w:val="24"/>
          <w:lang w:val="en-US"/>
        </w:rPr>
        <w:t xml:space="preserve">, since </w:t>
      </w:r>
      <w:r w:rsidR="00FA7501" w:rsidRPr="00FA7501">
        <w:rPr>
          <w:rFonts w:ascii="Times New Roman" w:eastAsiaTheme="minorHAnsi" w:hAnsi="Times New Roman"/>
          <w:sz w:val="24"/>
          <w:szCs w:val="24"/>
          <w:lang w:val="en-US"/>
        </w:rPr>
        <w:t>they can eliminate non-biodegradable organic components and avoid the need to dispose of residual sludge</w:t>
      </w:r>
      <w:r w:rsidR="00FA7501">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6</w:t>
      </w:r>
      <w:r w:rsidR="00FA7501">
        <w:rPr>
          <w:rFonts w:ascii="Times New Roman" w:eastAsiaTheme="minorHAnsi" w:hAnsi="Times New Roman"/>
          <w:sz w:val="24"/>
          <w:szCs w:val="24"/>
          <w:vertAlign w:val="superscript"/>
          <w:lang w:val="en-US"/>
        </w:rPr>
        <w:t xml:space="preserve"> </w:t>
      </w:r>
      <w:r w:rsidRPr="00982E18">
        <w:rPr>
          <w:rFonts w:ascii="Times New Roman" w:eastAsiaTheme="minorHAnsi" w:hAnsi="Times New Roman"/>
          <w:sz w:val="24"/>
          <w:szCs w:val="24"/>
          <w:lang w:val="en-US"/>
        </w:rPr>
        <w:t>Traditional AOPs are based on the generation of highly reactive hydroxyl radicals (</w:t>
      </w:r>
      <w:r w:rsidR="008763C1" w:rsidRPr="004A527F">
        <w:rPr>
          <w:rFonts w:ascii="Times New Roman" w:hAnsi="Times New Roman"/>
          <w:sz w:val="24"/>
          <w:szCs w:val="24"/>
          <w:vertAlign w:val="superscript"/>
          <w:lang w:val="en-US"/>
        </w:rPr>
        <w:t>•</w:t>
      </w:r>
      <w:r w:rsidRPr="00982E18">
        <w:rPr>
          <w:rFonts w:ascii="Times New Roman" w:eastAsiaTheme="minorHAnsi" w:hAnsi="Times New Roman"/>
          <w:sz w:val="24"/>
          <w:szCs w:val="24"/>
          <w:lang w:val="en-US"/>
        </w:rPr>
        <w:t>OH, HR-AOPs), which are capable to react rapidly and non-selectively with organic pollutants, leading, in ideal conditions, to the formation of CO</w:t>
      </w:r>
      <w:r w:rsidRPr="00982E18">
        <w:rPr>
          <w:rFonts w:ascii="Times New Roman" w:eastAsiaTheme="minorHAnsi" w:hAnsi="Times New Roman"/>
          <w:sz w:val="24"/>
          <w:szCs w:val="24"/>
          <w:vertAlign w:val="subscript"/>
          <w:lang w:val="en-US"/>
        </w:rPr>
        <w:t>2</w:t>
      </w:r>
      <w:r w:rsidRPr="00982E18">
        <w:rPr>
          <w:rFonts w:ascii="Times New Roman" w:eastAsiaTheme="minorHAnsi" w:hAnsi="Times New Roman"/>
          <w:sz w:val="24"/>
          <w:szCs w:val="24"/>
          <w:lang w:val="en-US"/>
        </w:rPr>
        <w:t>, H</w:t>
      </w:r>
      <w:r w:rsidRPr="00982E18">
        <w:rPr>
          <w:rFonts w:ascii="Times New Roman" w:eastAsiaTheme="minorHAnsi" w:hAnsi="Times New Roman"/>
          <w:sz w:val="24"/>
          <w:szCs w:val="24"/>
          <w:vertAlign w:val="subscript"/>
          <w:lang w:val="en-US"/>
        </w:rPr>
        <w:t>2</w:t>
      </w:r>
      <w:r w:rsidRPr="00982E18">
        <w:rPr>
          <w:rFonts w:ascii="Times New Roman" w:eastAsiaTheme="minorHAnsi" w:hAnsi="Times New Roman"/>
          <w:sz w:val="24"/>
          <w:szCs w:val="24"/>
          <w:lang w:val="en-US"/>
        </w:rPr>
        <w:t>O</w:t>
      </w:r>
      <w:r w:rsidRPr="00982E18">
        <w:rPr>
          <w:rFonts w:ascii="Times New Roman" w:eastAsiaTheme="minorHAnsi" w:hAnsi="Times New Roman"/>
          <w:sz w:val="24"/>
          <w:szCs w:val="24"/>
          <w:vertAlign w:val="subscript"/>
          <w:lang w:val="en-US"/>
        </w:rPr>
        <w:t xml:space="preserve"> </w:t>
      </w:r>
      <w:r w:rsidRPr="00982E18">
        <w:rPr>
          <w:rFonts w:ascii="Times New Roman" w:eastAsiaTheme="minorHAnsi" w:hAnsi="Times New Roman"/>
          <w:sz w:val="24"/>
          <w:szCs w:val="24"/>
          <w:lang w:val="en-US"/>
        </w:rPr>
        <w:t xml:space="preserve">and other non-toxic inorganic ions. The second-order rate constants for reaction of </w:t>
      </w:r>
      <w:r w:rsidR="008763C1" w:rsidRPr="004A527F">
        <w:rPr>
          <w:rFonts w:ascii="Times New Roman" w:hAnsi="Times New Roman"/>
          <w:sz w:val="24"/>
          <w:szCs w:val="24"/>
          <w:vertAlign w:val="superscript"/>
          <w:lang w:val="en-US"/>
        </w:rPr>
        <w:t>•</w:t>
      </w:r>
      <w:r w:rsidRPr="00982E18">
        <w:rPr>
          <w:rFonts w:ascii="Times New Roman" w:eastAsiaTheme="minorHAnsi" w:hAnsi="Times New Roman"/>
          <w:sz w:val="24"/>
          <w:szCs w:val="24"/>
          <w:lang w:val="en-US"/>
        </w:rPr>
        <w:t>OH with organic pollutants were reported to be in the range of 10</w:t>
      </w:r>
      <w:r w:rsidRPr="00982E18">
        <w:rPr>
          <w:rFonts w:ascii="Times New Roman" w:eastAsiaTheme="minorHAnsi" w:hAnsi="Times New Roman"/>
          <w:sz w:val="24"/>
          <w:szCs w:val="24"/>
          <w:vertAlign w:val="superscript"/>
          <w:lang w:val="en-US"/>
        </w:rPr>
        <w:t>8</w:t>
      </w:r>
      <w:r w:rsidRPr="00982E18">
        <w:rPr>
          <w:rFonts w:ascii="Times New Roman" w:eastAsiaTheme="minorHAnsi" w:hAnsi="Times New Roman"/>
          <w:sz w:val="24"/>
          <w:szCs w:val="24"/>
          <w:lang w:val="en-US"/>
        </w:rPr>
        <w:t xml:space="preserve"> to 10</w:t>
      </w:r>
      <w:r w:rsidRPr="00982E18">
        <w:rPr>
          <w:rFonts w:ascii="Times New Roman" w:eastAsiaTheme="minorHAnsi" w:hAnsi="Times New Roman"/>
          <w:sz w:val="24"/>
          <w:szCs w:val="24"/>
          <w:vertAlign w:val="superscript"/>
          <w:lang w:val="en-US"/>
        </w:rPr>
        <w:t>10</w:t>
      </w:r>
      <w:r w:rsidRPr="00982E18">
        <w:rPr>
          <w:rFonts w:ascii="Times New Roman" w:eastAsiaTheme="minorHAnsi" w:hAnsi="Times New Roman"/>
          <w:sz w:val="24"/>
          <w:szCs w:val="24"/>
          <w:lang w:val="en-US"/>
        </w:rPr>
        <w:t xml:space="preserve"> M</w:t>
      </w:r>
      <w:r w:rsidRPr="00982E18">
        <w:rPr>
          <w:rFonts w:ascii="Times New Roman" w:eastAsiaTheme="minorHAnsi" w:hAnsi="Times New Roman"/>
          <w:sz w:val="24"/>
          <w:szCs w:val="24"/>
          <w:vertAlign w:val="superscript"/>
          <w:lang w:val="en-US"/>
        </w:rPr>
        <w:t>-1</w:t>
      </w:r>
      <w:r w:rsidRPr="00982E18">
        <w:rPr>
          <w:rFonts w:ascii="Times New Roman" w:eastAsiaTheme="minorHAnsi" w:hAnsi="Times New Roman"/>
          <w:sz w:val="24"/>
          <w:szCs w:val="24"/>
          <w:lang w:val="en-US"/>
        </w:rPr>
        <w:t xml:space="preserve"> s</w:t>
      </w:r>
      <w:r w:rsidRPr="00982E18">
        <w:rPr>
          <w:rFonts w:ascii="Times New Roman" w:eastAsiaTheme="minorHAnsi" w:hAnsi="Times New Roman"/>
          <w:sz w:val="24"/>
          <w:szCs w:val="24"/>
          <w:vertAlign w:val="superscript"/>
          <w:lang w:val="en-US"/>
        </w:rPr>
        <w:t>-1</w:t>
      </w:r>
      <w:r w:rsidRPr="00982E18">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7</w:t>
      </w:r>
      <w:r w:rsidRPr="00982E18">
        <w:rPr>
          <w:rFonts w:ascii="Times New Roman" w:eastAsiaTheme="minorHAnsi" w:hAnsi="Times New Roman"/>
          <w:sz w:val="24"/>
          <w:szCs w:val="24"/>
          <w:lang w:val="en-US"/>
        </w:rPr>
        <w:t xml:space="preserve"> Recently, application of AOPs was extended on the use of the other oxidation agents, and formation of the other radicals. Among them, </w:t>
      </w:r>
      <w:r w:rsidR="00AC77E7">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 xml:space="preserve">sulfate radicals are acquiring researchers’ interest, since that these radicals have higher redox potential (2.5-3.1 V) compared to that of </w:t>
      </w:r>
      <w:r w:rsidR="0074747E">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hydroxyl radicals (1.8-2.7 V) at pH 7, they are more selective, and possess longer life-time (t</w:t>
      </w:r>
      <w:r w:rsidRPr="00982E18">
        <w:rPr>
          <w:rFonts w:ascii="Times New Roman" w:eastAsiaTheme="minorHAnsi" w:hAnsi="Times New Roman"/>
          <w:sz w:val="24"/>
          <w:szCs w:val="24"/>
          <w:vertAlign w:val="subscript"/>
          <w:lang w:val="en-US"/>
        </w:rPr>
        <w:t>1/2</w:t>
      </w:r>
      <w:r w:rsidRPr="00982E18">
        <w:rPr>
          <w:rFonts w:ascii="Times New Roman" w:eastAsiaTheme="minorHAnsi" w:hAnsi="Times New Roman"/>
          <w:sz w:val="24"/>
          <w:szCs w:val="24"/>
          <w:lang w:val="en-US"/>
        </w:rPr>
        <w:t xml:space="preserve"> = 30-40 µs) than hydroxyl radicals (t</w:t>
      </w:r>
      <w:r w:rsidRPr="00982E18">
        <w:rPr>
          <w:rFonts w:ascii="Times New Roman" w:eastAsiaTheme="minorHAnsi" w:hAnsi="Times New Roman"/>
          <w:sz w:val="24"/>
          <w:szCs w:val="24"/>
          <w:vertAlign w:val="subscript"/>
          <w:lang w:val="en-US"/>
        </w:rPr>
        <w:t>1/2</w:t>
      </w:r>
      <w:r w:rsidRPr="00982E18">
        <w:rPr>
          <w:rFonts w:ascii="Times New Roman" w:eastAsiaTheme="minorHAnsi" w:hAnsi="Times New Roman"/>
          <w:sz w:val="24"/>
          <w:szCs w:val="24"/>
          <w:lang w:val="en-US"/>
        </w:rPr>
        <w:t xml:space="preserve"> = 10</w:t>
      </w:r>
      <w:r w:rsidRPr="00982E18">
        <w:rPr>
          <w:rFonts w:ascii="Times New Roman" w:eastAsiaTheme="minorHAnsi" w:hAnsi="Times New Roman"/>
          <w:sz w:val="24"/>
          <w:szCs w:val="24"/>
          <w:vertAlign w:val="superscript"/>
          <w:lang w:val="en-US"/>
        </w:rPr>
        <w:t>-3</w:t>
      </w:r>
      <w:r w:rsidRPr="00982E18">
        <w:rPr>
          <w:rFonts w:ascii="Times New Roman" w:eastAsiaTheme="minorHAnsi" w:hAnsi="Times New Roman"/>
          <w:sz w:val="24"/>
          <w:szCs w:val="24"/>
          <w:lang w:val="en-US"/>
        </w:rPr>
        <w:t xml:space="preserve"> µs).</w:t>
      </w:r>
      <w:r w:rsidR="00A36D0D">
        <w:rPr>
          <w:rFonts w:ascii="Times New Roman" w:eastAsiaTheme="minorHAnsi" w:hAnsi="Times New Roman"/>
          <w:sz w:val="24"/>
          <w:szCs w:val="24"/>
          <w:vertAlign w:val="superscript"/>
          <w:lang w:val="en-US"/>
        </w:rPr>
        <w:t>8</w:t>
      </w:r>
      <w:r w:rsidRPr="00982E18">
        <w:rPr>
          <w:rFonts w:ascii="Times New Roman" w:eastAsiaTheme="minorHAnsi" w:hAnsi="Times New Roman"/>
          <w:sz w:val="24"/>
          <w:szCs w:val="24"/>
          <w:lang w:val="en-US"/>
        </w:rPr>
        <w:t xml:space="preserve"> In </w:t>
      </w:r>
      <w:r w:rsidR="00951389">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 xml:space="preserve">sulfate radicals-based AOPs (SR-AOPs), </w:t>
      </w:r>
      <w:proofErr w:type="spellStart"/>
      <w:r w:rsidRPr="00982E18">
        <w:rPr>
          <w:rFonts w:ascii="Times New Roman" w:eastAsiaTheme="minorHAnsi" w:hAnsi="Times New Roman"/>
          <w:sz w:val="24"/>
          <w:szCs w:val="24"/>
          <w:lang w:val="en-US"/>
        </w:rPr>
        <w:t>peroxymonosulfate</w:t>
      </w:r>
      <w:proofErr w:type="spellEnd"/>
      <w:r w:rsidRPr="00982E18">
        <w:rPr>
          <w:rFonts w:ascii="Times New Roman" w:eastAsiaTheme="minorHAnsi" w:hAnsi="Times New Roman"/>
          <w:sz w:val="24"/>
          <w:szCs w:val="24"/>
          <w:lang w:val="en-US"/>
        </w:rPr>
        <w:t xml:space="preserve"> (PMS, HSO</w:t>
      </w:r>
      <w:r w:rsidRPr="00982E18">
        <w:rPr>
          <w:rFonts w:ascii="Times New Roman" w:eastAsiaTheme="minorHAnsi" w:hAnsi="Times New Roman"/>
          <w:sz w:val="24"/>
          <w:szCs w:val="24"/>
          <w:vertAlign w:val="subscript"/>
          <w:lang w:val="en-US"/>
        </w:rPr>
        <w:t>5</w:t>
      </w:r>
      <w:r w:rsidRPr="00982E18">
        <w:rPr>
          <w:rFonts w:ascii="Times New Roman" w:eastAsiaTheme="minorHAnsi" w:hAnsi="Times New Roman"/>
          <w:sz w:val="24"/>
          <w:szCs w:val="24"/>
          <w:vertAlign w:val="superscript"/>
          <w:lang w:val="en-US"/>
        </w:rPr>
        <w:t>-</w:t>
      </w:r>
      <w:r w:rsidRPr="00982E18">
        <w:rPr>
          <w:rFonts w:ascii="Times New Roman" w:eastAsiaTheme="minorHAnsi" w:hAnsi="Times New Roman"/>
          <w:sz w:val="24"/>
          <w:szCs w:val="24"/>
          <w:lang w:val="en-US"/>
        </w:rPr>
        <w:t>) and peroxydisulfate (PDS, S</w:t>
      </w:r>
      <w:r w:rsidRPr="00982E18">
        <w:rPr>
          <w:rFonts w:ascii="Times New Roman" w:eastAsiaTheme="minorHAnsi" w:hAnsi="Times New Roman"/>
          <w:sz w:val="24"/>
          <w:szCs w:val="24"/>
          <w:vertAlign w:val="subscript"/>
          <w:lang w:val="en-US"/>
        </w:rPr>
        <w:t>2</w:t>
      </w:r>
      <w:r w:rsidRPr="00982E18">
        <w:rPr>
          <w:rFonts w:ascii="Times New Roman" w:eastAsiaTheme="minorHAnsi" w:hAnsi="Times New Roman"/>
          <w:sz w:val="24"/>
          <w:szCs w:val="24"/>
          <w:lang w:val="en-US"/>
        </w:rPr>
        <w:t>O</w:t>
      </w:r>
      <w:r w:rsidRPr="00982E18">
        <w:rPr>
          <w:rFonts w:ascii="Times New Roman" w:eastAsiaTheme="minorHAnsi" w:hAnsi="Times New Roman"/>
          <w:sz w:val="24"/>
          <w:szCs w:val="24"/>
          <w:vertAlign w:val="subscript"/>
          <w:lang w:val="en-US"/>
        </w:rPr>
        <w:t>8</w:t>
      </w:r>
      <w:r w:rsidRPr="00982E18">
        <w:rPr>
          <w:rFonts w:ascii="Times New Roman" w:eastAsiaTheme="minorHAnsi" w:hAnsi="Times New Roman"/>
          <w:sz w:val="24"/>
          <w:szCs w:val="24"/>
          <w:vertAlign w:val="superscript"/>
          <w:lang w:val="en-US"/>
        </w:rPr>
        <w:t>2-</w:t>
      </w:r>
      <w:r w:rsidRPr="00982E18">
        <w:rPr>
          <w:rFonts w:ascii="Times New Roman" w:eastAsiaTheme="minorHAnsi" w:hAnsi="Times New Roman"/>
          <w:sz w:val="24"/>
          <w:szCs w:val="24"/>
          <w:lang w:val="en-US"/>
        </w:rPr>
        <w:t>) were used as a source of sulfate radicals (SO</w:t>
      </w:r>
      <w:r w:rsidRPr="00982E18">
        <w:rPr>
          <w:rFonts w:ascii="Times New Roman" w:eastAsiaTheme="minorHAnsi" w:hAnsi="Times New Roman"/>
          <w:sz w:val="24"/>
          <w:szCs w:val="24"/>
          <w:vertAlign w:val="subscript"/>
          <w:lang w:val="en-US"/>
        </w:rPr>
        <w:t>4</w:t>
      </w:r>
      <w:r w:rsidR="008763C1" w:rsidRPr="004A527F">
        <w:rPr>
          <w:rFonts w:ascii="Times New Roman" w:hAnsi="Times New Roman"/>
          <w:sz w:val="24"/>
          <w:szCs w:val="24"/>
          <w:vertAlign w:val="superscript"/>
          <w:lang w:val="en-US"/>
        </w:rPr>
        <w:t>•</w:t>
      </w:r>
      <w:r w:rsidR="008763C1">
        <w:rPr>
          <w:rFonts w:ascii="Times New Roman" w:hAnsi="Times New Roman"/>
          <w:sz w:val="24"/>
          <w:szCs w:val="24"/>
          <w:vertAlign w:val="superscript"/>
          <w:lang w:val="en-US"/>
        </w:rPr>
        <w:t>-</w:t>
      </w:r>
      <w:r w:rsidRPr="00982E18">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9</w:t>
      </w:r>
      <w:r w:rsidRPr="00982E18">
        <w:rPr>
          <w:rFonts w:ascii="Times New Roman" w:eastAsiaTheme="minorHAnsi" w:hAnsi="Times New Roman"/>
          <w:sz w:val="24"/>
          <w:szCs w:val="24"/>
          <w:lang w:val="en-US"/>
        </w:rPr>
        <w:t xml:space="preserve"> Both of </w:t>
      </w:r>
      <w:r w:rsidR="00AC77E7">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oxidants could be activated in different ways to generate sulfate radicals. The most often used methods for activation are UV irradiation,</w:t>
      </w:r>
      <w:r w:rsidR="00047BEE">
        <w:rPr>
          <w:rFonts w:ascii="Times New Roman" w:eastAsiaTheme="minorHAnsi" w:hAnsi="Times New Roman"/>
          <w:sz w:val="24"/>
          <w:szCs w:val="24"/>
          <w:vertAlign w:val="superscript"/>
          <w:lang w:val="en-US"/>
        </w:rPr>
        <w:t>1</w:t>
      </w:r>
      <w:r w:rsidR="00A36D0D">
        <w:rPr>
          <w:rFonts w:ascii="Times New Roman" w:eastAsiaTheme="minorHAnsi" w:hAnsi="Times New Roman"/>
          <w:sz w:val="24"/>
          <w:szCs w:val="24"/>
          <w:vertAlign w:val="superscript"/>
          <w:lang w:val="en-US"/>
        </w:rPr>
        <w:t>0</w:t>
      </w:r>
      <w:r w:rsidRPr="00982E18">
        <w:rPr>
          <w:rFonts w:ascii="Times New Roman" w:eastAsiaTheme="minorHAnsi" w:hAnsi="Times New Roman"/>
          <w:sz w:val="24"/>
          <w:szCs w:val="24"/>
          <w:lang w:val="en-US"/>
        </w:rPr>
        <w:t xml:space="preserve"> alkali</w:t>
      </w:r>
      <w:r w:rsidR="00047BEE">
        <w:rPr>
          <w:rFonts w:ascii="Times New Roman" w:eastAsiaTheme="minorHAnsi" w:hAnsi="Times New Roman"/>
          <w:sz w:val="24"/>
          <w:szCs w:val="24"/>
          <w:lang w:val="en-US"/>
        </w:rPr>
        <w:t>,</w:t>
      </w:r>
      <w:r w:rsidR="00047BEE">
        <w:rPr>
          <w:rFonts w:ascii="Times New Roman" w:eastAsiaTheme="minorHAnsi" w:hAnsi="Times New Roman"/>
          <w:sz w:val="24"/>
          <w:szCs w:val="24"/>
          <w:vertAlign w:val="superscript"/>
          <w:lang w:val="en-US"/>
        </w:rPr>
        <w:t>1</w:t>
      </w:r>
      <w:r w:rsidR="00A36D0D">
        <w:rPr>
          <w:rFonts w:ascii="Times New Roman" w:eastAsiaTheme="minorHAnsi" w:hAnsi="Times New Roman"/>
          <w:sz w:val="24"/>
          <w:szCs w:val="24"/>
          <w:vertAlign w:val="superscript"/>
          <w:lang w:val="en-US"/>
        </w:rPr>
        <w:t>1</w:t>
      </w:r>
      <w:r w:rsidRPr="00982E18">
        <w:rPr>
          <w:rFonts w:ascii="Times New Roman" w:eastAsiaTheme="minorHAnsi" w:hAnsi="Times New Roman"/>
          <w:sz w:val="24"/>
          <w:szCs w:val="24"/>
          <w:lang w:val="en-US"/>
        </w:rPr>
        <w:t xml:space="preserve"> heat</w:t>
      </w:r>
      <w:r w:rsidR="00047BEE">
        <w:rPr>
          <w:rFonts w:ascii="Times New Roman" w:eastAsiaTheme="minorHAnsi" w:hAnsi="Times New Roman"/>
          <w:sz w:val="24"/>
          <w:szCs w:val="24"/>
          <w:lang w:val="en-US"/>
        </w:rPr>
        <w:t>,</w:t>
      </w:r>
      <w:r w:rsidR="00047BEE">
        <w:rPr>
          <w:rFonts w:ascii="Times New Roman" w:eastAsiaTheme="minorHAnsi" w:hAnsi="Times New Roman"/>
          <w:sz w:val="24"/>
          <w:szCs w:val="24"/>
          <w:vertAlign w:val="superscript"/>
          <w:lang w:val="en-US"/>
        </w:rPr>
        <w:t>1</w:t>
      </w:r>
      <w:r w:rsidR="00A36D0D">
        <w:rPr>
          <w:rFonts w:ascii="Times New Roman" w:eastAsiaTheme="minorHAnsi" w:hAnsi="Times New Roman"/>
          <w:sz w:val="24"/>
          <w:szCs w:val="24"/>
          <w:vertAlign w:val="superscript"/>
          <w:lang w:val="en-US"/>
        </w:rPr>
        <w:t>2</w:t>
      </w:r>
      <w:r w:rsidR="00047BEE">
        <w:rPr>
          <w:rFonts w:ascii="Times New Roman" w:eastAsiaTheme="minorHAnsi" w:hAnsi="Times New Roman"/>
          <w:sz w:val="24"/>
          <w:szCs w:val="24"/>
          <w:lang w:val="en-US"/>
        </w:rPr>
        <w:t xml:space="preserve"> </w:t>
      </w:r>
      <w:r w:rsidRPr="00982E18">
        <w:rPr>
          <w:rFonts w:ascii="Times New Roman" w:eastAsiaTheme="minorHAnsi" w:hAnsi="Times New Roman"/>
          <w:sz w:val="24"/>
          <w:szCs w:val="24"/>
          <w:lang w:val="en-US"/>
        </w:rPr>
        <w:t>and transition metals</w:t>
      </w:r>
      <w:r w:rsidR="00720426">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 xml:space="preserve">13,14 </w:t>
      </w:r>
      <w:r w:rsidRPr="00982E18">
        <w:rPr>
          <w:rFonts w:ascii="Times New Roman" w:eastAsiaTheme="minorHAnsi" w:hAnsi="Times New Roman"/>
          <w:sz w:val="24"/>
          <w:szCs w:val="24"/>
          <w:lang w:val="en-US"/>
        </w:rPr>
        <w:t xml:space="preserve">The peroxydisulfate anion offers some advantages over the other oxidants; it is a solid oxidant at ambient temperature, its transport and storage </w:t>
      </w:r>
      <w:r w:rsidR="00951389">
        <w:rPr>
          <w:rFonts w:ascii="Times New Roman" w:eastAsiaTheme="minorHAnsi" w:hAnsi="Times New Roman"/>
          <w:sz w:val="24"/>
          <w:szCs w:val="24"/>
          <w:lang w:val="en-US"/>
        </w:rPr>
        <w:t>are</w:t>
      </w:r>
      <w:r w:rsidRPr="00982E18">
        <w:rPr>
          <w:rFonts w:ascii="Times New Roman" w:eastAsiaTheme="minorHAnsi" w:hAnsi="Times New Roman"/>
          <w:sz w:val="24"/>
          <w:szCs w:val="24"/>
          <w:lang w:val="en-US"/>
        </w:rPr>
        <w:t xml:space="preserve"> ease, it has high stability, and high water solubility.</w:t>
      </w:r>
      <w:r w:rsidR="00A36D0D">
        <w:rPr>
          <w:rFonts w:ascii="Times New Roman" w:eastAsiaTheme="minorHAnsi" w:hAnsi="Times New Roman"/>
          <w:sz w:val="24"/>
          <w:szCs w:val="24"/>
          <w:vertAlign w:val="superscript"/>
          <w:lang w:val="en-US"/>
        </w:rPr>
        <w:t>15</w:t>
      </w:r>
      <w:r w:rsidRPr="00982E18">
        <w:rPr>
          <w:rFonts w:ascii="Times New Roman" w:eastAsiaTheme="minorHAnsi" w:hAnsi="Times New Roman"/>
          <w:sz w:val="24"/>
          <w:szCs w:val="24"/>
          <w:lang w:val="en-US"/>
        </w:rPr>
        <w:t xml:space="preserve"> Two sulfate radicals (SO</w:t>
      </w:r>
      <w:r w:rsidRPr="00982E18">
        <w:rPr>
          <w:rFonts w:ascii="Times New Roman" w:eastAsiaTheme="minorHAnsi" w:hAnsi="Times New Roman"/>
          <w:sz w:val="24"/>
          <w:szCs w:val="24"/>
          <w:vertAlign w:val="subscript"/>
          <w:lang w:val="en-US"/>
        </w:rPr>
        <w:t>4</w:t>
      </w:r>
      <w:r w:rsidR="008763C1" w:rsidRPr="004A527F">
        <w:rPr>
          <w:rFonts w:ascii="Times New Roman" w:hAnsi="Times New Roman"/>
          <w:sz w:val="24"/>
          <w:szCs w:val="24"/>
          <w:vertAlign w:val="superscript"/>
          <w:lang w:val="en-US"/>
        </w:rPr>
        <w:t>•</w:t>
      </w:r>
      <w:r w:rsidR="008763C1">
        <w:rPr>
          <w:rFonts w:ascii="Times New Roman" w:hAnsi="Times New Roman"/>
          <w:sz w:val="24"/>
          <w:szCs w:val="24"/>
          <w:vertAlign w:val="superscript"/>
          <w:lang w:val="en-US"/>
        </w:rPr>
        <w:t>-</w:t>
      </w:r>
      <w:r w:rsidRPr="00982E18">
        <w:rPr>
          <w:rFonts w:ascii="Times New Roman" w:eastAsiaTheme="minorHAnsi" w:hAnsi="Times New Roman"/>
          <w:sz w:val="24"/>
          <w:szCs w:val="24"/>
          <w:lang w:val="en-US"/>
        </w:rPr>
        <w:t>) are formed when peroxydisulfate is activated by UV irradiation (</w:t>
      </w:r>
      <w:r w:rsidR="00B77F7B">
        <w:rPr>
          <w:rFonts w:ascii="Times New Roman" w:eastAsiaTheme="minorHAnsi" w:hAnsi="Times New Roman"/>
          <w:sz w:val="24"/>
          <w:szCs w:val="24"/>
          <w:lang w:val="en-US"/>
        </w:rPr>
        <w:t>reaction</w:t>
      </w:r>
      <w:r w:rsidRPr="00982E18">
        <w:rPr>
          <w:rFonts w:ascii="Times New Roman" w:eastAsiaTheme="minorHAnsi" w:hAnsi="Times New Roman"/>
          <w:sz w:val="24"/>
          <w:szCs w:val="24"/>
          <w:lang w:val="en-US"/>
        </w:rPr>
        <w:t xml:space="preserve"> </w:t>
      </w:r>
      <w:r w:rsidR="00B77F7B">
        <w:rPr>
          <w:rFonts w:ascii="Times New Roman" w:eastAsiaTheme="minorHAnsi" w:hAnsi="Times New Roman"/>
          <w:sz w:val="24"/>
          <w:szCs w:val="24"/>
          <w:lang w:val="en-US"/>
        </w:rPr>
        <w:t>(</w:t>
      </w:r>
      <w:r w:rsidRPr="00982E18">
        <w:rPr>
          <w:rFonts w:ascii="Times New Roman" w:eastAsiaTheme="minorHAnsi" w:hAnsi="Times New Roman"/>
          <w:sz w:val="24"/>
          <w:szCs w:val="24"/>
          <w:lang w:val="en-US"/>
        </w:rPr>
        <w:t>1</w:t>
      </w:r>
      <w:r w:rsidR="00B77F7B">
        <w:rPr>
          <w:rFonts w:ascii="Times New Roman" w:eastAsiaTheme="minorHAnsi" w:hAnsi="Times New Roman"/>
          <w:sz w:val="24"/>
          <w:szCs w:val="24"/>
          <w:lang w:val="en-US"/>
        </w:rPr>
        <w:t>)</w:t>
      </w:r>
      <w:r w:rsidRPr="00982E18">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16</w:t>
      </w:r>
    </w:p>
    <w:p w14:paraId="37734B76" w14:textId="0D828282" w:rsidR="007654AD" w:rsidRPr="007654AD" w:rsidRDefault="007654AD" w:rsidP="007654AD">
      <w:pPr>
        <w:spacing w:after="0" w:line="360" w:lineRule="auto"/>
        <w:jc w:val="right"/>
        <w:rPr>
          <w:rFonts w:ascii="Times New Roman" w:hAnsi="Times New Roman"/>
          <w:sz w:val="24"/>
          <w:szCs w:val="24"/>
          <w:lang w:val="en-US"/>
        </w:rPr>
      </w:pPr>
      <w:r>
        <w:rPr>
          <w:rFonts w:ascii="Times New Roman" w:eastAsiaTheme="minorHAnsi" w:hAnsi="Times New Roman"/>
          <w:sz w:val="24"/>
          <w:szCs w:val="24"/>
          <w:lang w:val="en-US"/>
        </w:rPr>
        <w:t>S</w:t>
      </w:r>
      <w:r>
        <w:rPr>
          <w:rFonts w:ascii="Times New Roman" w:eastAsiaTheme="minorHAnsi" w:hAnsi="Times New Roman"/>
          <w:sz w:val="24"/>
          <w:szCs w:val="24"/>
          <w:vertAlign w:val="subscript"/>
          <w:lang w:val="en-US"/>
        </w:rPr>
        <w:t>2</w:t>
      </w:r>
      <w:r>
        <w:rPr>
          <w:rFonts w:ascii="Times New Roman" w:eastAsiaTheme="minorHAnsi" w:hAnsi="Times New Roman"/>
          <w:sz w:val="24"/>
          <w:szCs w:val="24"/>
          <w:lang w:val="en-US"/>
        </w:rPr>
        <w:t>O</w:t>
      </w:r>
      <w:r>
        <w:rPr>
          <w:rFonts w:ascii="Times New Roman" w:eastAsiaTheme="minorHAnsi" w:hAnsi="Times New Roman"/>
          <w:sz w:val="24"/>
          <w:szCs w:val="24"/>
          <w:vertAlign w:val="subscript"/>
          <w:lang w:val="en-US"/>
        </w:rPr>
        <w:t>8</w:t>
      </w:r>
      <w:r>
        <w:rPr>
          <w:rFonts w:ascii="Times New Roman" w:eastAsiaTheme="minorHAnsi" w:hAnsi="Times New Roman"/>
          <w:sz w:val="24"/>
          <w:szCs w:val="24"/>
          <w:vertAlign w:val="superscript"/>
          <w:lang w:val="en-US"/>
        </w:rPr>
        <w:t>2-</w:t>
      </w:r>
      <w:r>
        <w:rPr>
          <w:rFonts w:ascii="Times New Roman" w:eastAsiaTheme="minorHAnsi" w:hAnsi="Times New Roman"/>
          <w:sz w:val="24"/>
          <w:szCs w:val="24"/>
          <w:lang w:val="en-US"/>
        </w:rPr>
        <w:t xml:space="preserve"> + </w:t>
      </w:r>
      <w:proofErr w:type="spellStart"/>
      <w:r>
        <w:rPr>
          <w:rFonts w:ascii="Times New Roman" w:eastAsiaTheme="minorHAnsi" w:hAnsi="Times New Roman"/>
          <w:sz w:val="24"/>
          <w:szCs w:val="24"/>
          <w:lang w:val="en-US"/>
        </w:rPr>
        <w:t>hυ</w:t>
      </w:r>
      <w:proofErr w:type="spellEnd"/>
      <w:r>
        <w:rPr>
          <w:rFonts w:ascii="Times New Roman" w:eastAsiaTheme="minorHAnsi" w:hAnsi="Times New Roman"/>
          <w:sz w:val="24"/>
          <w:szCs w:val="24"/>
          <w:lang w:val="en-US"/>
        </w:rPr>
        <w:t xml:space="preserve"> → 2SO</w:t>
      </w:r>
      <w:r>
        <w:rPr>
          <w:rFonts w:ascii="Times New Roman" w:eastAsiaTheme="minorHAnsi" w:hAnsi="Times New Roman"/>
          <w:sz w:val="24"/>
          <w:szCs w:val="24"/>
          <w:vertAlign w:val="subscript"/>
          <w:lang w:val="en-US"/>
        </w:rPr>
        <w:t>4</w:t>
      </w:r>
      <w:r w:rsidRPr="004A527F">
        <w:rPr>
          <w:rFonts w:ascii="Times New Roman" w:hAnsi="Times New Roman"/>
          <w:sz w:val="24"/>
          <w:szCs w:val="24"/>
          <w:vertAlign w:val="superscript"/>
          <w:lang w:val="en-US"/>
        </w:rPr>
        <w:t>•</w:t>
      </w:r>
      <w:r>
        <w:rPr>
          <w:rFonts w:ascii="Times New Roman" w:hAnsi="Times New Roman"/>
          <w:sz w:val="24"/>
          <w:szCs w:val="24"/>
          <w:vertAlign w:val="superscript"/>
          <w:lang w:val="en-US"/>
        </w:rPr>
        <w:t>-</w:t>
      </w:r>
      <w:r>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w:t>
      </w:r>
    </w:p>
    <w:p w14:paraId="60418444" w14:textId="64BA2D7B" w:rsidR="00982E18" w:rsidRPr="00982E18" w:rsidRDefault="00982E18" w:rsidP="00982E18">
      <w:pPr>
        <w:spacing w:after="0" w:line="360" w:lineRule="auto"/>
        <w:jc w:val="both"/>
        <w:rPr>
          <w:rFonts w:ascii="Times New Roman" w:eastAsiaTheme="minorHAnsi" w:hAnsi="Times New Roman"/>
          <w:sz w:val="24"/>
          <w:szCs w:val="24"/>
          <w:lang w:val="en-US"/>
        </w:rPr>
      </w:pPr>
      <w:r w:rsidRPr="00982E18">
        <w:rPr>
          <w:rFonts w:ascii="Times New Roman" w:eastAsiaTheme="minorHAnsi" w:hAnsi="Times New Roman"/>
          <w:sz w:val="24"/>
          <w:szCs w:val="24"/>
          <w:lang w:val="en-US"/>
        </w:rPr>
        <w:t>Various inorganic anions, such as chloride, carbonate/bicarbonate, sulfate, nitrate, phosphate and natural organic matter (NOM), could be present in surface and wastewater, and could influence efficiency of water treatment process</w:t>
      </w:r>
      <w:r w:rsidR="00165456">
        <w:rPr>
          <w:rFonts w:ascii="Times New Roman" w:eastAsiaTheme="minorHAnsi" w:hAnsi="Times New Roman"/>
          <w:sz w:val="24"/>
          <w:szCs w:val="24"/>
          <w:lang w:val="en-US"/>
        </w:rPr>
        <w:t>.</w:t>
      </w:r>
      <w:r w:rsidR="00A36D0D">
        <w:rPr>
          <w:rFonts w:ascii="Times New Roman" w:eastAsiaTheme="minorHAnsi" w:hAnsi="Times New Roman"/>
          <w:sz w:val="24"/>
          <w:szCs w:val="24"/>
          <w:vertAlign w:val="superscript"/>
          <w:lang w:val="en-US"/>
        </w:rPr>
        <w:t>17</w:t>
      </w:r>
      <w:r w:rsidR="00165456">
        <w:rPr>
          <w:rFonts w:ascii="Times New Roman" w:eastAsiaTheme="minorHAnsi" w:hAnsi="Times New Roman"/>
          <w:sz w:val="24"/>
          <w:szCs w:val="24"/>
          <w:lang w:val="en-US"/>
        </w:rPr>
        <w:t xml:space="preserve"> </w:t>
      </w:r>
      <w:r w:rsidRPr="00982E18">
        <w:rPr>
          <w:rFonts w:ascii="Times New Roman" w:eastAsiaTheme="minorHAnsi" w:hAnsi="Times New Roman"/>
          <w:sz w:val="24"/>
          <w:szCs w:val="24"/>
          <w:lang w:val="en-US"/>
        </w:rPr>
        <w:t xml:space="preserve">It was reported that these anions could have both positive or negative impact on performance of </w:t>
      </w:r>
      <w:r w:rsidR="007D6A63">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hydroxyl and sulfate radicals-based oxidation technologies, depending on anions concentration, applied system variables, nature of contaminants.</w:t>
      </w:r>
      <w:r w:rsidR="00A36D0D">
        <w:rPr>
          <w:rFonts w:ascii="Times New Roman" w:eastAsiaTheme="minorHAnsi" w:hAnsi="Times New Roman"/>
          <w:sz w:val="24"/>
          <w:szCs w:val="24"/>
          <w:vertAlign w:val="superscript"/>
          <w:lang w:val="en-US"/>
        </w:rPr>
        <w:t>18</w:t>
      </w:r>
      <w:r w:rsidRPr="00982E18">
        <w:rPr>
          <w:rFonts w:ascii="Times New Roman" w:eastAsiaTheme="minorHAnsi" w:hAnsi="Times New Roman"/>
          <w:sz w:val="24"/>
          <w:szCs w:val="24"/>
          <w:lang w:val="en-US"/>
        </w:rPr>
        <w:t xml:space="preserve"> Therefore, it is necessary to understand the role and the effect of </w:t>
      </w:r>
      <w:r w:rsidR="00295701">
        <w:rPr>
          <w:rFonts w:ascii="Times New Roman" w:eastAsiaTheme="minorHAnsi" w:hAnsi="Times New Roman"/>
          <w:sz w:val="24"/>
          <w:szCs w:val="24"/>
          <w:lang w:val="en-US"/>
        </w:rPr>
        <w:t xml:space="preserve">the anions, </w:t>
      </w:r>
      <w:r w:rsidRPr="00982E18">
        <w:rPr>
          <w:rFonts w:ascii="Times New Roman" w:eastAsiaTheme="minorHAnsi" w:hAnsi="Times New Roman"/>
          <w:sz w:val="24"/>
          <w:szCs w:val="24"/>
          <w:lang w:val="en-US"/>
        </w:rPr>
        <w:t>common</w:t>
      </w:r>
      <w:r w:rsidR="00295701">
        <w:rPr>
          <w:rFonts w:ascii="Times New Roman" w:eastAsiaTheme="minorHAnsi" w:hAnsi="Times New Roman"/>
          <w:sz w:val="24"/>
          <w:szCs w:val="24"/>
          <w:lang w:val="en-US"/>
        </w:rPr>
        <w:t xml:space="preserve">ly </w:t>
      </w:r>
      <w:r w:rsidRPr="00982E18">
        <w:rPr>
          <w:rFonts w:ascii="Times New Roman" w:eastAsiaTheme="minorHAnsi" w:hAnsi="Times New Roman"/>
          <w:sz w:val="24"/>
          <w:szCs w:val="24"/>
          <w:lang w:val="en-US"/>
        </w:rPr>
        <w:t>present in wastewater</w:t>
      </w:r>
      <w:r w:rsidR="007B1D41">
        <w:rPr>
          <w:rFonts w:ascii="Times New Roman" w:eastAsiaTheme="minorHAnsi" w:hAnsi="Times New Roman"/>
          <w:sz w:val="24"/>
          <w:szCs w:val="24"/>
          <w:lang w:val="en-US"/>
        </w:rPr>
        <w:t>s,</w:t>
      </w:r>
      <w:r w:rsidRPr="00982E18">
        <w:rPr>
          <w:rFonts w:ascii="Times New Roman" w:eastAsiaTheme="minorHAnsi" w:hAnsi="Times New Roman"/>
          <w:sz w:val="24"/>
          <w:szCs w:val="24"/>
          <w:lang w:val="en-US"/>
        </w:rPr>
        <w:t xml:space="preserve"> </w:t>
      </w:r>
      <w:r w:rsidR="004447CC">
        <w:rPr>
          <w:rFonts w:ascii="Times New Roman" w:eastAsiaTheme="minorHAnsi" w:hAnsi="Times New Roman"/>
          <w:sz w:val="24"/>
          <w:szCs w:val="24"/>
          <w:lang w:val="en-US"/>
        </w:rPr>
        <w:t>o</w:t>
      </w:r>
      <w:r w:rsidRPr="00982E18">
        <w:rPr>
          <w:rFonts w:ascii="Times New Roman" w:eastAsiaTheme="minorHAnsi" w:hAnsi="Times New Roman"/>
          <w:sz w:val="24"/>
          <w:szCs w:val="24"/>
          <w:lang w:val="en-US"/>
        </w:rPr>
        <w:t xml:space="preserve">n </w:t>
      </w:r>
      <w:r w:rsidR="004447CC">
        <w:rPr>
          <w:rFonts w:ascii="Times New Roman" w:eastAsiaTheme="minorHAnsi" w:hAnsi="Times New Roman"/>
          <w:sz w:val="24"/>
          <w:szCs w:val="24"/>
          <w:lang w:val="en-US"/>
        </w:rPr>
        <w:t xml:space="preserve">the </w:t>
      </w:r>
      <w:r w:rsidRPr="00982E18">
        <w:rPr>
          <w:rFonts w:ascii="Times New Roman" w:eastAsiaTheme="minorHAnsi" w:hAnsi="Times New Roman"/>
          <w:sz w:val="24"/>
          <w:szCs w:val="24"/>
          <w:lang w:val="en-US"/>
        </w:rPr>
        <w:t xml:space="preserve">oxidative removal of organic pollutants. </w:t>
      </w:r>
    </w:p>
    <w:p w14:paraId="4C7C1DDD" w14:textId="282E85EA" w:rsidR="00982E18" w:rsidRPr="00982E18" w:rsidRDefault="00982E18" w:rsidP="00982E18">
      <w:pPr>
        <w:spacing w:after="0" w:line="360" w:lineRule="auto"/>
        <w:jc w:val="both"/>
        <w:rPr>
          <w:rFonts w:ascii="Times New Roman" w:eastAsiaTheme="minorHAnsi" w:hAnsi="Times New Roman"/>
          <w:sz w:val="24"/>
          <w:szCs w:val="24"/>
          <w:lang w:val="en-US"/>
        </w:rPr>
      </w:pPr>
      <w:r w:rsidRPr="00982E18">
        <w:rPr>
          <w:rFonts w:ascii="Times New Roman" w:eastAsiaTheme="minorHAnsi" w:hAnsi="Times New Roman"/>
          <w:sz w:val="24"/>
          <w:szCs w:val="24"/>
          <w:lang w:val="en-US"/>
        </w:rPr>
        <w:t>The aim of</w:t>
      </w:r>
      <w:r w:rsidRPr="00982E18">
        <w:rPr>
          <w:rFonts w:ascii="Times New Roman" w:eastAsiaTheme="minorHAnsi" w:hAnsi="Times New Roman"/>
          <w:b/>
          <w:sz w:val="24"/>
          <w:szCs w:val="24"/>
          <w:lang w:val="en-US"/>
        </w:rPr>
        <w:t xml:space="preserve"> </w:t>
      </w:r>
      <w:r w:rsidRPr="00982E18">
        <w:rPr>
          <w:rFonts w:ascii="Times New Roman" w:eastAsiaTheme="minorHAnsi" w:hAnsi="Times New Roman"/>
          <w:sz w:val="24"/>
          <w:szCs w:val="24"/>
          <w:lang w:val="en-US"/>
        </w:rPr>
        <w:t>the present work was to evaluate the degradation of</w:t>
      </w:r>
      <w:r w:rsidR="00E11F80">
        <w:rPr>
          <w:rFonts w:ascii="Times New Roman" w:eastAsiaTheme="minorHAnsi" w:hAnsi="Times New Roman"/>
          <w:sz w:val="24"/>
          <w:szCs w:val="24"/>
          <w:lang w:val="en-US"/>
        </w:rPr>
        <w:t xml:space="preserve"> </w:t>
      </w:r>
      <w:r w:rsidR="00E11F80" w:rsidRPr="00E11F80">
        <w:rPr>
          <w:rFonts w:ascii="Times New Roman" w:hAnsi="Times New Roman"/>
          <w:sz w:val="24"/>
          <w:szCs w:val="24"/>
          <w:lang w:val="it-IT"/>
        </w:rPr>
        <w:t>antraquionone</w:t>
      </w:r>
      <w:r w:rsidRPr="00E11F80">
        <w:rPr>
          <w:rFonts w:ascii="Times New Roman" w:eastAsiaTheme="minorHAnsi" w:hAnsi="Times New Roman"/>
          <w:sz w:val="24"/>
          <w:szCs w:val="24"/>
          <w:lang w:val="en-US"/>
        </w:rPr>
        <w:t xml:space="preserve"> </w:t>
      </w:r>
      <w:r w:rsidRPr="00982E18">
        <w:rPr>
          <w:rFonts w:ascii="Times New Roman" w:eastAsiaTheme="minorHAnsi" w:hAnsi="Times New Roman"/>
          <w:sz w:val="24"/>
          <w:szCs w:val="24"/>
          <w:lang w:val="en-US"/>
        </w:rPr>
        <w:t xml:space="preserve">textile dye C. I. Reactive Blue 19 by sulfate radicals, which were generated by irradiation of aqueous solution of the dye with UV-C light (254 nm) in the presence of peroxydisulfate as oxidant. All </w:t>
      </w:r>
      <w:r w:rsidRPr="00982E18">
        <w:rPr>
          <w:rFonts w:ascii="Times New Roman" w:eastAsiaTheme="minorHAnsi" w:hAnsi="Times New Roman"/>
          <w:sz w:val="24"/>
          <w:szCs w:val="24"/>
          <w:lang w:val="en-US"/>
        </w:rPr>
        <w:lastRenderedPageBreak/>
        <w:t xml:space="preserve">experiments were done </w:t>
      </w:r>
      <w:r w:rsidR="007B1D41">
        <w:rPr>
          <w:rFonts w:ascii="Times New Roman" w:eastAsiaTheme="minorHAnsi" w:hAnsi="Times New Roman"/>
          <w:sz w:val="24"/>
          <w:szCs w:val="24"/>
          <w:lang w:val="en-US"/>
        </w:rPr>
        <w:t xml:space="preserve">in </w:t>
      </w:r>
      <w:r w:rsidR="00160183">
        <w:rPr>
          <w:rFonts w:ascii="Times New Roman" w:eastAsiaTheme="minorHAnsi" w:hAnsi="Times New Roman"/>
          <w:sz w:val="24"/>
          <w:szCs w:val="24"/>
          <w:lang w:val="en-US"/>
        </w:rPr>
        <w:t xml:space="preserve">continuous conditions, </w:t>
      </w:r>
      <w:r w:rsidRPr="00982E18">
        <w:rPr>
          <w:rFonts w:ascii="Times New Roman" w:eastAsiaTheme="minorHAnsi" w:hAnsi="Times New Roman"/>
          <w:sz w:val="24"/>
          <w:szCs w:val="24"/>
          <w:lang w:val="en-US"/>
        </w:rPr>
        <w:t>in ideal plug flow photoreactor. In the first part, the influence of various operational parameters</w:t>
      </w:r>
      <w:r w:rsidR="007B1D41">
        <w:rPr>
          <w:rFonts w:ascii="Times New Roman" w:eastAsiaTheme="minorHAnsi" w:hAnsi="Times New Roman"/>
          <w:sz w:val="24"/>
          <w:szCs w:val="24"/>
          <w:lang w:val="en-US"/>
        </w:rPr>
        <w:t>,</w:t>
      </w:r>
      <w:r w:rsidRPr="00982E18">
        <w:rPr>
          <w:rFonts w:ascii="Times New Roman" w:eastAsiaTheme="minorHAnsi" w:hAnsi="Times New Roman"/>
          <w:sz w:val="24"/>
          <w:szCs w:val="24"/>
          <w:lang w:val="en-US"/>
        </w:rPr>
        <w:t xml:space="preserve"> </w:t>
      </w:r>
      <w:r w:rsidR="007B1D41" w:rsidRPr="00982E18">
        <w:rPr>
          <w:rFonts w:ascii="Times New Roman" w:eastAsiaTheme="minorHAnsi" w:hAnsi="Times New Roman"/>
          <w:sz w:val="24"/>
          <w:szCs w:val="24"/>
          <w:lang w:val="en-US"/>
        </w:rPr>
        <w:t xml:space="preserve">including initial pH value, initial </w:t>
      </w:r>
      <w:r w:rsidR="007B1D41" w:rsidRPr="00394442">
        <w:rPr>
          <w:rFonts w:ascii="Times New Roman" w:eastAsiaTheme="minorHAnsi" w:hAnsi="Times New Roman"/>
          <w:sz w:val="24"/>
          <w:szCs w:val="24"/>
          <w:lang w:val="en-US"/>
        </w:rPr>
        <w:t>peroxydisulfate</w:t>
      </w:r>
      <w:r w:rsidR="007B1D41" w:rsidRPr="00394442">
        <w:rPr>
          <w:rFonts w:ascii="Times New Roman" w:eastAsiaTheme="minorHAnsi" w:hAnsi="Times New Roman"/>
          <w:sz w:val="24"/>
          <w:szCs w:val="24"/>
          <w:vertAlign w:val="superscript"/>
          <w:lang w:val="en-US"/>
        </w:rPr>
        <w:t xml:space="preserve"> </w:t>
      </w:r>
      <w:r w:rsidR="007B1D41" w:rsidRPr="00394442">
        <w:rPr>
          <w:rFonts w:ascii="Times New Roman" w:eastAsiaTheme="minorHAnsi" w:hAnsi="Times New Roman"/>
          <w:sz w:val="24"/>
          <w:szCs w:val="24"/>
          <w:lang w:val="en-US"/>
        </w:rPr>
        <w:t xml:space="preserve">concentration, flow rate and initial dye concentration, </w:t>
      </w:r>
      <w:r w:rsidRPr="00394442">
        <w:rPr>
          <w:rFonts w:ascii="Times New Roman" w:eastAsiaTheme="minorHAnsi" w:hAnsi="Times New Roman"/>
          <w:sz w:val="24"/>
          <w:szCs w:val="24"/>
          <w:lang w:val="en-US"/>
        </w:rPr>
        <w:t>was investigated to determine the optim</w:t>
      </w:r>
      <w:r w:rsidR="007B1D41" w:rsidRPr="00394442">
        <w:rPr>
          <w:rFonts w:ascii="Times New Roman" w:eastAsiaTheme="minorHAnsi" w:hAnsi="Times New Roman"/>
          <w:sz w:val="24"/>
          <w:szCs w:val="24"/>
          <w:lang w:val="en-US"/>
        </w:rPr>
        <w:t>al</w:t>
      </w:r>
      <w:r w:rsidRPr="00394442">
        <w:rPr>
          <w:rFonts w:ascii="Times New Roman" w:eastAsiaTheme="minorHAnsi" w:hAnsi="Times New Roman"/>
          <w:sz w:val="24"/>
          <w:szCs w:val="24"/>
          <w:lang w:val="en-US"/>
        </w:rPr>
        <w:t xml:space="preserve"> degradation parameters</w:t>
      </w:r>
      <w:r w:rsidR="007B1D41" w:rsidRPr="00394442">
        <w:rPr>
          <w:rFonts w:ascii="Times New Roman" w:eastAsiaTheme="minorHAnsi" w:hAnsi="Times New Roman"/>
          <w:sz w:val="24"/>
          <w:szCs w:val="24"/>
          <w:lang w:val="en-US"/>
        </w:rPr>
        <w:t xml:space="preserve">. </w:t>
      </w:r>
      <w:r w:rsidRPr="00982E18">
        <w:rPr>
          <w:rFonts w:ascii="Times New Roman" w:eastAsiaTheme="minorHAnsi" w:hAnsi="Times New Roman"/>
          <w:sz w:val="24"/>
          <w:szCs w:val="24"/>
          <w:lang w:val="en-US"/>
        </w:rPr>
        <w:t xml:space="preserve">In the second part, the role of dominant oxidizing species in the applied system were interpreted via selective quenching of sulfate and hydroxyl radicals with methanol and </w:t>
      </w:r>
      <w:r w:rsidRPr="00982E18">
        <w:rPr>
          <w:rFonts w:ascii="Times New Roman" w:hAnsi="Times New Roman"/>
          <w:i/>
          <w:sz w:val="24"/>
          <w:szCs w:val="24"/>
        </w:rPr>
        <w:t>tert-</w:t>
      </w:r>
      <w:r w:rsidRPr="00982E18">
        <w:rPr>
          <w:rFonts w:ascii="Times New Roman" w:hAnsi="Times New Roman"/>
          <w:sz w:val="24"/>
          <w:szCs w:val="24"/>
        </w:rPr>
        <w:t>butyl alcohol</w:t>
      </w:r>
      <w:r w:rsidRPr="00982E18">
        <w:rPr>
          <w:rFonts w:ascii="Times New Roman" w:eastAsiaTheme="minorHAnsi" w:hAnsi="Times New Roman"/>
          <w:sz w:val="24"/>
          <w:szCs w:val="24"/>
          <w:lang w:val="en-US"/>
        </w:rPr>
        <w:t>. Moreover, the effect of some anions, common constituents of wastewaters, were elucidated.</w:t>
      </w:r>
    </w:p>
    <w:p w14:paraId="7F2284F4" w14:textId="77777777" w:rsidR="00577422" w:rsidRPr="00BB71E6" w:rsidRDefault="00577422" w:rsidP="00577422">
      <w:pPr>
        <w:spacing w:after="0" w:line="360" w:lineRule="auto"/>
        <w:jc w:val="both"/>
        <w:rPr>
          <w:rFonts w:ascii="Times New Roman" w:hAnsi="Times New Roman"/>
          <w:lang w:val="en-GB"/>
        </w:rPr>
      </w:pPr>
    </w:p>
    <w:p w14:paraId="6A5380F2" w14:textId="77777777" w:rsidR="00501847" w:rsidRPr="00BB71E6" w:rsidRDefault="00501847" w:rsidP="00EF041B">
      <w:pPr>
        <w:spacing w:after="0" w:line="360" w:lineRule="auto"/>
        <w:jc w:val="center"/>
        <w:rPr>
          <w:rFonts w:ascii="Times New Roman" w:hAnsi="Times New Roman"/>
          <w:sz w:val="24"/>
          <w:lang w:val="en-GB"/>
        </w:rPr>
      </w:pPr>
      <w:r w:rsidRPr="00BB71E6">
        <w:rPr>
          <w:rFonts w:ascii="Times New Roman" w:hAnsi="Times New Roman"/>
          <w:sz w:val="24"/>
          <w:lang w:val="en-GB"/>
        </w:rPr>
        <w:t>EXPERIMENTAL</w:t>
      </w:r>
    </w:p>
    <w:p w14:paraId="45D784F1" w14:textId="6877B45E" w:rsidR="00785506" w:rsidRPr="00785506" w:rsidRDefault="00785506" w:rsidP="00785506">
      <w:pPr>
        <w:spacing w:after="0" w:line="360" w:lineRule="auto"/>
        <w:jc w:val="both"/>
        <w:rPr>
          <w:rFonts w:ascii="Times New Roman" w:hAnsi="Times New Roman"/>
          <w:i/>
          <w:sz w:val="24"/>
          <w:lang w:val="en-US"/>
        </w:rPr>
      </w:pPr>
      <w:r w:rsidRPr="00785506">
        <w:rPr>
          <w:rFonts w:ascii="Times New Roman" w:hAnsi="Times New Roman"/>
          <w:i/>
          <w:sz w:val="24"/>
          <w:lang w:val="en-US"/>
        </w:rPr>
        <w:t>Chemicals</w:t>
      </w:r>
    </w:p>
    <w:p w14:paraId="4C12535D" w14:textId="1E02F4A0" w:rsidR="00785506" w:rsidRPr="00785506" w:rsidRDefault="00785506" w:rsidP="00785506">
      <w:pPr>
        <w:spacing w:after="0" w:line="360" w:lineRule="auto"/>
        <w:jc w:val="both"/>
        <w:rPr>
          <w:rFonts w:ascii="Times New Roman" w:hAnsi="Times New Roman"/>
          <w:sz w:val="24"/>
          <w:lang w:val="en-GB"/>
        </w:rPr>
      </w:pPr>
      <w:r w:rsidRPr="00785506">
        <w:rPr>
          <w:rFonts w:ascii="Times New Roman" w:hAnsi="Times New Roman"/>
          <w:sz w:val="24"/>
          <w:lang w:val="en-US"/>
        </w:rPr>
        <w:t>Textile dye Reactive Blue 19 (dye content about 50 %) was purchased from Sigma-Aldrich (St. Louis, MO, USA) and used without further purification. The general characteristics of RB 19 dye are shown in Table I</w:t>
      </w:r>
      <w:r w:rsidR="00DE6D7C">
        <w:rPr>
          <w:rFonts w:ascii="Times New Roman" w:hAnsi="Times New Roman"/>
          <w:sz w:val="24"/>
          <w:lang w:val="en-US"/>
        </w:rPr>
        <w:t xml:space="preserve"> (SM)</w:t>
      </w:r>
      <w:r w:rsidRPr="00785506">
        <w:rPr>
          <w:rFonts w:ascii="Times New Roman" w:hAnsi="Times New Roman"/>
          <w:sz w:val="24"/>
          <w:lang w:val="en-US"/>
        </w:rPr>
        <w:t>. Regent grade K</w:t>
      </w:r>
      <w:r w:rsidRPr="00785506">
        <w:rPr>
          <w:rFonts w:ascii="Times New Roman" w:hAnsi="Times New Roman"/>
          <w:sz w:val="24"/>
          <w:vertAlign w:val="subscript"/>
          <w:lang w:val="en-US"/>
        </w:rPr>
        <w:t>2</w:t>
      </w:r>
      <w:r w:rsidRPr="00785506">
        <w:rPr>
          <w:rFonts w:ascii="Times New Roman" w:hAnsi="Times New Roman"/>
          <w:sz w:val="24"/>
          <w:lang w:val="en-US"/>
        </w:rPr>
        <w:t>S</w:t>
      </w:r>
      <w:r w:rsidRPr="00785506">
        <w:rPr>
          <w:rFonts w:ascii="Times New Roman" w:hAnsi="Times New Roman"/>
          <w:sz w:val="24"/>
          <w:vertAlign w:val="subscript"/>
          <w:lang w:val="en-US"/>
        </w:rPr>
        <w:t>2</w:t>
      </w:r>
      <w:r w:rsidRPr="00785506">
        <w:rPr>
          <w:rFonts w:ascii="Times New Roman" w:hAnsi="Times New Roman"/>
          <w:sz w:val="24"/>
          <w:lang w:val="en-US"/>
        </w:rPr>
        <w:t>O</w:t>
      </w:r>
      <w:r w:rsidRPr="00785506">
        <w:rPr>
          <w:rFonts w:ascii="Times New Roman" w:hAnsi="Times New Roman"/>
          <w:sz w:val="24"/>
          <w:vertAlign w:val="subscript"/>
          <w:lang w:val="en-US"/>
        </w:rPr>
        <w:t>8</w:t>
      </w:r>
      <w:r w:rsidRPr="00785506">
        <w:rPr>
          <w:rFonts w:ascii="Times New Roman" w:hAnsi="Times New Roman"/>
          <w:sz w:val="24"/>
          <w:lang w:val="en-US"/>
        </w:rPr>
        <w:t xml:space="preserve"> was provided by VWR (USA). Methanol and </w:t>
      </w:r>
      <w:r w:rsidRPr="00785506">
        <w:rPr>
          <w:rFonts w:ascii="Times New Roman" w:hAnsi="Times New Roman"/>
          <w:i/>
          <w:sz w:val="24"/>
          <w:lang w:val="en-US"/>
        </w:rPr>
        <w:t>tert-</w:t>
      </w:r>
      <w:r w:rsidRPr="00785506">
        <w:rPr>
          <w:rFonts w:ascii="Times New Roman" w:hAnsi="Times New Roman"/>
          <w:sz w:val="24"/>
          <w:lang w:val="en-US"/>
        </w:rPr>
        <w:t xml:space="preserve">butyl alcohol were ACS regent grade and supplied from </w:t>
      </w:r>
      <w:r w:rsidRPr="00785506">
        <w:rPr>
          <w:rFonts w:ascii="Times New Roman" w:hAnsi="Times New Roman"/>
          <w:sz w:val="24"/>
          <w:lang w:val="en-GB"/>
        </w:rPr>
        <w:t xml:space="preserve">Merck (Germany). </w:t>
      </w:r>
      <w:r w:rsidRPr="00785506">
        <w:rPr>
          <w:rFonts w:ascii="Times New Roman" w:hAnsi="Times New Roman"/>
          <w:sz w:val="24"/>
          <w:lang w:val="en-US"/>
        </w:rPr>
        <w:t xml:space="preserve">Sodium chloride, sodium bicarbonate and sodium carbonate </w:t>
      </w:r>
      <w:r w:rsidRPr="0027268D">
        <w:rPr>
          <w:rFonts w:ascii="Times New Roman" w:hAnsi="Times New Roman"/>
          <w:sz w:val="24"/>
          <w:lang w:val="en-US"/>
        </w:rPr>
        <w:t>were</w:t>
      </w:r>
      <w:r w:rsidR="0027268D" w:rsidRPr="0027268D">
        <w:rPr>
          <w:rFonts w:ascii="Times New Roman" w:hAnsi="Times New Roman"/>
          <w:sz w:val="24"/>
          <w:lang w:val="en-US"/>
        </w:rPr>
        <w:t xml:space="preserve"> reagent grade</w:t>
      </w:r>
      <w:r w:rsidR="0027268D">
        <w:rPr>
          <w:rFonts w:ascii="Times New Roman" w:hAnsi="Times New Roman"/>
          <w:sz w:val="24"/>
          <w:lang w:val="en-US"/>
        </w:rPr>
        <w:t xml:space="preserve"> </w:t>
      </w:r>
      <w:r w:rsidR="00837D7A">
        <w:rPr>
          <w:rFonts w:ascii="Times New Roman" w:hAnsi="Times New Roman"/>
          <w:sz w:val="24"/>
          <w:lang w:val="en-US"/>
        </w:rPr>
        <w:t xml:space="preserve">and </w:t>
      </w:r>
      <w:r w:rsidRPr="00785506">
        <w:rPr>
          <w:rFonts w:ascii="Times New Roman" w:hAnsi="Times New Roman"/>
          <w:sz w:val="24"/>
          <w:lang w:val="en-US"/>
        </w:rPr>
        <w:t xml:space="preserve">were purchased from </w:t>
      </w:r>
      <w:proofErr w:type="spellStart"/>
      <w:r w:rsidRPr="00785506">
        <w:rPr>
          <w:rFonts w:ascii="Times New Roman" w:hAnsi="Times New Roman"/>
          <w:sz w:val="24"/>
          <w:lang w:val="en-US"/>
        </w:rPr>
        <w:t>Zorka</w:t>
      </w:r>
      <w:proofErr w:type="spellEnd"/>
      <w:r w:rsidRPr="00785506">
        <w:rPr>
          <w:rFonts w:ascii="Times New Roman" w:hAnsi="Times New Roman"/>
          <w:sz w:val="24"/>
          <w:lang w:val="en-US"/>
        </w:rPr>
        <w:t xml:space="preserve"> </w:t>
      </w:r>
      <w:r w:rsidRPr="00785506">
        <w:rPr>
          <w:rFonts w:ascii="Times New Roman" w:hAnsi="Times New Roman"/>
          <w:sz w:val="24"/>
        </w:rPr>
        <w:t>Š</w:t>
      </w:r>
      <w:proofErr w:type="spellStart"/>
      <w:r w:rsidRPr="00785506">
        <w:rPr>
          <w:rFonts w:ascii="Times New Roman" w:hAnsi="Times New Roman"/>
          <w:sz w:val="24"/>
          <w:lang w:val="en-US"/>
        </w:rPr>
        <w:t>abac</w:t>
      </w:r>
      <w:proofErr w:type="spellEnd"/>
      <w:r w:rsidRPr="00785506">
        <w:rPr>
          <w:rFonts w:ascii="Times New Roman" w:hAnsi="Times New Roman"/>
          <w:sz w:val="24"/>
          <w:lang w:val="en-US"/>
        </w:rPr>
        <w:t xml:space="preserve"> (Serbia). </w:t>
      </w:r>
      <w:r w:rsidRPr="00785506">
        <w:rPr>
          <w:rFonts w:ascii="Times New Roman" w:hAnsi="Times New Roman"/>
          <w:sz w:val="24"/>
          <w:lang w:val="en-GB"/>
        </w:rPr>
        <w:t>All solutions were prepared with high water purity obtained from Smart2Pure system with a conductivity of 0.055 µSm</w:t>
      </w:r>
      <w:r w:rsidRPr="00785506">
        <w:rPr>
          <w:rFonts w:ascii="Times New Roman" w:hAnsi="Times New Roman"/>
          <w:sz w:val="24"/>
          <w:vertAlign w:val="superscript"/>
          <w:lang w:val="en-GB"/>
        </w:rPr>
        <w:t xml:space="preserve">-1 </w:t>
      </w:r>
      <w:r w:rsidRPr="00785506">
        <w:rPr>
          <w:rFonts w:ascii="Times New Roman" w:hAnsi="Times New Roman"/>
          <w:sz w:val="24"/>
          <w:lang w:val="en-GB"/>
        </w:rPr>
        <w:t>(Thermo Scientific, USA).</w:t>
      </w:r>
    </w:p>
    <w:p w14:paraId="725F3CB5" w14:textId="5261DA14" w:rsidR="00785506" w:rsidRPr="00785506" w:rsidRDefault="00785506" w:rsidP="00785506">
      <w:pPr>
        <w:spacing w:after="0" w:line="360" w:lineRule="auto"/>
        <w:jc w:val="both"/>
        <w:rPr>
          <w:rFonts w:ascii="Times New Roman" w:hAnsi="Times New Roman"/>
          <w:i/>
          <w:sz w:val="24"/>
          <w:szCs w:val="24"/>
          <w:lang w:val="en-US"/>
        </w:rPr>
      </w:pPr>
      <w:r w:rsidRPr="00785506">
        <w:rPr>
          <w:rFonts w:ascii="Times New Roman" w:hAnsi="Times New Roman"/>
          <w:i/>
          <w:sz w:val="24"/>
          <w:szCs w:val="24"/>
          <w:lang w:val="en-US"/>
        </w:rPr>
        <w:t>Degradation experiment</w:t>
      </w:r>
    </w:p>
    <w:p w14:paraId="4E5C9D25" w14:textId="7508BCAB" w:rsidR="00785506" w:rsidRDefault="00785506" w:rsidP="00785506">
      <w:pPr>
        <w:spacing w:after="0" w:line="360" w:lineRule="auto"/>
        <w:jc w:val="both"/>
        <w:rPr>
          <w:rFonts w:ascii="Times New Roman" w:hAnsi="Times New Roman"/>
          <w:sz w:val="24"/>
          <w:szCs w:val="24"/>
          <w:lang w:val="en-US"/>
        </w:rPr>
      </w:pPr>
      <w:r w:rsidRPr="00785506">
        <w:rPr>
          <w:rFonts w:ascii="Times New Roman" w:hAnsi="Times New Roman"/>
          <w:sz w:val="24"/>
          <w:szCs w:val="24"/>
          <w:lang w:val="en-US"/>
        </w:rPr>
        <w:t xml:space="preserve">A laboratory-scale plug flow photoreactor was used for oxidation treatment of </w:t>
      </w:r>
      <w:r w:rsidRPr="00785506">
        <w:rPr>
          <w:rFonts w:ascii="Times New Roman" w:hAnsi="Times New Roman"/>
          <w:sz w:val="24"/>
          <w:szCs w:val="24"/>
          <w:lang w:val="it-IT"/>
        </w:rPr>
        <w:t>antraquionone</w:t>
      </w:r>
      <w:r w:rsidRPr="00785506">
        <w:rPr>
          <w:rFonts w:ascii="Times New Roman" w:hAnsi="Times New Roman"/>
          <w:sz w:val="24"/>
          <w:szCs w:val="24"/>
          <w:lang w:val="en-US"/>
        </w:rPr>
        <w:t xml:space="preserve"> textile dye RB 19. The system consists of influent tank, peristaltic pump, photoreactor and effluent tank. Ten UV-C lamps of 28 W (Philips, Holland) emitting UV radiation at 254 nm wavelength were placed above the quartz tubes in photoreactor. </w:t>
      </w:r>
      <w:r w:rsidR="007829EF">
        <w:rPr>
          <w:rFonts w:ascii="Times New Roman" w:hAnsi="Times New Roman"/>
          <w:sz w:val="24"/>
          <w:szCs w:val="24"/>
          <w:lang w:val="en-US"/>
        </w:rPr>
        <w:t xml:space="preserve">The </w:t>
      </w:r>
      <w:r w:rsidR="007829EF" w:rsidRPr="007829EF">
        <w:rPr>
          <w:rFonts w:ascii="Times New Roman" w:hAnsi="Times New Roman"/>
          <w:sz w:val="24"/>
          <w:szCs w:val="24"/>
          <w:lang w:val="en-US"/>
        </w:rPr>
        <w:t>length of quartz tubes through which the solution flows</w:t>
      </w:r>
      <w:r w:rsidR="007829EF">
        <w:rPr>
          <w:rFonts w:ascii="Times New Roman" w:hAnsi="Times New Roman"/>
          <w:sz w:val="24"/>
          <w:szCs w:val="24"/>
          <w:lang w:val="en-US"/>
        </w:rPr>
        <w:t xml:space="preserve"> was 1000 cm</w:t>
      </w:r>
      <w:r w:rsidR="00DF7E88">
        <w:rPr>
          <w:rFonts w:ascii="Times New Roman" w:hAnsi="Times New Roman"/>
          <w:sz w:val="24"/>
          <w:szCs w:val="24"/>
          <w:lang w:val="en-US"/>
        </w:rPr>
        <w:t>.</w:t>
      </w:r>
      <w:r w:rsidR="00B30998">
        <w:rPr>
          <w:rFonts w:ascii="Times New Roman" w:hAnsi="Times New Roman"/>
          <w:sz w:val="24"/>
          <w:szCs w:val="24"/>
          <w:lang w:val="en-US"/>
        </w:rPr>
        <w:t xml:space="preserve"> Detention time was 22 min, and 2 h for flow rates </w:t>
      </w:r>
      <w:r w:rsidR="00B30998" w:rsidRPr="00785506">
        <w:rPr>
          <w:rFonts w:ascii="Times New Roman" w:hAnsi="Times New Roman"/>
          <w:sz w:val="24"/>
          <w:szCs w:val="24"/>
          <w:lang w:val="en-GB"/>
        </w:rPr>
        <w:t>7 and 1.5 m</w:t>
      </w:r>
      <w:r w:rsidR="00B30998">
        <w:rPr>
          <w:rFonts w:ascii="Times New Roman" w:hAnsi="Times New Roman"/>
          <w:sz w:val="24"/>
          <w:szCs w:val="24"/>
          <w:lang w:val="en-GB"/>
        </w:rPr>
        <w:t>L</w:t>
      </w:r>
      <w:r w:rsidR="002A4E14">
        <w:rPr>
          <w:rFonts w:ascii="Times New Roman" w:hAnsi="Times New Roman"/>
          <w:sz w:val="24"/>
          <w:szCs w:val="24"/>
          <w:lang w:val="en-US"/>
        </w:rPr>
        <w:t>∙</w:t>
      </w:r>
      <w:r w:rsidR="00B30998" w:rsidRPr="00785506">
        <w:rPr>
          <w:rFonts w:ascii="Times New Roman" w:hAnsi="Times New Roman"/>
          <w:sz w:val="24"/>
          <w:szCs w:val="24"/>
          <w:lang w:val="en-GB"/>
        </w:rPr>
        <w:t>min</w:t>
      </w:r>
      <w:r w:rsidR="00B30998" w:rsidRPr="00785506">
        <w:rPr>
          <w:rFonts w:ascii="Times New Roman" w:hAnsi="Times New Roman"/>
          <w:sz w:val="24"/>
          <w:szCs w:val="24"/>
          <w:vertAlign w:val="superscript"/>
          <w:lang w:val="en-GB"/>
        </w:rPr>
        <w:t>-1</w:t>
      </w:r>
      <w:r w:rsidR="00B30998">
        <w:rPr>
          <w:rFonts w:ascii="Times New Roman" w:hAnsi="Times New Roman"/>
          <w:sz w:val="24"/>
          <w:szCs w:val="24"/>
          <w:lang w:val="en-GB"/>
        </w:rPr>
        <w:t>, respectively</w:t>
      </w:r>
      <w:r w:rsidR="00B30998">
        <w:rPr>
          <w:rFonts w:ascii="Times New Roman" w:hAnsi="Times New Roman"/>
          <w:sz w:val="24"/>
          <w:szCs w:val="24"/>
          <w:lang w:val="en-US"/>
        </w:rPr>
        <w:t>.</w:t>
      </w:r>
      <w:r w:rsidR="007829EF">
        <w:rPr>
          <w:rFonts w:ascii="Times New Roman" w:hAnsi="Times New Roman"/>
          <w:sz w:val="24"/>
          <w:szCs w:val="24"/>
          <w:lang w:val="en-US"/>
        </w:rPr>
        <w:t xml:space="preserve"> </w:t>
      </w:r>
      <w:r w:rsidRPr="00785506">
        <w:rPr>
          <w:rFonts w:ascii="Times New Roman" w:hAnsi="Times New Roman"/>
          <w:sz w:val="24"/>
          <w:szCs w:val="24"/>
          <w:lang w:val="en-US"/>
        </w:rPr>
        <w:t xml:space="preserve">Peristaltic pump (PLP 380, </w:t>
      </w:r>
      <w:proofErr w:type="spellStart"/>
      <w:r w:rsidRPr="00785506">
        <w:rPr>
          <w:rFonts w:ascii="Times New Roman" w:hAnsi="Times New Roman"/>
          <w:sz w:val="24"/>
          <w:szCs w:val="24"/>
          <w:lang w:val="en-GB"/>
        </w:rPr>
        <w:t>Dülabo</w:t>
      </w:r>
      <w:proofErr w:type="spellEnd"/>
      <w:r w:rsidRPr="00785506">
        <w:rPr>
          <w:rFonts w:ascii="Times New Roman" w:hAnsi="Times New Roman"/>
          <w:sz w:val="24"/>
          <w:szCs w:val="24"/>
          <w:lang w:val="en-US"/>
        </w:rPr>
        <w:t xml:space="preserve">, Germany) was used for feeding the photoreactor with solution from influent tank. The experimental procedures consist of preparing </w:t>
      </w:r>
      <w:r w:rsidRPr="00785506">
        <w:rPr>
          <w:rFonts w:ascii="Times New Roman" w:hAnsi="Times New Roman"/>
          <w:sz w:val="24"/>
          <w:szCs w:val="24"/>
          <w:lang w:val="en-GB"/>
        </w:rPr>
        <w:t>of working dye solution (50 mg</w:t>
      </w:r>
      <w:r w:rsidR="002A4E14">
        <w:rPr>
          <w:rFonts w:ascii="Times New Roman" w:hAnsi="Times New Roman"/>
          <w:sz w:val="24"/>
          <w:szCs w:val="24"/>
          <w:lang w:val="en-US"/>
        </w:rPr>
        <w:t>∙</w:t>
      </w:r>
      <w:r w:rsidRPr="00785506">
        <w:rPr>
          <w:rFonts w:ascii="Times New Roman" w:hAnsi="Times New Roman"/>
          <w:sz w:val="24"/>
          <w:szCs w:val="24"/>
          <w:lang w:val="en-GB"/>
        </w:rPr>
        <w:t>L</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250 mL) by </w:t>
      </w:r>
      <w:r w:rsidR="009D09ED">
        <w:rPr>
          <w:rFonts w:ascii="Times New Roman" w:hAnsi="Times New Roman"/>
          <w:sz w:val="24"/>
          <w:szCs w:val="24"/>
          <w:lang w:val="en-GB"/>
        </w:rPr>
        <w:t xml:space="preserve">the </w:t>
      </w:r>
      <w:r w:rsidRPr="00785506">
        <w:rPr>
          <w:rFonts w:ascii="Times New Roman" w:hAnsi="Times New Roman"/>
          <w:sz w:val="24"/>
          <w:szCs w:val="24"/>
          <w:lang w:val="en-GB"/>
        </w:rPr>
        <w:t xml:space="preserve">appropriate dilution of stock solution, with desired initial </w:t>
      </w:r>
      <w:r w:rsidRPr="00785506">
        <w:rPr>
          <w:rFonts w:ascii="Times New Roman" w:hAnsi="Times New Roman"/>
          <w:sz w:val="24"/>
          <w:szCs w:val="24"/>
          <w:lang w:val="en-US"/>
        </w:rPr>
        <w:t>peroxydisulfate concentrations</w:t>
      </w:r>
      <w:r w:rsidRPr="00785506">
        <w:rPr>
          <w:rFonts w:ascii="Times New Roman" w:hAnsi="Times New Roman"/>
          <w:sz w:val="24"/>
          <w:szCs w:val="24"/>
          <w:lang w:val="en-GB"/>
        </w:rPr>
        <w:t xml:space="preserve"> (0.05, 0.1, 0.2 and 0.4 mmol</w:t>
      </w:r>
      <w:r w:rsidR="002A4E14">
        <w:rPr>
          <w:rFonts w:ascii="Times New Roman" w:hAnsi="Times New Roman"/>
          <w:sz w:val="24"/>
          <w:szCs w:val="24"/>
          <w:lang w:val="en-US"/>
        </w:rPr>
        <w:t>∙</w:t>
      </w:r>
      <w:r w:rsidRPr="00785506">
        <w:rPr>
          <w:rFonts w:ascii="Times New Roman" w:hAnsi="Times New Roman"/>
          <w:sz w:val="24"/>
          <w:szCs w:val="24"/>
          <w:lang w:val="en-GB"/>
        </w:rPr>
        <w:t>L</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and at </w:t>
      </w:r>
      <w:r w:rsidR="009D09ED">
        <w:rPr>
          <w:rFonts w:ascii="Times New Roman" w:hAnsi="Times New Roman"/>
          <w:sz w:val="24"/>
          <w:szCs w:val="24"/>
          <w:lang w:val="en-GB"/>
        </w:rPr>
        <w:t xml:space="preserve">the </w:t>
      </w:r>
      <w:r w:rsidRPr="00785506">
        <w:rPr>
          <w:rFonts w:ascii="Times New Roman" w:hAnsi="Times New Roman"/>
          <w:sz w:val="24"/>
          <w:szCs w:val="24"/>
          <w:lang w:val="en-GB"/>
        </w:rPr>
        <w:t xml:space="preserve">appropriate </w:t>
      </w:r>
      <w:r w:rsidR="000B56C5">
        <w:rPr>
          <w:rFonts w:ascii="Times New Roman" w:hAnsi="Times New Roman"/>
          <w:sz w:val="24"/>
          <w:szCs w:val="24"/>
          <w:lang w:val="en-GB"/>
        </w:rPr>
        <w:t xml:space="preserve">initial </w:t>
      </w:r>
      <w:r w:rsidRPr="00785506">
        <w:rPr>
          <w:rFonts w:ascii="Times New Roman" w:hAnsi="Times New Roman"/>
          <w:sz w:val="24"/>
          <w:szCs w:val="24"/>
          <w:lang w:val="en-GB"/>
        </w:rPr>
        <w:t xml:space="preserve">pH values (3.0, 5.0, 7.0, 9.0 and 10.0). To investigate the influence of </w:t>
      </w:r>
      <w:r w:rsidR="009D09ED">
        <w:rPr>
          <w:rFonts w:ascii="Times New Roman" w:hAnsi="Times New Roman"/>
          <w:sz w:val="24"/>
          <w:szCs w:val="24"/>
          <w:lang w:val="en-GB"/>
        </w:rPr>
        <w:t xml:space="preserve">the </w:t>
      </w:r>
      <w:r w:rsidRPr="00785506">
        <w:rPr>
          <w:rFonts w:ascii="Times New Roman" w:hAnsi="Times New Roman"/>
          <w:sz w:val="24"/>
          <w:szCs w:val="24"/>
          <w:lang w:val="en-GB"/>
        </w:rPr>
        <w:t xml:space="preserve">initial dye concentrations, concentration of </w:t>
      </w:r>
      <w:r w:rsidR="009D09ED">
        <w:rPr>
          <w:rFonts w:ascii="Times New Roman" w:hAnsi="Times New Roman"/>
          <w:sz w:val="24"/>
          <w:szCs w:val="24"/>
          <w:lang w:val="en-GB"/>
        </w:rPr>
        <w:t xml:space="preserve">the </w:t>
      </w:r>
      <w:r w:rsidRPr="00785506">
        <w:rPr>
          <w:rFonts w:ascii="Times New Roman" w:hAnsi="Times New Roman"/>
          <w:sz w:val="24"/>
          <w:szCs w:val="24"/>
          <w:lang w:val="en-GB"/>
        </w:rPr>
        <w:t>working solutions was varied from 20 up to 100 mg</w:t>
      </w:r>
      <w:r w:rsidR="002A4E14">
        <w:rPr>
          <w:rFonts w:ascii="Times New Roman" w:hAnsi="Times New Roman"/>
          <w:sz w:val="24"/>
          <w:szCs w:val="24"/>
          <w:lang w:val="en-US"/>
        </w:rPr>
        <w:t>∙</w:t>
      </w:r>
      <w:r w:rsidRPr="00785506">
        <w:rPr>
          <w:rFonts w:ascii="Times New Roman" w:hAnsi="Times New Roman"/>
          <w:sz w:val="24"/>
          <w:szCs w:val="24"/>
          <w:lang w:val="en-GB"/>
        </w:rPr>
        <w:t>L</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while the other parameters were kept constant. The effect of </w:t>
      </w:r>
      <w:r w:rsidR="00012E7E">
        <w:rPr>
          <w:rFonts w:ascii="Times New Roman" w:hAnsi="Times New Roman"/>
          <w:sz w:val="24"/>
          <w:szCs w:val="24"/>
          <w:lang w:val="en-GB"/>
        </w:rPr>
        <w:t xml:space="preserve">the </w:t>
      </w:r>
      <w:r w:rsidRPr="00785506">
        <w:rPr>
          <w:rFonts w:ascii="Times New Roman" w:hAnsi="Times New Roman"/>
          <w:sz w:val="24"/>
          <w:szCs w:val="24"/>
          <w:lang w:val="en-GB"/>
        </w:rPr>
        <w:t>flow rate was examined at four different values 30, 1</w:t>
      </w:r>
      <w:r w:rsidR="00C40D64">
        <w:rPr>
          <w:rFonts w:ascii="Times New Roman" w:hAnsi="Times New Roman"/>
          <w:sz w:val="24"/>
          <w:szCs w:val="24"/>
          <w:lang w:val="en-GB"/>
        </w:rPr>
        <w:t>5</w:t>
      </w:r>
      <w:r w:rsidRPr="00785506">
        <w:rPr>
          <w:rFonts w:ascii="Times New Roman" w:hAnsi="Times New Roman"/>
          <w:sz w:val="24"/>
          <w:szCs w:val="24"/>
          <w:lang w:val="en-GB"/>
        </w:rPr>
        <w:t>, 7 and 1.5 m</w:t>
      </w:r>
      <w:r w:rsidR="00B30998">
        <w:rPr>
          <w:rFonts w:ascii="Times New Roman" w:hAnsi="Times New Roman"/>
          <w:sz w:val="24"/>
          <w:szCs w:val="24"/>
          <w:lang w:val="en-GB"/>
        </w:rPr>
        <w:t>L</w:t>
      </w:r>
      <w:r w:rsidR="000B70F7">
        <w:rPr>
          <w:rFonts w:ascii="Times New Roman" w:hAnsi="Times New Roman"/>
          <w:sz w:val="24"/>
          <w:szCs w:val="24"/>
          <w:lang w:val="en-US"/>
        </w:rPr>
        <w:t>∙</w:t>
      </w:r>
      <w:r w:rsidRPr="00785506">
        <w:rPr>
          <w:rFonts w:ascii="Times New Roman" w:hAnsi="Times New Roman"/>
          <w:sz w:val="24"/>
          <w:szCs w:val="24"/>
          <w:lang w:val="en-GB"/>
        </w:rPr>
        <w:t>min</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For identification of </w:t>
      </w:r>
      <w:r w:rsidR="00012E7E">
        <w:rPr>
          <w:rFonts w:ascii="Times New Roman" w:hAnsi="Times New Roman"/>
          <w:sz w:val="24"/>
          <w:szCs w:val="24"/>
          <w:lang w:val="en-GB"/>
        </w:rPr>
        <w:t xml:space="preserve">the </w:t>
      </w:r>
      <w:r w:rsidRPr="00785506">
        <w:rPr>
          <w:rFonts w:ascii="Times New Roman" w:hAnsi="Times New Roman"/>
          <w:sz w:val="24"/>
          <w:szCs w:val="24"/>
          <w:lang w:val="en-GB"/>
        </w:rPr>
        <w:t>predominant radical</w:t>
      </w:r>
      <w:r w:rsidR="009329A0">
        <w:rPr>
          <w:rFonts w:ascii="Times New Roman" w:hAnsi="Times New Roman"/>
          <w:sz w:val="24"/>
          <w:szCs w:val="24"/>
          <w:lang w:val="en-GB"/>
        </w:rPr>
        <w:t>s,</w:t>
      </w:r>
      <w:r w:rsidRPr="00785506">
        <w:rPr>
          <w:rFonts w:ascii="Times New Roman" w:hAnsi="Times New Roman"/>
          <w:sz w:val="24"/>
          <w:szCs w:val="24"/>
          <w:lang w:val="en-GB"/>
        </w:rPr>
        <w:t xml:space="preserve"> working dye solutions</w:t>
      </w:r>
      <w:r w:rsidR="00B43752">
        <w:rPr>
          <w:rFonts w:ascii="Times New Roman" w:hAnsi="Times New Roman"/>
          <w:sz w:val="24"/>
          <w:szCs w:val="24"/>
          <w:lang w:val="en-GB"/>
        </w:rPr>
        <w:t xml:space="preserve"> (</w:t>
      </w:r>
      <w:r w:rsidR="00B43752" w:rsidRPr="00785506">
        <w:rPr>
          <w:rFonts w:ascii="Times New Roman" w:hAnsi="Times New Roman"/>
          <w:sz w:val="24"/>
          <w:szCs w:val="24"/>
          <w:lang w:val="en-GB"/>
        </w:rPr>
        <w:t>50 mg</w:t>
      </w:r>
      <w:r w:rsidR="000B70F7">
        <w:rPr>
          <w:rFonts w:ascii="Times New Roman" w:hAnsi="Times New Roman"/>
          <w:sz w:val="24"/>
          <w:szCs w:val="24"/>
          <w:lang w:val="en-US"/>
        </w:rPr>
        <w:t>∙</w:t>
      </w:r>
      <w:r w:rsidR="00B43752" w:rsidRPr="00785506">
        <w:rPr>
          <w:rFonts w:ascii="Times New Roman" w:hAnsi="Times New Roman"/>
          <w:sz w:val="24"/>
          <w:szCs w:val="24"/>
          <w:lang w:val="en-GB"/>
        </w:rPr>
        <w:t>L</w:t>
      </w:r>
      <w:r w:rsidR="00B43752" w:rsidRPr="00785506">
        <w:rPr>
          <w:rFonts w:ascii="Times New Roman" w:hAnsi="Times New Roman"/>
          <w:sz w:val="24"/>
          <w:szCs w:val="24"/>
          <w:vertAlign w:val="superscript"/>
          <w:lang w:val="en-GB"/>
        </w:rPr>
        <w:t>-1</w:t>
      </w:r>
      <w:r w:rsidR="00B43752">
        <w:rPr>
          <w:rFonts w:ascii="Times New Roman" w:hAnsi="Times New Roman"/>
          <w:sz w:val="24"/>
          <w:szCs w:val="24"/>
          <w:lang w:val="en-GB"/>
        </w:rPr>
        <w:t xml:space="preserve">) </w:t>
      </w:r>
      <w:r w:rsidRPr="00785506">
        <w:rPr>
          <w:rFonts w:ascii="Times New Roman" w:hAnsi="Times New Roman"/>
          <w:sz w:val="24"/>
          <w:szCs w:val="24"/>
          <w:lang w:val="en-GB"/>
        </w:rPr>
        <w:t>with 100 mmol</w:t>
      </w:r>
      <w:r w:rsidR="000B70F7">
        <w:rPr>
          <w:rFonts w:ascii="Times New Roman" w:hAnsi="Times New Roman"/>
          <w:sz w:val="24"/>
          <w:szCs w:val="24"/>
          <w:lang w:val="en-US"/>
        </w:rPr>
        <w:t>∙</w:t>
      </w:r>
      <w:r w:rsidRPr="00785506">
        <w:rPr>
          <w:rFonts w:ascii="Times New Roman" w:hAnsi="Times New Roman"/>
          <w:sz w:val="24"/>
          <w:szCs w:val="24"/>
          <w:lang w:val="en-GB"/>
        </w:rPr>
        <w:t>L</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of methanol and </w:t>
      </w:r>
      <w:r w:rsidRPr="00785506">
        <w:rPr>
          <w:rFonts w:ascii="Times New Roman" w:hAnsi="Times New Roman"/>
          <w:i/>
          <w:sz w:val="24"/>
          <w:szCs w:val="24"/>
          <w:lang w:val="en-GB"/>
        </w:rPr>
        <w:t>tert-</w:t>
      </w:r>
      <w:r w:rsidRPr="00785506">
        <w:rPr>
          <w:rFonts w:ascii="Times New Roman" w:hAnsi="Times New Roman"/>
          <w:sz w:val="24"/>
          <w:szCs w:val="24"/>
          <w:lang w:val="en-GB"/>
        </w:rPr>
        <w:t>butyl alcohol at three initial pH values (3.0, 7.0 and 10.0) were irradiated. The effect of carbonate, bicarbonate and chloride (10, 20, 50, 100 and 200 mmol</w:t>
      </w:r>
      <w:r w:rsidR="003E5703">
        <w:rPr>
          <w:rFonts w:ascii="Times New Roman" w:hAnsi="Times New Roman"/>
          <w:sz w:val="24"/>
          <w:szCs w:val="24"/>
          <w:lang w:val="en-US"/>
        </w:rPr>
        <w:t>∙</w:t>
      </w:r>
      <w:r w:rsidRPr="00785506">
        <w:rPr>
          <w:rFonts w:ascii="Times New Roman" w:hAnsi="Times New Roman"/>
          <w:sz w:val="24"/>
          <w:szCs w:val="24"/>
          <w:lang w:val="en-GB"/>
        </w:rPr>
        <w:t>L</w:t>
      </w:r>
      <w:r w:rsidRPr="00785506">
        <w:rPr>
          <w:rFonts w:ascii="Times New Roman" w:hAnsi="Times New Roman"/>
          <w:sz w:val="24"/>
          <w:szCs w:val="24"/>
          <w:vertAlign w:val="superscript"/>
          <w:lang w:val="en-GB"/>
        </w:rPr>
        <w:t>-1</w:t>
      </w:r>
      <w:r w:rsidRPr="00785506">
        <w:rPr>
          <w:rFonts w:ascii="Times New Roman" w:hAnsi="Times New Roman"/>
          <w:sz w:val="24"/>
          <w:szCs w:val="24"/>
          <w:lang w:val="en-GB"/>
        </w:rPr>
        <w:t xml:space="preserve">) was assessed by adding </w:t>
      </w:r>
      <w:r w:rsidRPr="00785506">
        <w:rPr>
          <w:rFonts w:ascii="Times New Roman" w:hAnsi="Times New Roman"/>
          <w:sz w:val="24"/>
          <w:szCs w:val="24"/>
          <w:lang w:val="en-GB"/>
        </w:rPr>
        <w:lastRenderedPageBreak/>
        <w:t xml:space="preserve">known volume of </w:t>
      </w:r>
      <w:r w:rsidR="009329A0">
        <w:rPr>
          <w:rFonts w:ascii="Times New Roman" w:hAnsi="Times New Roman"/>
          <w:sz w:val="24"/>
          <w:szCs w:val="24"/>
          <w:lang w:val="en-GB"/>
        </w:rPr>
        <w:t xml:space="preserve">the </w:t>
      </w:r>
      <w:r w:rsidRPr="00785506">
        <w:rPr>
          <w:rFonts w:ascii="Times New Roman" w:hAnsi="Times New Roman"/>
          <w:sz w:val="24"/>
          <w:szCs w:val="24"/>
          <w:lang w:val="en-GB"/>
        </w:rPr>
        <w:t xml:space="preserve">anions stock solution to the dye solution before the addition of oxidant. </w:t>
      </w:r>
      <w:r w:rsidRPr="00785506">
        <w:rPr>
          <w:rFonts w:ascii="Times New Roman" w:hAnsi="Times New Roman"/>
          <w:sz w:val="24"/>
          <w:szCs w:val="24"/>
          <w:lang w:val="en-US"/>
        </w:rPr>
        <w:t xml:space="preserve">After a specific resident time, which depends on the selected flow rate, samples of the treated solution were withdrawn from the effluent tank and residual dye concentration was measured. All the tests were performed in triplicate and the average of the three values are presented. In order to determined percentage of </w:t>
      </w:r>
      <w:r w:rsidR="0003636B">
        <w:rPr>
          <w:rFonts w:ascii="Times New Roman" w:hAnsi="Times New Roman"/>
          <w:sz w:val="24"/>
          <w:szCs w:val="24"/>
          <w:lang w:val="en-US"/>
        </w:rPr>
        <w:t xml:space="preserve">the </w:t>
      </w:r>
      <w:r w:rsidRPr="00785506">
        <w:rPr>
          <w:rFonts w:ascii="Times New Roman" w:hAnsi="Times New Roman"/>
          <w:sz w:val="24"/>
          <w:szCs w:val="24"/>
          <w:lang w:val="en-US"/>
        </w:rPr>
        <w:t>decolorization (removal efficiency, %), following formula was used (</w:t>
      </w:r>
      <w:r w:rsidR="00D63D50">
        <w:rPr>
          <w:rFonts w:ascii="Times New Roman" w:hAnsi="Times New Roman"/>
          <w:sz w:val="24"/>
          <w:szCs w:val="24"/>
          <w:lang w:val="en-US"/>
        </w:rPr>
        <w:t>E</w:t>
      </w:r>
      <w:r w:rsidRPr="00785506">
        <w:rPr>
          <w:rFonts w:ascii="Times New Roman" w:hAnsi="Times New Roman"/>
          <w:sz w:val="24"/>
          <w:szCs w:val="24"/>
          <w:lang w:val="en-US"/>
        </w:rPr>
        <w:t xml:space="preserve">q </w:t>
      </w:r>
      <w:r w:rsidR="00D63D50">
        <w:rPr>
          <w:rFonts w:ascii="Times New Roman" w:hAnsi="Times New Roman"/>
          <w:sz w:val="24"/>
          <w:szCs w:val="24"/>
          <w:lang w:val="en-US"/>
        </w:rPr>
        <w:t>(</w:t>
      </w:r>
      <w:r w:rsidRPr="00785506">
        <w:rPr>
          <w:rFonts w:ascii="Times New Roman" w:hAnsi="Times New Roman"/>
          <w:sz w:val="24"/>
          <w:szCs w:val="24"/>
          <w:lang w:val="en-US"/>
        </w:rPr>
        <w:t>2</w:t>
      </w:r>
      <w:r w:rsidR="00D63D50">
        <w:rPr>
          <w:rFonts w:ascii="Times New Roman" w:hAnsi="Times New Roman"/>
          <w:sz w:val="24"/>
          <w:szCs w:val="24"/>
          <w:lang w:val="en-US"/>
        </w:rPr>
        <w:t>)</w:t>
      </w:r>
      <w:r w:rsidRPr="00785506">
        <w:rPr>
          <w:rFonts w:ascii="Times New Roman" w:hAnsi="Times New Roman"/>
          <w:sz w:val="24"/>
          <w:szCs w:val="24"/>
          <w:lang w:val="en-US"/>
        </w:rPr>
        <w:t>):</w:t>
      </w:r>
    </w:p>
    <w:p w14:paraId="52057C24" w14:textId="75215C30" w:rsidR="00785506" w:rsidRPr="00785506" w:rsidRDefault="007D6A63" w:rsidP="007D6A63">
      <w:pPr>
        <w:spacing w:after="0" w:line="360" w:lineRule="auto"/>
        <w:jc w:val="right"/>
        <w:rPr>
          <w:rFonts w:ascii="Times New Roman" w:hAnsi="Times New Roman"/>
          <w:sz w:val="24"/>
          <w:szCs w:val="24"/>
          <w:lang w:val="en-US"/>
        </w:rPr>
      </w:pPr>
      <w:r w:rsidRPr="005C2403">
        <w:rPr>
          <w:color w:val="0D0D0D" w:themeColor="text1" w:themeTint="F2"/>
          <w:position w:val="-30"/>
          <w:szCs w:val="24"/>
        </w:rPr>
        <w:object w:dxaOrig="3660" w:dyaOrig="680" w14:anchorId="6B6AF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6.55pt" o:ole="">
            <v:imagedata r:id="rId8" o:title=""/>
          </v:shape>
          <o:OLEObject Type="Embed" ProgID="Equation.DSMT4" ShapeID="_x0000_i1025" DrawAspect="Content" ObjectID="_1614364153" r:id="rId9"/>
        </w:object>
      </w:r>
      <w:r>
        <w:rPr>
          <w:color w:val="0D0D0D" w:themeColor="text1" w:themeTint="F2"/>
          <w:szCs w:val="24"/>
        </w:rPr>
        <w:t xml:space="preserve"> </w:t>
      </w:r>
      <w:r>
        <w:rPr>
          <w:color w:val="0D0D0D" w:themeColor="text1" w:themeTint="F2"/>
          <w:szCs w:val="24"/>
        </w:rPr>
        <w:tab/>
      </w:r>
      <w:r>
        <w:rPr>
          <w:color w:val="0D0D0D" w:themeColor="text1" w:themeTint="F2"/>
          <w:szCs w:val="24"/>
        </w:rPr>
        <w:tab/>
      </w:r>
      <w:r>
        <w:rPr>
          <w:color w:val="0D0D0D" w:themeColor="text1" w:themeTint="F2"/>
          <w:szCs w:val="24"/>
        </w:rPr>
        <w:tab/>
      </w:r>
      <w:r>
        <w:rPr>
          <w:color w:val="0D0D0D" w:themeColor="text1" w:themeTint="F2"/>
          <w:szCs w:val="24"/>
        </w:rPr>
        <w:tab/>
      </w:r>
      <w:r w:rsidRPr="007D6A63">
        <w:rPr>
          <w:rFonts w:ascii="Times New Roman" w:hAnsi="Times New Roman"/>
          <w:sz w:val="24"/>
          <w:szCs w:val="24"/>
        </w:rPr>
        <w:t>(2)</w:t>
      </w:r>
    </w:p>
    <w:p w14:paraId="1F1DD12E" w14:textId="6DD4436F" w:rsidR="00785506" w:rsidRPr="00785506" w:rsidRDefault="00785506" w:rsidP="00785506">
      <w:pPr>
        <w:spacing w:after="0" w:line="360" w:lineRule="auto"/>
        <w:jc w:val="both"/>
        <w:rPr>
          <w:rFonts w:ascii="Times New Roman" w:hAnsi="Times New Roman"/>
          <w:sz w:val="24"/>
          <w:szCs w:val="24"/>
          <w:lang w:val="en-US"/>
        </w:rPr>
      </w:pPr>
      <w:r w:rsidRPr="00785506">
        <w:rPr>
          <w:rFonts w:ascii="Times New Roman" w:hAnsi="Times New Roman"/>
          <w:sz w:val="24"/>
          <w:szCs w:val="24"/>
          <w:lang w:val="en-US"/>
        </w:rPr>
        <w:t xml:space="preserve">where </w:t>
      </w:r>
      <w:r w:rsidRPr="00785506">
        <w:rPr>
          <w:rFonts w:ascii="Times New Roman" w:hAnsi="Times New Roman"/>
          <w:i/>
          <w:sz w:val="24"/>
          <w:szCs w:val="24"/>
          <w:lang w:val="en-US"/>
        </w:rPr>
        <w:t>c</w:t>
      </w:r>
      <w:r w:rsidRPr="00DD5D41">
        <w:rPr>
          <w:rFonts w:ascii="Times New Roman" w:hAnsi="Times New Roman"/>
          <w:sz w:val="24"/>
          <w:szCs w:val="24"/>
          <w:vertAlign w:val="subscript"/>
          <w:lang w:val="en-US"/>
        </w:rPr>
        <w:t>0</w:t>
      </w:r>
      <w:r w:rsidRPr="00DD5D41">
        <w:rPr>
          <w:rFonts w:ascii="Times New Roman" w:hAnsi="Times New Roman"/>
          <w:sz w:val="24"/>
          <w:szCs w:val="24"/>
          <w:lang w:val="en-US"/>
        </w:rPr>
        <w:t xml:space="preserve"> </w:t>
      </w:r>
      <w:r w:rsidRPr="00785506">
        <w:rPr>
          <w:rFonts w:ascii="Times New Roman" w:hAnsi="Times New Roman"/>
          <w:sz w:val="24"/>
          <w:szCs w:val="24"/>
          <w:lang w:val="en-US"/>
        </w:rPr>
        <w:t xml:space="preserve">and </w:t>
      </w:r>
      <w:r w:rsidRPr="00785506">
        <w:rPr>
          <w:rFonts w:ascii="Times New Roman" w:hAnsi="Times New Roman"/>
          <w:i/>
          <w:sz w:val="24"/>
          <w:szCs w:val="24"/>
          <w:lang w:val="en-US"/>
        </w:rPr>
        <w:t>c</w:t>
      </w:r>
      <w:r w:rsidRPr="00785506">
        <w:rPr>
          <w:rFonts w:ascii="Times New Roman" w:hAnsi="Times New Roman"/>
          <w:sz w:val="24"/>
          <w:szCs w:val="24"/>
          <w:lang w:val="en-US"/>
        </w:rPr>
        <w:t xml:space="preserve"> are concentrations (mg</w:t>
      </w:r>
      <w:r w:rsidR="00C14E0D">
        <w:rPr>
          <w:rFonts w:ascii="Times New Roman" w:hAnsi="Times New Roman"/>
          <w:sz w:val="24"/>
          <w:szCs w:val="24"/>
          <w:lang w:val="en-US"/>
        </w:rPr>
        <w:t>∙</w:t>
      </w:r>
      <w:r w:rsidRPr="00785506">
        <w:rPr>
          <w:rFonts w:ascii="Times New Roman" w:hAnsi="Times New Roman"/>
          <w:sz w:val="24"/>
          <w:szCs w:val="24"/>
          <w:lang w:val="en-US"/>
        </w:rPr>
        <w:t>L</w:t>
      </w:r>
      <w:r w:rsidRPr="00785506">
        <w:rPr>
          <w:rFonts w:ascii="Times New Roman" w:hAnsi="Times New Roman"/>
          <w:sz w:val="24"/>
          <w:szCs w:val="24"/>
          <w:vertAlign w:val="superscript"/>
          <w:lang w:val="en-US"/>
        </w:rPr>
        <w:t>-1</w:t>
      </w:r>
      <w:r w:rsidRPr="00785506">
        <w:rPr>
          <w:rFonts w:ascii="Times New Roman" w:hAnsi="Times New Roman"/>
          <w:sz w:val="24"/>
          <w:szCs w:val="24"/>
          <w:lang w:val="en-US"/>
        </w:rPr>
        <w:t>) of dye RB 19 before and after UV/S</w:t>
      </w:r>
      <w:r w:rsidRPr="00785506">
        <w:rPr>
          <w:rFonts w:ascii="Times New Roman" w:hAnsi="Times New Roman"/>
          <w:sz w:val="24"/>
          <w:szCs w:val="24"/>
          <w:vertAlign w:val="subscript"/>
          <w:lang w:val="en-US"/>
        </w:rPr>
        <w:t>2</w:t>
      </w:r>
      <w:r w:rsidRPr="00785506">
        <w:rPr>
          <w:rFonts w:ascii="Times New Roman" w:hAnsi="Times New Roman"/>
          <w:sz w:val="24"/>
          <w:szCs w:val="24"/>
          <w:lang w:val="en-US"/>
        </w:rPr>
        <w:t>O</w:t>
      </w:r>
      <w:r w:rsidRPr="00785506">
        <w:rPr>
          <w:rFonts w:ascii="Times New Roman" w:hAnsi="Times New Roman"/>
          <w:sz w:val="24"/>
          <w:szCs w:val="24"/>
          <w:vertAlign w:val="subscript"/>
          <w:lang w:val="en-US"/>
        </w:rPr>
        <w:t>8</w:t>
      </w:r>
      <w:r w:rsidRPr="00785506">
        <w:rPr>
          <w:rFonts w:ascii="Times New Roman" w:hAnsi="Times New Roman"/>
          <w:sz w:val="24"/>
          <w:szCs w:val="24"/>
          <w:vertAlign w:val="superscript"/>
          <w:lang w:val="en-US"/>
        </w:rPr>
        <w:t>2-</w:t>
      </w:r>
      <w:r w:rsidRPr="00785506">
        <w:rPr>
          <w:rFonts w:ascii="Times New Roman" w:hAnsi="Times New Roman"/>
          <w:sz w:val="24"/>
          <w:szCs w:val="24"/>
          <w:lang w:val="en-US"/>
        </w:rPr>
        <w:t xml:space="preserve"> treatment, respectively.  </w:t>
      </w:r>
    </w:p>
    <w:p w14:paraId="55EE9884" w14:textId="6781174A" w:rsidR="00785506" w:rsidRDefault="00785506" w:rsidP="00785506">
      <w:pPr>
        <w:spacing w:after="0" w:line="360" w:lineRule="auto"/>
        <w:jc w:val="both"/>
        <w:rPr>
          <w:rFonts w:ascii="Times New Roman" w:hAnsi="Times New Roman"/>
          <w:sz w:val="24"/>
          <w:szCs w:val="24"/>
          <w:vertAlign w:val="superscript"/>
          <w:lang w:val="en-US"/>
        </w:rPr>
      </w:pPr>
      <w:r w:rsidRPr="00785506">
        <w:rPr>
          <w:rFonts w:ascii="Times New Roman" w:hAnsi="Times New Roman"/>
          <w:sz w:val="24"/>
          <w:szCs w:val="24"/>
          <w:lang w:val="en-US"/>
        </w:rPr>
        <w:t>According to the assumption that the degradation of dye RB 19 in UV/S</w:t>
      </w:r>
      <w:r w:rsidRPr="00785506">
        <w:rPr>
          <w:rFonts w:ascii="Times New Roman" w:hAnsi="Times New Roman"/>
          <w:sz w:val="24"/>
          <w:szCs w:val="24"/>
          <w:vertAlign w:val="subscript"/>
          <w:lang w:val="en-US"/>
        </w:rPr>
        <w:t>2</w:t>
      </w:r>
      <w:r w:rsidRPr="00785506">
        <w:rPr>
          <w:rFonts w:ascii="Times New Roman" w:hAnsi="Times New Roman"/>
          <w:sz w:val="24"/>
          <w:szCs w:val="24"/>
          <w:lang w:val="en-US"/>
        </w:rPr>
        <w:t>O</w:t>
      </w:r>
      <w:r w:rsidRPr="00785506">
        <w:rPr>
          <w:rFonts w:ascii="Times New Roman" w:hAnsi="Times New Roman"/>
          <w:sz w:val="24"/>
          <w:szCs w:val="24"/>
          <w:vertAlign w:val="subscript"/>
          <w:lang w:val="en-US"/>
        </w:rPr>
        <w:t>8</w:t>
      </w:r>
      <w:r w:rsidRPr="00785506">
        <w:rPr>
          <w:rFonts w:ascii="Times New Roman" w:hAnsi="Times New Roman"/>
          <w:sz w:val="24"/>
          <w:szCs w:val="24"/>
          <w:vertAlign w:val="superscript"/>
          <w:lang w:val="en-US"/>
        </w:rPr>
        <w:t xml:space="preserve">2- </w:t>
      </w:r>
      <w:r w:rsidRPr="00785506">
        <w:rPr>
          <w:rFonts w:ascii="Times New Roman" w:hAnsi="Times New Roman"/>
          <w:sz w:val="24"/>
          <w:szCs w:val="24"/>
          <w:lang w:val="en-US"/>
        </w:rPr>
        <w:t>system, mainly depends on SO</w:t>
      </w:r>
      <w:r w:rsidRPr="00785506">
        <w:rPr>
          <w:rFonts w:ascii="Times New Roman" w:hAnsi="Times New Roman"/>
          <w:sz w:val="24"/>
          <w:szCs w:val="24"/>
          <w:vertAlign w:val="subscript"/>
          <w:lang w:val="en-US"/>
        </w:rPr>
        <w:t>4</w:t>
      </w:r>
      <w:r w:rsidR="00F862F7" w:rsidRPr="004A527F">
        <w:rPr>
          <w:rFonts w:ascii="Times New Roman" w:hAnsi="Times New Roman"/>
          <w:sz w:val="24"/>
          <w:szCs w:val="24"/>
          <w:vertAlign w:val="superscript"/>
          <w:lang w:val="en-US"/>
        </w:rPr>
        <w:t>•</w:t>
      </w:r>
      <w:r w:rsidR="00F862F7">
        <w:rPr>
          <w:rFonts w:ascii="Times New Roman" w:hAnsi="Times New Roman"/>
          <w:sz w:val="24"/>
          <w:szCs w:val="24"/>
          <w:vertAlign w:val="superscript"/>
          <w:lang w:val="en-US"/>
        </w:rPr>
        <w:t>-</w:t>
      </w:r>
      <w:r w:rsidRPr="00785506">
        <w:rPr>
          <w:rFonts w:ascii="Times New Roman" w:hAnsi="Times New Roman"/>
          <w:sz w:val="24"/>
          <w:szCs w:val="24"/>
          <w:lang w:val="en-US"/>
        </w:rPr>
        <w:t xml:space="preserve"> and HO</w:t>
      </w:r>
      <w:r w:rsidR="00F862F7" w:rsidRPr="004A527F">
        <w:rPr>
          <w:rFonts w:ascii="Times New Roman" w:hAnsi="Times New Roman"/>
          <w:sz w:val="24"/>
          <w:szCs w:val="24"/>
          <w:vertAlign w:val="superscript"/>
          <w:lang w:val="en-US"/>
        </w:rPr>
        <w:t>•</w:t>
      </w:r>
      <w:r w:rsidRPr="00785506">
        <w:rPr>
          <w:rFonts w:ascii="Times New Roman" w:hAnsi="Times New Roman"/>
          <w:sz w:val="24"/>
          <w:szCs w:val="24"/>
          <w:lang w:val="en-US"/>
        </w:rPr>
        <w:t xml:space="preserve"> generated from the activated peroxydisulfate, and that the concentration of peroxydisulfate could be assumed to be stable during the irradiation period, the degradation of RB 19 dye may be described as follows (</w:t>
      </w:r>
      <w:r w:rsidR="00DC0E2E">
        <w:rPr>
          <w:rFonts w:ascii="Times New Roman" w:hAnsi="Times New Roman"/>
          <w:sz w:val="24"/>
          <w:szCs w:val="24"/>
          <w:lang w:val="en-US"/>
        </w:rPr>
        <w:t>E</w:t>
      </w:r>
      <w:r w:rsidRPr="00785506">
        <w:rPr>
          <w:rFonts w:ascii="Times New Roman" w:hAnsi="Times New Roman"/>
          <w:sz w:val="24"/>
          <w:szCs w:val="24"/>
          <w:lang w:val="en-US"/>
        </w:rPr>
        <w:t xml:space="preserve">q </w:t>
      </w:r>
      <w:r w:rsidR="00DC0E2E">
        <w:rPr>
          <w:rFonts w:ascii="Times New Roman" w:hAnsi="Times New Roman"/>
          <w:sz w:val="24"/>
          <w:szCs w:val="24"/>
          <w:lang w:val="en-US"/>
        </w:rPr>
        <w:t>(</w:t>
      </w:r>
      <w:r w:rsidRPr="00785506">
        <w:rPr>
          <w:rFonts w:ascii="Times New Roman" w:hAnsi="Times New Roman"/>
          <w:sz w:val="24"/>
          <w:szCs w:val="24"/>
          <w:lang w:val="en-US"/>
        </w:rPr>
        <w:t>3</w:t>
      </w:r>
      <w:r w:rsidR="00DC0E2E">
        <w:rPr>
          <w:rFonts w:ascii="Times New Roman" w:hAnsi="Times New Roman"/>
          <w:sz w:val="24"/>
          <w:szCs w:val="24"/>
          <w:lang w:val="en-US"/>
        </w:rPr>
        <w:t>)</w:t>
      </w:r>
      <w:r w:rsidRPr="00785506">
        <w:rPr>
          <w:rFonts w:ascii="Times New Roman" w:hAnsi="Times New Roman"/>
          <w:sz w:val="24"/>
          <w:szCs w:val="24"/>
          <w:lang w:val="en-US"/>
        </w:rPr>
        <w:t>):</w:t>
      </w:r>
      <w:r w:rsidR="00A36D0D">
        <w:rPr>
          <w:rFonts w:ascii="Times New Roman" w:hAnsi="Times New Roman"/>
          <w:sz w:val="24"/>
          <w:szCs w:val="24"/>
          <w:vertAlign w:val="superscript"/>
          <w:lang w:val="en-US"/>
        </w:rPr>
        <w:t>19</w:t>
      </w:r>
    </w:p>
    <w:p w14:paraId="5A1A9D07" w14:textId="6AC23EAB" w:rsidR="007D6A63" w:rsidRPr="007D6A63" w:rsidRDefault="007D6A63" w:rsidP="007D6A63">
      <w:pPr>
        <w:spacing w:after="0" w:line="360" w:lineRule="auto"/>
        <w:jc w:val="right"/>
        <w:rPr>
          <w:rFonts w:ascii="Times New Roman" w:hAnsi="Times New Roman"/>
          <w:sz w:val="24"/>
          <w:szCs w:val="24"/>
        </w:rPr>
      </w:pPr>
      <w:r w:rsidRPr="007D6A63">
        <w:rPr>
          <w:rFonts w:ascii="Times New Roman" w:hAnsi="Times New Roman"/>
          <w:sz w:val="24"/>
          <w:szCs w:val="24"/>
          <w:lang w:val="en-US"/>
        </w:rPr>
        <w:object w:dxaOrig="4239" w:dyaOrig="660" w14:anchorId="0D74C053">
          <v:shape id="_x0000_i1026" type="#_x0000_t75" style="width:209pt;height:34.95pt" o:ole="">
            <v:imagedata r:id="rId10" o:title=""/>
          </v:shape>
          <o:OLEObject Type="Embed" ProgID="Equation.DSMT4" ShapeID="_x0000_i1026" DrawAspect="Content" ObjectID="_1614364154" r:id="rId11"/>
        </w:object>
      </w:r>
      <w:r w:rsidRPr="007D6A63">
        <w:rPr>
          <w:rFonts w:ascii="Times New Roman" w:hAnsi="Times New Roman"/>
          <w:sz w:val="24"/>
          <w:szCs w:val="24"/>
        </w:rPr>
        <w:t xml:space="preserve"> </w:t>
      </w:r>
      <w:r w:rsidRPr="007D6A63">
        <w:rPr>
          <w:rFonts w:ascii="Times New Roman" w:hAnsi="Times New Roman"/>
          <w:sz w:val="24"/>
          <w:szCs w:val="24"/>
        </w:rPr>
        <w:tab/>
      </w:r>
      <w:r w:rsidRPr="007D6A63">
        <w:rPr>
          <w:rFonts w:ascii="Times New Roman" w:hAnsi="Times New Roman"/>
          <w:sz w:val="24"/>
          <w:szCs w:val="24"/>
        </w:rPr>
        <w:tab/>
      </w:r>
      <w:r w:rsidRPr="007D6A63">
        <w:rPr>
          <w:rFonts w:ascii="Times New Roman" w:hAnsi="Times New Roman"/>
          <w:sz w:val="24"/>
          <w:szCs w:val="24"/>
        </w:rPr>
        <w:tab/>
      </w:r>
      <w:r w:rsidRPr="007D6A63">
        <w:rPr>
          <w:rFonts w:ascii="Times New Roman" w:hAnsi="Times New Roman"/>
          <w:sz w:val="24"/>
          <w:szCs w:val="24"/>
        </w:rPr>
        <w:tab/>
        <w:t>(3)</w:t>
      </w:r>
    </w:p>
    <w:p w14:paraId="5836475A" w14:textId="2F499A5F" w:rsidR="00785506" w:rsidRPr="00785506" w:rsidRDefault="00785506" w:rsidP="00785506">
      <w:pPr>
        <w:spacing w:after="0" w:line="360" w:lineRule="auto"/>
        <w:jc w:val="both"/>
        <w:rPr>
          <w:rFonts w:ascii="Times New Roman" w:hAnsi="Times New Roman"/>
          <w:sz w:val="24"/>
          <w:szCs w:val="24"/>
          <w:lang w:val="en-US"/>
        </w:rPr>
      </w:pPr>
      <w:r w:rsidRPr="00785506">
        <w:rPr>
          <w:rFonts w:ascii="Times New Roman" w:hAnsi="Times New Roman"/>
          <w:sz w:val="24"/>
          <w:szCs w:val="24"/>
          <w:lang w:val="en-US"/>
        </w:rPr>
        <w:t xml:space="preserve">where </w:t>
      </w:r>
      <w:r w:rsidRPr="00785506">
        <w:rPr>
          <w:rFonts w:ascii="Times New Roman" w:hAnsi="Times New Roman"/>
          <w:i/>
          <w:sz w:val="24"/>
          <w:szCs w:val="24"/>
          <w:lang w:val="en-US"/>
        </w:rPr>
        <w:t>c</w:t>
      </w:r>
      <w:r w:rsidRPr="00785506">
        <w:rPr>
          <w:rFonts w:ascii="Times New Roman" w:hAnsi="Times New Roman"/>
          <w:sz w:val="24"/>
          <w:szCs w:val="24"/>
          <w:lang w:val="en-US"/>
        </w:rPr>
        <w:t xml:space="preserve"> represents concentration of RB 19 dye (mg</w:t>
      </w:r>
      <w:r w:rsidR="00C65E54">
        <w:rPr>
          <w:rFonts w:ascii="Times New Roman" w:hAnsi="Times New Roman"/>
          <w:sz w:val="24"/>
          <w:szCs w:val="24"/>
          <w:lang w:val="en-US"/>
        </w:rPr>
        <w:t>∙</w:t>
      </w:r>
      <w:r w:rsidRPr="00785506">
        <w:rPr>
          <w:rFonts w:ascii="Times New Roman" w:hAnsi="Times New Roman"/>
          <w:sz w:val="24"/>
          <w:szCs w:val="24"/>
          <w:lang w:val="en-US"/>
        </w:rPr>
        <w:t>L</w:t>
      </w:r>
      <w:r w:rsidRPr="00785506">
        <w:rPr>
          <w:rFonts w:ascii="Times New Roman" w:hAnsi="Times New Roman"/>
          <w:sz w:val="24"/>
          <w:szCs w:val="24"/>
          <w:vertAlign w:val="superscript"/>
          <w:lang w:val="en-US"/>
        </w:rPr>
        <w:t>-1</w:t>
      </w:r>
      <w:r w:rsidRPr="00785506">
        <w:rPr>
          <w:rFonts w:ascii="Times New Roman" w:hAnsi="Times New Roman"/>
          <w:sz w:val="24"/>
          <w:szCs w:val="24"/>
          <w:lang w:val="en-US"/>
        </w:rPr>
        <w:t xml:space="preserve">); </w:t>
      </w:r>
      <w:r w:rsidRPr="00785506">
        <w:rPr>
          <w:rFonts w:ascii="Times New Roman" w:hAnsi="Times New Roman"/>
          <w:i/>
          <w:sz w:val="24"/>
          <w:szCs w:val="24"/>
          <w:lang w:val="en-US"/>
        </w:rPr>
        <w:t>k</w:t>
      </w:r>
      <w:r w:rsidRPr="00785506">
        <w:rPr>
          <w:rFonts w:ascii="Times New Roman" w:hAnsi="Times New Roman"/>
          <w:i/>
          <w:sz w:val="24"/>
          <w:szCs w:val="24"/>
          <w:vertAlign w:val="subscript"/>
          <w:lang w:val="en-US"/>
        </w:rPr>
        <w:t>1</w:t>
      </w:r>
      <w:r w:rsidRPr="00785506">
        <w:rPr>
          <w:rFonts w:ascii="Times New Roman" w:hAnsi="Times New Roman"/>
          <w:sz w:val="24"/>
          <w:szCs w:val="24"/>
          <w:lang w:val="en-US"/>
        </w:rPr>
        <w:t xml:space="preserve"> and </w:t>
      </w:r>
      <w:r w:rsidRPr="00785506">
        <w:rPr>
          <w:rFonts w:ascii="Times New Roman" w:hAnsi="Times New Roman"/>
          <w:i/>
          <w:sz w:val="24"/>
          <w:szCs w:val="24"/>
          <w:lang w:val="en-US"/>
        </w:rPr>
        <w:t>k</w:t>
      </w:r>
      <w:r w:rsidRPr="00785506">
        <w:rPr>
          <w:rFonts w:ascii="Times New Roman" w:hAnsi="Times New Roman"/>
          <w:i/>
          <w:sz w:val="24"/>
          <w:szCs w:val="24"/>
          <w:vertAlign w:val="subscript"/>
          <w:lang w:val="en-US"/>
        </w:rPr>
        <w:t>2</w:t>
      </w:r>
      <w:r w:rsidRPr="00785506">
        <w:rPr>
          <w:rFonts w:ascii="Times New Roman" w:hAnsi="Times New Roman"/>
          <w:sz w:val="24"/>
          <w:szCs w:val="24"/>
          <w:lang w:val="en-US"/>
        </w:rPr>
        <w:t xml:space="preserve"> are pseudo-first order rate constants of RB 19 dye with SO</w:t>
      </w:r>
      <w:r w:rsidRPr="00785506">
        <w:rPr>
          <w:rFonts w:ascii="Times New Roman" w:hAnsi="Times New Roman"/>
          <w:sz w:val="24"/>
          <w:szCs w:val="24"/>
          <w:vertAlign w:val="subscript"/>
          <w:lang w:val="en-US"/>
        </w:rPr>
        <w:t>4</w:t>
      </w:r>
      <w:r w:rsidR="00F862F7" w:rsidRPr="004A527F">
        <w:rPr>
          <w:rFonts w:ascii="Times New Roman" w:hAnsi="Times New Roman"/>
          <w:sz w:val="24"/>
          <w:szCs w:val="24"/>
          <w:vertAlign w:val="superscript"/>
          <w:lang w:val="en-US"/>
        </w:rPr>
        <w:t>•</w:t>
      </w:r>
      <w:r w:rsidR="00F862F7">
        <w:rPr>
          <w:rFonts w:ascii="Times New Roman" w:hAnsi="Times New Roman"/>
          <w:sz w:val="24"/>
          <w:szCs w:val="24"/>
          <w:vertAlign w:val="superscript"/>
          <w:lang w:val="en-US"/>
        </w:rPr>
        <w:t>-</w:t>
      </w:r>
      <w:r w:rsidRPr="00785506">
        <w:rPr>
          <w:rFonts w:ascii="Times New Roman" w:hAnsi="Times New Roman"/>
          <w:sz w:val="24"/>
          <w:szCs w:val="24"/>
          <w:lang w:val="en-US"/>
        </w:rPr>
        <w:t xml:space="preserve"> and HO</w:t>
      </w:r>
      <w:r w:rsidR="00F862F7" w:rsidRPr="004A527F">
        <w:rPr>
          <w:rFonts w:ascii="Times New Roman" w:hAnsi="Times New Roman"/>
          <w:sz w:val="24"/>
          <w:szCs w:val="24"/>
          <w:vertAlign w:val="superscript"/>
          <w:lang w:val="en-US"/>
        </w:rPr>
        <w:t>•</w:t>
      </w:r>
      <w:r w:rsidRPr="00785506">
        <w:rPr>
          <w:rFonts w:ascii="Times New Roman" w:hAnsi="Times New Roman"/>
          <w:sz w:val="24"/>
          <w:szCs w:val="24"/>
          <w:lang w:val="en-US"/>
        </w:rPr>
        <w:t>, respectively; [SO</w:t>
      </w:r>
      <w:r w:rsidRPr="00785506">
        <w:rPr>
          <w:rFonts w:ascii="Times New Roman" w:hAnsi="Times New Roman"/>
          <w:sz w:val="24"/>
          <w:szCs w:val="24"/>
          <w:vertAlign w:val="subscript"/>
          <w:lang w:val="en-US"/>
        </w:rPr>
        <w:t>4</w:t>
      </w:r>
      <w:r w:rsidR="00F862F7" w:rsidRPr="004A527F">
        <w:rPr>
          <w:rFonts w:ascii="Times New Roman" w:hAnsi="Times New Roman"/>
          <w:sz w:val="24"/>
          <w:szCs w:val="24"/>
          <w:vertAlign w:val="superscript"/>
          <w:lang w:val="en-US"/>
        </w:rPr>
        <w:t>•</w:t>
      </w:r>
      <w:r w:rsidR="00F862F7">
        <w:rPr>
          <w:rFonts w:ascii="Times New Roman" w:hAnsi="Times New Roman"/>
          <w:sz w:val="24"/>
          <w:szCs w:val="24"/>
          <w:vertAlign w:val="superscript"/>
          <w:lang w:val="en-US"/>
        </w:rPr>
        <w:t>-</w:t>
      </w:r>
      <w:r w:rsidRPr="00785506">
        <w:rPr>
          <w:rFonts w:ascii="Times New Roman" w:hAnsi="Times New Roman"/>
          <w:sz w:val="24"/>
          <w:szCs w:val="24"/>
          <w:lang w:val="en-US"/>
        </w:rPr>
        <w:t>]</w:t>
      </w:r>
      <w:r w:rsidRPr="00785506">
        <w:rPr>
          <w:rFonts w:ascii="Times New Roman" w:hAnsi="Times New Roman"/>
          <w:sz w:val="24"/>
          <w:szCs w:val="24"/>
          <w:vertAlign w:val="subscript"/>
          <w:lang w:val="en-US"/>
        </w:rPr>
        <w:t>ss</w:t>
      </w:r>
      <w:r w:rsidRPr="00785506">
        <w:rPr>
          <w:rFonts w:ascii="Times New Roman" w:hAnsi="Times New Roman"/>
          <w:sz w:val="24"/>
          <w:szCs w:val="24"/>
          <w:lang w:val="en-US"/>
        </w:rPr>
        <w:t xml:space="preserve"> and [HO</w:t>
      </w:r>
      <w:r w:rsidR="00F862F7" w:rsidRPr="004A527F">
        <w:rPr>
          <w:rFonts w:ascii="Times New Roman" w:hAnsi="Times New Roman"/>
          <w:sz w:val="24"/>
          <w:szCs w:val="24"/>
          <w:vertAlign w:val="superscript"/>
          <w:lang w:val="en-US"/>
        </w:rPr>
        <w:t>•</w:t>
      </w:r>
      <w:r w:rsidRPr="00785506">
        <w:rPr>
          <w:rFonts w:ascii="Times New Roman" w:hAnsi="Times New Roman"/>
          <w:sz w:val="24"/>
          <w:szCs w:val="24"/>
          <w:lang w:val="en-US"/>
        </w:rPr>
        <w:t>]</w:t>
      </w:r>
      <w:r w:rsidRPr="00785506">
        <w:rPr>
          <w:rFonts w:ascii="Times New Roman" w:hAnsi="Times New Roman"/>
          <w:sz w:val="24"/>
          <w:szCs w:val="24"/>
          <w:vertAlign w:val="subscript"/>
          <w:lang w:val="en-US"/>
        </w:rPr>
        <w:t>ss</w:t>
      </w:r>
      <w:r w:rsidRPr="00785506">
        <w:rPr>
          <w:rFonts w:ascii="Times New Roman" w:hAnsi="Times New Roman"/>
          <w:sz w:val="24"/>
          <w:szCs w:val="24"/>
          <w:lang w:val="en-US"/>
        </w:rPr>
        <w:t xml:space="preserve"> are steady-state concentration of SO</w:t>
      </w:r>
      <w:r w:rsidRPr="00785506">
        <w:rPr>
          <w:rFonts w:ascii="Times New Roman" w:hAnsi="Times New Roman"/>
          <w:sz w:val="24"/>
          <w:szCs w:val="24"/>
          <w:vertAlign w:val="subscript"/>
          <w:lang w:val="en-US"/>
        </w:rPr>
        <w:t>4</w:t>
      </w:r>
      <w:r w:rsidR="00F862F7" w:rsidRPr="004A527F">
        <w:rPr>
          <w:rFonts w:ascii="Times New Roman" w:hAnsi="Times New Roman"/>
          <w:sz w:val="24"/>
          <w:szCs w:val="24"/>
          <w:vertAlign w:val="superscript"/>
          <w:lang w:val="en-US"/>
        </w:rPr>
        <w:t>•</w:t>
      </w:r>
      <w:r w:rsidR="00F862F7">
        <w:rPr>
          <w:rFonts w:ascii="Times New Roman" w:hAnsi="Times New Roman"/>
          <w:sz w:val="24"/>
          <w:szCs w:val="24"/>
          <w:vertAlign w:val="superscript"/>
          <w:lang w:val="en-US"/>
        </w:rPr>
        <w:t>-</w:t>
      </w:r>
      <w:r w:rsidRPr="00785506">
        <w:rPr>
          <w:rFonts w:ascii="Times New Roman" w:hAnsi="Times New Roman"/>
          <w:sz w:val="24"/>
          <w:szCs w:val="24"/>
          <w:lang w:val="en-US"/>
        </w:rPr>
        <w:t xml:space="preserve"> and HO</w:t>
      </w:r>
      <w:r w:rsidR="00F862F7" w:rsidRPr="004A527F">
        <w:rPr>
          <w:rFonts w:ascii="Times New Roman" w:hAnsi="Times New Roman"/>
          <w:sz w:val="24"/>
          <w:szCs w:val="24"/>
          <w:vertAlign w:val="superscript"/>
          <w:lang w:val="en-US"/>
        </w:rPr>
        <w:t>•</w:t>
      </w:r>
      <w:r w:rsidR="00C65E54">
        <w:rPr>
          <w:rFonts w:ascii="Times New Roman" w:hAnsi="Times New Roman"/>
          <w:sz w:val="24"/>
          <w:szCs w:val="24"/>
          <w:lang w:val="en-US"/>
        </w:rPr>
        <w:t xml:space="preserve"> radicals</w:t>
      </w:r>
      <w:r w:rsidRPr="00785506">
        <w:rPr>
          <w:rFonts w:ascii="Times New Roman" w:hAnsi="Times New Roman"/>
          <w:sz w:val="24"/>
          <w:szCs w:val="24"/>
          <w:lang w:val="en-US"/>
        </w:rPr>
        <w:t xml:space="preserve">, respectively; </w:t>
      </w:r>
      <w:r w:rsidRPr="00785506">
        <w:rPr>
          <w:rFonts w:ascii="Times New Roman" w:hAnsi="Times New Roman"/>
          <w:i/>
          <w:sz w:val="24"/>
          <w:szCs w:val="24"/>
          <w:lang w:val="en-US"/>
        </w:rPr>
        <w:t>k</w:t>
      </w:r>
      <w:r w:rsidRPr="00785506">
        <w:rPr>
          <w:rFonts w:ascii="Times New Roman" w:hAnsi="Times New Roman"/>
          <w:sz w:val="24"/>
          <w:szCs w:val="24"/>
          <w:lang w:val="en-US"/>
        </w:rPr>
        <w:t xml:space="preserve"> is overall pseudo-first order rate constants of RB</w:t>
      </w:r>
      <w:r w:rsidR="00F862F7">
        <w:rPr>
          <w:rFonts w:ascii="Times New Roman" w:hAnsi="Times New Roman"/>
          <w:sz w:val="24"/>
          <w:szCs w:val="24"/>
          <w:lang w:val="en-US"/>
        </w:rPr>
        <w:t xml:space="preserve"> </w:t>
      </w:r>
      <w:r w:rsidRPr="00785506">
        <w:rPr>
          <w:rFonts w:ascii="Times New Roman" w:hAnsi="Times New Roman"/>
          <w:sz w:val="24"/>
          <w:szCs w:val="24"/>
          <w:lang w:val="en-US"/>
        </w:rPr>
        <w:t>19 dye with total reactive species.</w:t>
      </w:r>
    </w:p>
    <w:p w14:paraId="355C29DA" w14:textId="00564696" w:rsidR="00785506" w:rsidRDefault="00785506" w:rsidP="00785506">
      <w:pPr>
        <w:spacing w:after="0" w:line="360" w:lineRule="auto"/>
        <w:jc w:val="both"/>
        <w:rPr>
          <w:rFonts w:ascii="Times New Roman" w:hAnsi="Times New Roman"/>
          <w:sz w:val="24"/>
          <w:szCs w:val="24"/>
          <w:lang w:val="en-US"/>
        </w:rPr>
      </w:pPr>
      <w:r w:rsidRPr="00785506">
        <w:rPr>
          <w:rFonts w:ascii="Times New Roman" w:hAnsi="Times New Roman"/>
          <w:sz w:val="24"/>
          <w:szCs w:val="24"/>
          <w:lang w:val="en-US"/>
        </w:rPr>
        <w:t xml:space="preserve">First order kinetic equation for plug flow reactor can be applied for calculation of </w:t>
      </w:r>
      <w:r w:rsidR="00F862F7">
        <w:rPr>
          <w:rFonts w:ascii="Times New Roman" w:hAnsi="Times New Roman"/>
          <w:sz w:val="24"/>
          <w:szCs w:val="24"/>
          <w:lang w:val="en-US"/>
        </w:rPr>
        <w:t>overall pseudo-</w:t>
      </w:r>
      <w:r w:rsidRPr="00785506">
        <w:rPr>
          <w:rFonts w:ascii="Times New Roman" w:hAnsi="Times New Roman"/>
          <w:sz w:val="24"/>
          <w:szCs w:val="24"/>
          <w:lang w:val="en-US"/>
        </w:rPr>
        <w:t>first order rate constant (</w:t>
      </w:r>
      <w:r w:rsidR="00DC0E2E">
        <w:rPr>
          <w:rFonts w:ascii="Times New Roman" w:hAnsi="Times New Roman"/>
          <w:sz w:val="24"/>
          <w:szCs w:val="24"/>
          <w:lang w:val="en-US"/>
        </w:rPr>
        <w:t>E</w:t>
      </w:r>
      <w:r w:rsidRPr="00785506">
        <w:rPr>
          <w:rFonts w:ascii="Times New Roman" w:hAnsi="Times New Roman"/>
          <w:sz w:val="24"/>
          <w:szCs w:val="24"/>
          <w:lang w:val="en-US"/>
        </w:rPr>
        <w:t xml:space="preserve">q </w:t>
      </w:r>
      <w:r w:rsidR="00DC0E2E">
        <w:rPr>
          <w:rFonts w:ascii="Times New Roman" w:hAnsi="Times New Roman"/>
          <w:sz w:val="24"/>
          <w:szCs w:val="24"/>
          <w:lang w:val="en-US"/>
        </w:rPr>
        <w:t>(</w:t>
      </w:r>
      <w:r w:rsidRPr="00785506">
        <w:rPr>
          <w:rFonts w:ascii="Times New Roman" w:hAnsi="Times New Roman"/>
          <w:sz w:val="24"/>
          <w:szCs w:val="24"/>
          <w:lang w:val="en-US"/>
        </w:rPr>
        <w:t>4</w:t>
      </w:r>
      <w:r w:rsidR="00DC0E2E">
        <w:rPr>
          <w:rFonts w:ascii="Times New Roman" w:hAnsi="Times New Roman"/>
          <w:sz w:val="24"/>
          <w:szCs w:val="24"/>
          <w:lang w:val="en-US"/>
        </w:rPr>
        <w:t>)</w:t>
      </w:r>
      <w:r w:rsidRPr="00785506">
        <w:rPr>
          <w:rFonts w:ascii="Times New Roman" w:hAnsi="Times New Roman"/>
          <w:sz w:val="24"/>
          <w:szCs w:val="24"/>
          <w:lang w:val="en-US"/>
        </w:rPr>
        <w:t>)</w:t>
      </w:r>
      <w:r w:rsidR="006E3546">
        <w:rPr>
          <w:rFonts w:ascii="Times New Roman" w:hAnsi="Times New Roman"/>
          <w:sz w:val="24"/>
          <w:szCs w:val="24"/>
          <w:lang w:val="en-US"/>
        </w:rPr>
        <w:t>.</w:t>
      </w:r>
    </w:p>
    <w:p w14:paraId="2BBE6816" w14:textId="18AC6057" w:rsidR="00785506" w:rsidRPr="00785506" w:rsidRDefault="009D2BE1" w:rsidP="009D2BE1">
      <w:pPr>
        <w:spacing w:after="0" w:line="360" w:lineRule="auto"/>
        <w:jc w:val="right"/>
        <w:rPr>
          <w:rFonts w:ascii="Times New Roman" w:hAnsi="Times New Roman"/>
          <w:sz w:val="24"/>
          <w:szCs w:val="24"/>
          <w:lang w:val="en-US"/>
        </w:rPr>
      </w:pPr>
      <w:r w:rsidRPr="00305C4C">
        <w:rPr>
          <w:color w:val="0D0D0D" w:themeColor="text1" w:themeTint="F2"/>
          <w:position w:val="-24"/>
          <w:szCs w:val="24"/>
        </w:rPr>
        <w:object w:dxaOrig="1080" w:dyaOrig="620" w14:anchorId="55C2EFEA">
          <v:shape id="_x0000_i1027" type="#_x0000_t75" style="width:53.2pt;height:32.8pt" o:ole="">
            <v:imagedata r:id="rId12" o:title=""/>
          </v:shape>
          <o:OLEObject Type="Embed" ProgID="Equation.DSMT4" ShapeID="_x0000_i1027" DrawAspect="Content" ObjectID="_1614364155" r:id="rId13"/>
        </w:object>
      </w:r>
      <w:r>
        <w:rPr>
          <w:color w:val="0D0D0D" w:themeColor="text1" w:themeTint="F2"/>
          <w:szCs w:val="24"/>
        </w:rPr>
        <w:t xml:space="preserve"> </w:t>
      </w:r>
      <w:r w:rsidRPr="009D2BE1">
        <w:rPr>
          <w:rFonts w:ascii="Times New Roman" w:hAnsi="Times New Roman"/>
          <w:color w:val="0D0D0D" w:themeColor="text1" w:themeTint="F2"/>
          <w:sz w:val="24"/>
          <w:szCs w:val="24"/>
        </w:rPr>
        <w:tab/>
      </w:r>
      <w:r w:rsidRPr="009D2BE1">
        <w:rPr>
          <w:rFonts w:ascii="Times New Roman" w:hAnsi="Times New Roman"/>
          <w:color w:val="0D0D0D" w:themeColor="text1" w:themeTint="F2"/>
          <w:sz w:val="24"/>
          <w:szCs w:val="24"/>
        </w:rPr>
        <w:tab/>
      </w:r>
      <w:r w:rsidRPr="009D2BE1">
        <w:rPr>
          <w:rFonts w:ascii="Times New Roman" w:hAnsi="Times New Roman"/>
          <w:color w:val="0D0D0D" w:themeColor="text1" w:themeTint="F2"/>
          <w:sz w:val="24"/>
          <w:szCs w:val="24"/>
        </w:rPr>
        <w:tab/>
      </w:r>
      <w:r w:rsidRPr="009D2BE1">
        <w:rPr>
          <w:rFonts w:ascii="Times New Roman" w:hAnsi="Times New Roman"/>
          <w:color w:val="0D0D0D" w:themeColor="text1" w:themeTint="F2"/>
          <w:sz w:val="24"/>
          <w:szCs w:val="24"/>
        </w:rPr>
        <w:tab/>
      </w:r>
      <w:r w:rsidRPr="009D2BE1">
        <w:rPr>
          <w:rFonts w:ascii="Times New Roman" w:hAnsi="Times New Roman"/>
          <w:color w:val="0D0D0D" w:themeColor="text1" w:themeTint="F2"/>
          <w:sz w:val="24"/>
          <w:szCs w:val="24"/>
        </w:rPr>
        <w:tab/>
      </w:r>
      <w:r w:rsidRPr="009D2BE1">
        <w:rPr>
          <w:rFonts w:ascii="Times New Roman" w:hAnsi="Times New Roman"/>
          <w:color w:val="0D0D0D" w:themeColor="text1" w:themeTint="F2"/>
          <w:sz w:val="24"/>
          <w:szCs w:val="24"/>
        </w:rPr>
        <w:tab/>
        <w:t>(4)</w:t>
      </w:r>
    </w:p>
    <w:p w14:paraId="42ABF04E" w14:textId="7AE13E42" w:rsidR="00785506" w:rsidRPr="006A0E78" w:rsidRDefault="006A0E78" w:rsidP="00785506">
      <w:pPr>
        <w:spacing w:after="0" w:line="360" w:lineRule="auto"/>
        <w:jc w:val="both"/>
        <w:rPr>
          <w:rFonts w:ascii="Times New Roman" w:hAnsi="Times New Roman"/>
          <w:sz w:val="24"/>
          <w:szCs w:val="24"/>
          <w:lang w:val="en-US"/>
        </w:rPr>
      </w:pPr>
      <w:r>
        <w:rPr>
          <w:rFonts w:ascii="Times New Roman" w:hAnsi="Times New Roman"/>
          <w:sz w:val="24"/>
          <w:szCs w:val="24"/>
          <w:lang w:val="en-US"/>
        </w:rPr>
        <w:t>w</w:t>
      </w:r>
      <w:r w:rsidR="00785506" w:rsidRPr="00785506">
        <w:rPr>
          <w:rFonts w:ascii="Times New Roman" w:hAnsi="Times New Roman"/>
          <w:sz w:val="24"/>
          <w:szCs w:val="24"/>
          <w:lang w:val="en-US"/>
        </w:rPr>
        <w:t xml:space="preserve">here </w:t>
      </w:r>
      <w:r w:rsidR="00785506" w:rsidRPr="00785506">
        <w:rPr>
          <w:rFonts w:ascii="Times New Roman" w:hAnsi="Times New Roman"/>
          <w:i/>
          <w:sz w:val="24"/>
          <w:szCs w:val="24"/>
          <w:lang w:val="en-US"/>
        </w:rPr>
        <w:t>τ</w:t>
      </w:r>
      <w:r w:rsidR="00785506" w:rsidRPr="00785506">
        <w:rPr>
          <w:rFonts w:ascii="Times New Roman" w:hAnsi="Times New Roman"/>
          <w:sz w:val="24"/>
          <w:szCs w:val="24"/>
          <w:lang w:val="en-US"/>
        </w:rPr>
        <w:t xml:space="preserve"> is detention time, min; (τ = V/Q</w:t>
      </w:r>
      <w:r w:rsidR="00F65E84">
        <w:rPr>
          <w:rFonts w:ascii="Times New Roman" w:hAnsi="Times New Roman"/>
          <w:sz w:val="24"/>
          <w:szCs w:val="24"/>
          <w:lang w:val="en-US"/>
        </w:rPr>
        <w:t xml:space="preserve">; </w:t>
      </w:r>
      <w:r w:rsidR="00785506" w:rsidRPr="00785506">
        <w:rPr>
          <w:rFonts w:ascii="Times New Roman" w:hAnsi="Times New Roman"/>
          <w:sz w:val="24"/>
          <w:szCs w:val="24"/>
          <w:lang w:val="en-US"/>
        </w:rPr>
        <w:t>V – volume of reactor, m</w:t>
      </w:r>
      <w:r w:rsidR="00F65E84">
        <w:rPr>
          <w:rFonts w:ascii="Times New Roman" w:hAnsi="Times New Roman"/>
          <w:sz w:val="24"/>
          <w:szCs w:val="24"/>
          <w:lang w:val="en-US"/>
        </w:rPr>
        <w:t>L</w:t>
      </w:r>
      <w:r w:rsidR="00785506" w:rsidRPr="00785506">
        <w:rPr>
          <w:rFonts w:ascii="Times New Roman" w:hAnsi="Times New Roman"/>
          <w:sz w:val="24"/>
          <w:szCs w:val="24"/>
          <w:lang w:val="en-US"/>
        </w:rPr>
        <w:t>; Q – flow rate, m</w:t>
      </w:r>
      <w:r w:rsidR="004960FB">
        <w:rPr>
          <w:rFonts w:ascii="Times New Roman" w:hAnsi="Times New Roman"/>
          <w:sz w:val="24"/>
          <w:szCs w:val="24"/>
          <w:lang w:val="en-US"/>
        </w:rPr>
        <w:t>L∙</w:t>
      </w:r>
      <w:r w:rsidR="00785506" w:rsidRPr="00785506">
        <w:rPr>
          <w:rFonts w:ascii="Times New Roman" w:hAnsi="Times New Roman"/>
          <w:sz w:val="24"/>
          <w:szCs w:val="24"/>
          <w:lang w:val="en-US"/>
        </w:rPr>
        <w:t>min</w:t>
      </w:r>
      <w:r w:rsidR="00785506" w:rsidRPr="00785506">
        <w:rPr>
          <w:rFonts w:ascii="Times New Roman" w:hAnsi="Times New Roman"/>
          <w:sz w:val="24"/>
          <w:szCs w:val="24"/>
          <w:vertAlign w:val="superscript"/>
          <w:lang w:val="en-US"/>
        </w:rPr>
        <w:t>-1</w:t>
      </w:r>
      <w:r w:rsidR="00785506" w:rsidRPr="00785506">
        <w:rPr>
          <w:rFonts w:ascii="Times New Roman" w:hAnsi="Times New Roman"/>
          <w:sz w:val="24"/>
          <w:szCs w:val="24"/>
          <w:lang w:val="en-US"/>
        </w:rPr>
        <w:t xml:space="preserve">); </w:t>
      </w:r>
      <w:r w:rsidR="00785506" w:rsidRPr="00785506">
        <w:rPr>
          <w:rFonts w:ascii="Times New Roman" w:hAnsi="Times New Roman"/>
          <w:i/>
          <w:sz w:val="24"/>
          <w:szCs w:val="24"/>
          <w:lang w:val="en-US"/>
        </w:rPr>
        <w:t>k</w:t>
      </w:r>
      <w:r w:rsidR="00785506" w:rsidRPr="00785506">
        <w:rPr>
          <w:rFonts w:ascii="Times New Roman" w:hAnsi="Times New Roman"/>
          <w:sz w:val="24"/>
          <w:szCs w:val="24"/>
          <w:lang w:val="en-US"/>
        </w:rPr>
        <w:t xml:space="preserve"> is first order rate constant</w:t>
      </w:r>
      <w:r w:rsidR="004960FB">
        <w:rPr>
          <w:rFonts w:ascii="Times New Roman" w:hAnsi="Times New Roman"/>
          <w:sz w:val="24"/>
          <w:szCs w:val="24"/>
          <w:lang w:val="en-US"/>
        </w:rPr>
        <w:t>, min</w:t>
      </w:r>
      <w:r w:rsidR="004960FB">
        <w:rPr>
          <w:rFonts w:ascii="Times New Roman" w:hAnsi="Times New Roman"/>
          <w:sz w:val="24"/>
          <w:szCs w:val="24"/>
          <w:vertAlign w:val="superscript"/>
          <w:lang w:val="en-US"/>
        </w:rPr>
        <w:t>-1</w:t>
      </w:r>
      <w:r w:rsidR="00785506" w:rsidRPr="00785506">
        <w:rPr>
          <w:rFonts w:ascii="Times New Roman" w:hAnsi="Times New Roman"/>
          <w:sz w:val="24"/>
          <w:szCs w:val="24"/>
          <w:lang w:val="en-US"/>
        </w:rPr>
        <w:t xml:space="preserve">; </w:t>
      </w:r>
      <w:r w:rsidR="00785506" w:rsidRPr="00785506">
        <w:rPr>
          <w:rFonts w:ascii="Times New Roman" w:hAnsi="Times New Roman"/>
          <w:i/>
          <w:sz w:val="24"/>
          <w:szCs w:val="24"/>
          <w:lang w:val="en-US"/>
        </w:rPr>
        <w:t>c</w:t>
      </w:r>
      <w:r w:rsidR="00785506" w:rsidRPr="00785506">
        <w:rPr>
          <w:rFonts w:ascii="Times New Roman" w:hAnsi="Times New Roman"/>
          <w:i/>
          <w:sz w:val="24"/>
          <w:szCs w:val="24"/>
          <w:vertAlign w:val="subscript"/>
          <w:lang w:val="en-US"/>
        </w:rPr>
        <w:t>0</w:t>
      </w:r>
      <w:r w:rsidR="00785506" w:rsidRPr="00785506">
        <w:rPr>
          <w:rFonts w:ascii="Times New Roman" w:hAnsi="Times New Roman"/>
          <w:sz w:val="24"/>
          <w:szCs w:val="24"/>
          <w:lang w:val="en-US"/>
        </w:rPr>
        <w:t xml:space="preserve"> – initial dye concentration, mg</w:t>
      </w:r>
      <w:r w:rsidR="004960FB">
        <w:rPr>
          <w:rFonts w:ascii="Times New Roman" w:hAnsi="Times New Roman"/>
          <w:sz w:val="24"/>
          <w:szCs w:val="24"/>
          <w:lang w:val="en-US"/>
        </w:rPr>
        <w:t>∙</w:t>
      </w:r>
      <w:r w:rsidR="00785506" w:rsidRPr="00785506">
        <w:rPr>
          <w:rFonts w:ascii="Times New Roman" w:hAnsi="Times New Roman"/>
          <w:sz w:val="24"/>
          <w:szCs w:val="24"/>
          <w:lang w:val="en-US"/>
        </w:rPr>
        <w:t>L</w:t>
      </w:r>
      <w:r w:rsidR="00785506" w:rsidRPr="00785506">
        <w:rPr>
          <w:rFonts w:ascii="Times New Roman" w:hAnsi="Times New Roman"/>
          <w:sz w:val="24"/>
          <w:szCs w:val="24"/>
          <w:vertAlign w:val="superscript"/>
          <w:lang w:val="en-US"/>
        </w:rPr>
        <w:t>-1</w:t>
      </w:r>
      <w:r w:rsidR="00785506" w:rsidRPr="00785506">
        <w:rPr>
          <w:rFonts w:ascii="Times New Roman" w:hAnsi="Times New Roman"/>
          <w:sz w:val="24"/>
          <w:szCs w:val="24"/>
          <w:lang w:val="en-US"/>
        </w:rPr>
        <w:t xml:space="preserve">; </w:t>
      </w:r>
      <w:r w:rsidR="00785506" w:rsidRPr="00785506">
        <w:rPr>
          <w:rFonts w:ascii="Times New Roman" w:hAnsi="Times New Roman"/>
          <w:i/>
          <w:sz w:val="24"/>
          <w:szCs w:val="24"/>
          <w:lang w:val="en-US"/>
        </w:rPr>
        <w:t>c</w:t>
      </w:r>
      <w:r w:rsidR="00785506" w:rsidRPr="00785506">
        <w:rPr>
          <w:rFonts w:ascii="Times New Roman" w:hAnsi="Times New Roman"/>
          <w:sz w:val="24"/>
          <w:szCs w:val="24"/>
          <w:lang w:val="en-US"/>
        </w:rPr>
        <w:t xml:space="preserve"> – dye concentration after treatment, mg L</w:t>
      </w:r>
      <w:r w:rsidR="00785506" w:rsidRPr="00785506">
        <w:rPr>
          <w:rFonts w:ascii="Times New Roman" w:hAnsi="Times New Roman"/>
          <w:sz w:val="24"/>
          <w:szCs w:val="24"/>
          <w:vertAlign w:val="superscript"/>
          <w:lang w:val="en-US"/>
        </w:rPr>
        <w:t>-1</w:t>
      </w:r>
      <w:r>
        <w:rPr>
          <w:rFonts w:ascii="Times New Roman" w:hAnsi="Times New Roman"/>
          <w:sz w:val="24"/>
          <w:szCs w:val="24"/>
          <w:lang w:val="en-US"/>
        </w:rPr>
        <w:t>.</w:t>
      </w:r>
    </w:p>
    <w:p w14:paraId="02AB3101" w14:textId="78144ED6" w:rsidR="00994A7A" w:rsidRPr="00994A7A" w:rsidRDefault="00994A7A" w:rsidP="00994A7A">
      <w:pPr>
        <w:spacing w:after="0" w:line="360" w:lineRule="auto"/>
        <w:jc w:val="both"/>
        <w:rPr>
          <w:rFonts w:ascii="Times New Roman" w:hAnsi="Times New Roman"/>
          <w:i/>
          <w:sz w:val="24"/>
          <w:szCs w:val="24"/>
          <w:lang w:val="en-US"/>
        </w:rPr>
      </w:pPr>
      <w:r w:rsidRPr="00994A7A">
        <w:rPr>
          <w:rFonts w:ascii="Times New Roman" w:hAnsi="Times New Roman"/>
          <w:i/>
          <w:sz w:val="24"/>
          <w:szCs w:val="24"/>
          <w:lang w:val="en-US"/>
        </w:rPr>
        <w:t>Analytical methods</w:t>
      </w:r>
    </w:p>
    <w:p w14:paraId="31FF9211" w14:textId="48922D60" w:rsidR="00994A7A" w:rsidRPr="00994A7A" w:rsidRDefault="00994A7A" w:rsidP="00994A7A">
      <w:pPr>
        <w:spacing w:after="0" w:line="360" w:lineRule="auto"/>
        <w:jc w:val="both"/>
        <w:rPr>
          <w:rFonts w:ascii="Times New Roman" w:hAnsi="Times New Roman"/>
          <w:sz w:val="24"/>
          <w:szCs w:val="24"/>
          <w:lang w:val="en-US"/>
        </w:rPr>
      </w:pPr>
      <w:r w:rsidRPr="00994A7A">
        <w:rPr>
          <w:rFonts w:ascii="Times New Roman" w:hAnsi="Times New Roman"/>
          <w:sz w:val="24"/>
          <w:szCs w:val="24"/>
          <w:lang w:val="en-US"/>
        </w:rPr>
        <w:t xml:space="preserve">The residual RB 19 concentration was determined using UV-Vis spectrophotometry (UV 1800, Shimadzu, Japan). The pH of the RB 19 dye solution was adjusted by pH meter (Orion Star A214, Thermo Scientific, USA). The </w:t>
      </w:r>
      <w:proofErr w:type="spellStart"/>
      <w:r w:rsidRPr="00994A7A">
        <w:rPr>
          <w:rFonts w:ascii="Times New Roman" w:hAnsi="Times New Roman"/>
          <w:sz w:val="24"/>
          <w:szCs w:val="24"/>
          <w:lang w:val="en-US"/>
        </w:rPr>
        <w:t>thermoreactor</w:t>
      </w:r>
      <w:proofErr w:type="spellEnd"/>
      <w:r w:rsidRPr="00994A7A">
        <w:rPr>
          <w:rFonts w:ascii="Times New Roman" w:hAnsi="Times New Roman"/>
          <w:sz w:val="24"/>
          <w:szCs w:val="24"/>
          <w:lang w:val="en-US"/>
        </w:rPr>
        <w:t xml:space="preserve"> (RD125, Lovibond, United Kingdom), the Lovibond</w:t>
      </w:r>
      <w:r w:rsidRPr="00994A7A">
        <w:rPr>
          <w:rFonts w:ascii="Times New Roman" w:hAnsi="Times New Roman"/>
          <w:sz w:val="24"/>
          <w:szCs w:val="24"/>
          <w:vertAlign w:val="superscript"/>
          <w:lang w:val="en-US"/>
        </w:rPr>
        <w:t>®</w:t>
      </w:r>
      <w:r w:rsidRPr="00994A7A">
        <w:rPr>
          <w:rFonts w:ascii="Times New Roman" w:hAnsi="Times New Roman"/>
          <w:sz w:val="24"/>
          <w:szCs w:val="24"/>
          <w:lang w:val="en-US"/>
        </w:rPr>
        <w:t xml:space="preserve"> COD </w:t>
      </w:r>
      <w:proofErr w:type="spellStart"/>
      <w:r w:rsidRPr="00994A7A">
        <w:rPr>
          <w:rFonts w:ascii="Times New Roman" w:hAnsi="Times New Roman"/>
          <w:sz w:val="24"/>
          <w:szCs w:val="24"/>
          <w:lang w:val="en-US"/>
        </w:rPr>
        <w:t>Vario</w:t>
      </w:r>
      <w:proofErr w:type="spellEnd"/>
      <w:r w:rsidRPr="00994A7A">
        <w:rPr>
          <w:rFonts w:ascii="Times New Roman" w:hAnsi="Times New Roman"/>
          <w:sz w:val="24"/>
          <w:szCs w:val="24"/>
          <w:lang w:val="en-US"/>
        </w:rPr>
        <w:t xml:space="preserve"> tube test for the measuring range 0-150 mg</w:t>
      </w:r>
      <w:r w:rsidR="004960FB">
        <w:rPr>
          <w:rFonts w:ascii="Times New Roman" w:hAnsi="Times New Roman"/>
          <w:sz w:val="24"/>
          <w:szCs w:val="24"/>
          <w:lang w:val="en-US"/>
        </w:rPr>
        <w:t>∙</w:t>
      </w:r>
      <w:r w:rsidRPr="00994A7A">
        <w:rPr>
          <w:rFonts w:ascii="Times New Roman" w:hAnsi="Times New Roman"/>
          <w:sz w:val="24"/>
          <w:szCs w:val="24"/>
          <w:lang w:val="en-US"/>
        </w:rPr>
        <w:t>L</w:t>
      </w:r>
      <w:r w:rsidRPr="00994A7A">
        <w:rPr>
          <w:rFonts w:ascii="Times New Roman" w:hAnsi="Times New Roman"/>
          <w:sz w:val="24"/>
          <w:szCs w:val="24"/>
          <w:vertAlign w:val="superscript"/>
          <w:lang w:val="en-US"/>
        </w:rPr>
        <w:t>-1</w:t>
      </w:r>
      <w:r w:rsidRPr="00994A7A">
        <w:rPr>
          <w:rFonts w:ascii="Times New Roman" w:hAnsi="Times New Roman"/>
          <w:sz w:val="24"/>
          <w:szCs w:val="24"/>
          <w:lang w:val="en-US"/>
        </w:rPr>
        <w:t xml:space="preserve"> and the Lovibond</w:t>
      </w:r>
      <w:r w:rsidRPr="00994A7A">
        <w:rPr>
          <w:rFonts w:ascii="Times New Roman" w:hAnsi="Times New Roman"/>
          <w:sz w:val="24"/>
          <w:szCs w:val="24"/>
          <w:vertAlign w:val="superscript"/>
          <w:lang w:val="en-US"/>
        </w:rPr>
        <w:t>®</w:t>
      </w:r>
      <w:r w:rsidRPr="00994A7A">
        <w:rPr>
          <w:rFonts w:ascii="Times New Roman" w:hAnsi="Times New Roman"/>
          <w:sz w:val="24"/>
          <w:szCs w:val="24"/>
          <w:lang w:val="en-US"/>
        </w:rPr>
        <w:t xml:space="preserve"> </w:t>
      </w:r>
      <w:proofErr w:type="spellStart"/>
      <w:r w:rsidRPr="00994A7A">
        <w:rPr>
          <w:rFonts w:ascii="Times New Roman" w:hAnsi="Times New Roman"/>
          <w:sz w:val="24"/>
          <w:szCs w:val="24"/>
          <w:lang w:val="en-US"/>
        </w:rPr>
        <w:lastRenderedPageBreak/>
        <w:t>Multidirect</w:t>
      </w:r>
      <w:proofErr w:type="spellEnd"/>
      <w:r w:rsidRPr="00994A7A">
        <w:rPr>
          <w:rFonts w:ascii="Times New Roman" w:hAnsi="Times New Roman"/>
          <w:sz w:val="24"/>
          <w:szCs w:val="24"/>
          <w:lang w:val="en-US"/>
        </w:rPr>
        <w:t xml:space="preserve"> photometer (Lovibond, United Kingdom) was used for the determination of chemical oxygen demand.  </w:t>
      </w:r>
    </w:p>
    <w:p w14:paraId="6958B006" w14:textId="77777777" w:rsidR="00577422" w:rsidRPr="00BB71E6" w:rsidRDefault="00577422" w:rsidP="00501847">
      <w:pPr>
        <w:spacing w:after="0" w:line="360" w:lineRule="auto"/>
        <w:rPr>
          <w:rFonts w:ascii="Times New Roman" w:hAnsi="Times New Roman"/>
          <w:lang w:val="en-GB"/>
        </w:rPr>
      </w:pPr>
    </w:p>
    <w:p w14:paraId="0A65B32B" w14:textId="2D80EB17" w:rsidR="00501847" w:rsidRDefault="00501847" w:rsidP="00EF041B">
      <w:pPr>
        <w:tabs>
          <w:tab w:val="left" w:pos="3299"/>
        </w:tabs>
        <w:spacing w:after="0" w:line="360" w:lineRule="auto"/>
        <w:jc w:val="center"/>
        <w:rPr>
          <w:rFonts w:ascii="Times New Roman" w:hAnsi="Times New Roman"/>
          <w:sz w:val="24"/>
          <w:lang w:val="en-GB"/>
        </w:rPr>
      </w:pPr>
      <w:r w:rsidRPr="002413B3">
        <w:rPr>
          <w:rFonts w:ascii="Times New Roman" w:hAnsi="Times New Roman"/>
          <w:sz w:val="24"/>
          <w:lang w:val="en-GB"/>
        </w:rPr>
        <w:t>RESULTS AND DISCUSSION</w:t>
      </w:r>
    </w:p>
    <w:p w14:paraId="03329FDC" w14:textId="5B1DDFF2" w:rsidR="007E5CE2" w:rsidRPr="007E5CE2" w:rsidRDefault="007E5CE2" w:rsidP="007E5CE2">
      <w:pPr>
        <w:spacing w:after="0" w:line="360" w:lineRule="auto"/>
        <w:rPr>
          <w:rFonts w:ascii="Times New Roman" w:hAnsi="Times New Roman"/>
          <w:i/>
          <w:sz w:val="24"/>
          <w:lang w:val="en-US"/>
        </w:rPr>
      </w:pPr>
      <w:bookmarkStart w:id="1" w:name="_Hlk2703856"/>
      <w:r w:rsidRPr="007E5CE2">
        <w:rPr>
          <w:rFonts w:ascii="Times New Roman" w:hAnsi="Times New Roman"/>
          <w:i/>
          <w:sz w:val="24"/>
          <w:lang w:val="en-US"/>
        </w:rPr>
        <w:t xml:space="preserve">Degradation of RB 19 </w:t>
      </w:r>
      <w:r w:rsidR="005B1BAF">
        <w:rPr>
          <w:rFonts w:ascii="Times New Roman" w:hAnsi="Times New Roman"/>
          <w:i/>
          <w:sz w:val="24"/>
          <w:lang w:val="en-US"/>
        </w:rPr>
        <w:t xml:space="preserve">dye </w:t>
      </w:r>
      <w:r w:rsidRPr="007E5CE2">
        <w:rPr>
          <w:rFonts w:ascii="Times New Roman" w:hAnsi="Times New Roman"/>
          <w:i/>
          <w:sz w:val="24"/>
          <w:lang w:val="en-US"/>
        </w:rPr>
        <w:t xml:space="preserve">under different oxidation conditions </w:t>
      </w:r>
      <w:bookmarkEnd w:id="1"/>
      <w:r w:rsidRPr="007E5CE2">
        <w:rPr>
          <w:rFonts w:ascii="Times New Roman" w:hAnsi="Times New Roman"/>
          <w:i/>
          <w:sz w:val="24"/>
          <w:lang w:val="en-US"/>
        </w:rPr>
        <w:t>(UV alone, S</w:t>
      </w:r>
      <w:r w:rsidRPr="007E5CE2">
        <w:rPr>
          <w:rFonts w:ascii="Times New Roman" w:hAnsi="Times New Roman"/>
          <w:i/>
          <w:sz w:val="24"/>
          <w:vertAlign w:val="subscript"/>
          <w:lang w:val="en-US"/>
        </w:rPr>
        <w:t>2</w:t>
      </w:r>
      <w:r w:rsidRPr="007E5CE2">
        <w:rPr>
          <w:rFonts w:ascii="Times New Roman" w:hAnsi="Times New Roman"/>
          <w:i/>
          <w:sz w:val="24"/>
          <w:lang w:val="en-US"/>
        </w:rPr>
        <w:t>O</w:t>
      </w:r>
      <w:r w:rsidRPr="007E5CE2">
        <w:rPr>
          <w:rFonts w:ascii="Times New Roman" w:hAnsi="Times New Roman"/>
          <w:i/>
          <w:sz w:val="24"/>
          <w:vertAlign w:val="subscript"/>
          <w:lang w:val="en-US"/>
        </w:rPr>
        <w:t>8</w:t>
      </w:r>
      <w:r>
        <w:rPr>
          <w:rFonts w:ascii="Times New Roman" w:hAnsi="Times New Roman"/>
          <w:i/>
          <w:sz w:val="24"/>
          <w:vertAlign w:val="superscript"/>
          <w:lang w:val="en-US"/>
        </w:rPr>
        <w:t>2-</w:t>
      </w:r>
      <w:r w:rsidRPr="007E5CE2">
        <w:rPr>
          <w:rFonts w:ascii="Times New Roman" w:hAnsi="Times New Roman"/>
          <w:i/>
          <w:sz w:val="24"/>
          <w:lang w:val="en-US"/>
        </w:rPr>
        <w:t xml:space="preserve"> alone </w:t>
      </w:r>
      <w:r>
        <w:rPr>
          <w:rFonts w:ascii="Times New Roman" w:hAnsi="Times New Roman"/>
          <w:i/>
          <w:sz w:val="24"/>
          <w:lang w:val="en-US"/>
        </w:rPr>
        <w:t>and</w:t>
      </w:r>
      <w:r w:rsidRPr="007E5CE2">
        <w:rPr>
          <w:rFonts w:ascii="Times New Roman" w:hAnsi="Times New Roman"/>
          <w:i/>
          <w:sz w:val="24"/>
          <w:lang w:val="en-US"/>
        </w:rPr>
        <w:t xml:space="preserve"> UV/S</w:t>
      </w:r>
      <w:r w:rsidRPr="007E5CE2">
        <w:rPr>
          <w:rFonts w:ascii="Times New Roman" w:hAnsi="Times New Roman"/>
          <w:i/>
          <w:sz w:val="24"/>
          <w:vertAlign w:val="subscript"/>
          <w:lang w:val="en-US"/>
        </w:rPr>
        <w:t>2</w:t>
      </w:r>
      <w:r w:rsidRPr="007E5CE2">
        <w:rPr>
          <w:rFonts w:ascii="Times New Roman" w:hAnsi="Times New Roman"/>
          <w:i/>
          <w:sz w:val="24"/>
          <w:lang w:val="en-US"/>
        </w:rPr>
        <w:t>O</w:t>
      </w:r>
      <w:r w:rsidRPr="007E5CE2">
        <w:rPr>
          <w:rFonts w:ascii="Times New Roman" w:hAnsi="Times New Roman"/>
          <w:i/>
          <w:sz w:val="24"/>
          <w:vertAlign w:val="subscript"/>
          <w:lang w:val="en-US"/>
        </w:rPr>
        <w:t>8</w:t>
      </w:r>
      <w:r w:rsidRPr="007E5CE2">
        <w:rPr>
          <w:rFonts w:ascii="Times New Roman" w:hAnsi="Times New Roman"/>
          <w:i/>
          <w:sz w:val="24"/>
          <w:vertAlign w:val="superscript"/>
          <w:lang w:val="en-US"/>
        </w:rPr>
        <w:t>2-</w:t>
      </w:r>
      <w:r w:rsidRPr="007E5CE2">
        <w:rPr>
          <w:rFonts w:ascii="Times New Roman" w:hAnsi="Times New Roman"/>
          <w:i/>
          <w:sz w:val="24"/>
          <w:lang w:val="en-US"/>
        </w:rPr>
        <w:t>)</w:t>
      </w:r>
    </w:p>
    <w:p w14:paraId="328A786C" w14:textId="27EA782E" w:rsidR="007E5CE2" w:rsidRPr="007E5CE2" w:rsidRDefault="007E5CE2" w:rsidP="003200C5">
      <w:pPr>
        <w:spacing w:after="0" w:line="360" w:lineRule="auto"/>
        <w:jc w:val="both"/>
        <w:rPr>
          <w:rFonts w:ascii="Times New Roman" w:hAnsi="Times New Roman"/>
          <w:sz w:val="24"/>
          <w:lang w:val="en-US"/>
        </w:rPr>
      </w:pPr>
      <w:r w:rsidRPr="007E5CE2">
        <w:rPr>
          <w:rFonts w:ascii="Times New Roman" w:hAnsi="Times New Roman"/>
          <w:sz w:val="24"/>
          <w:lang w:val="en-US"/>
        </w:rPr>
        <w:t>The initial experiments were carried out in presence of only persulfate, under UV irradiation only and with combination of oxidant and UV light, at two different initial pH values (pH 3 and pH 10). Results show</w:t>
      </w:r>
      <w:r w:rsidR="00770563">
        <w:rPr>
          <w:rFonts w:ascii="Times New Roman" w:hAnsi="Times New Roman"/>
          <w:sz w:val="24"/>
          <w:lang w:val="en-US"/>
        </w:rPr>
        <w:t>ed</w:t>
      </w:r>
      <w:r w:rsidRPr="007E5CE2">
        <w:rPr>
          <w:rFonts w:ascii="Times New Roman" w:hAnsi="Times New Roman"/>
          <w:sz w:val="24"/>
          <w:lang w:val="en-US"/>
        </w:rPr>
        <w:t xml:space="preserve"> that there are no changes in </w:t>
      </w:r>
      <w:r w:rsidR="00CE1853">
        <w:rPr>
          <w:rFonts w:ascii="Times New Roman" w:hAnsi="Times New Roman"/>
          <w:sz w:val="24"/>
          <w:lang w:val="en-US"/>
        </w:rPr>
        <w:t xml:space="preserve">the </w:t>
      </w:r>
      <w:r w:rsidRPr="007E5CE2">
        <w:rPr>
          <w:rFonts w:ascii="Times New Roman" w:hAnsi="Times New Roman"/>
          <w:sz w:val="24"/>
          <w:lang w:val="en-US"/>
        </w:rPr>
        <w:t xml:space="preserve">initial dye concentration when only UV light was applied at both studied initial pH values, probably since this dye is stable in water solution under </w:t>
      </w:r>
      <w:r w:rsidR="00CE1853">
        <w:rPr>
          <w:rFonts w:ascii="Times New Roman" w:hAnsi="Times New Roman"/>
          <w:sz w:val="24"/>
          <w:lang w:val="en-US"/>
        </w:rPr>
        <w:t xml:space="preserve">the </w:t>
      </w:r>
      <w:r w:rsidRPr="007E5CE2">
        <w:rPr>
          <w:rFonts w:ascii="Times New Roman" w:hAnsi="Times New Roman"/>
          <w:sz w:val="24"/>
          <w:lang w:val="en-US"/>
        </w:rPr>
        <w:t xml:space="preserve">direct UV-C photolysis (Figure 1). </w:t>
      </w:r>
    </w:p>
    <w:p w14:paraId="6236F998" w14:textId="14ACE03E" w:rsidR="00EF041B" w:rsidRDefault="007E5CE2" w:rsidP="003033B3">
      <w:pPr>
        <w:spacing w:after="0" w:line="360" w:lineRule="auto"/>
        <w:jc w:val="center"/>
        <w:rPr>
          <w:rFonts w:ascii="Times New Roman" w:hAnsi="Times New Roman"/>
          <w:sz w:val="24"/>
          <w:lang w:val="en-GB"/>
        </w:rPr>
      </w:pPr>
      <w:r w:rsidRPr="007E5CE2">
        <w:rPr>
          <w:rFonts w:ascii="Times New Roman" w:hAnsi="Times New Roman"/>
          <w:noProof/>
          <w:sz w:val="24"/>
          <w:lang w:val="en-US"/>
        </w:rPr>
        <w:drawing>
          <wp:inline distT="0" distB="0" distL="0" distR="0" wp14:anchorId="47236DCF" wp14:editId="5E6495C0">
            <wp:extent cx="4700016" cy="3657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00016" cy="3657600"/>
                    </a:xfrm>
                    <a:prstGeom prst="rect">
                      <a:avLst/>
                    </a:prstGeom>
                  </pic:spPr>
                </pic:pic>
              </a:graphicData>
            </a:graphic>
          </wp:inline>
        </w:drawing>
      </w:r>
    </w:p>
    <w:p w14:paraId="3BB6F4E0" w14:textId="74C4AAE3" w:rsidR="007E5CE2" w:rsidRDefault="007E5CE2" w:rsidP="007E5CE2">
      <w:pPr>
        <w:spacing w:after="0" w:line="360" w:lineRule="auto"/>
        <w:jc w:val="center"/>
        <w:rPr>
          <w:rFonts w:ascii="Times New Roman" w:hAnsi="Times New Roman"/>
          <w:sz w:val="24"/>
          <w:lang w:val="da-DK"/>
        </w:rPr>
      </w:pPr>
      <w:r w:rsidRPr="007E5CE2">
        <w:rPr>
          <w:rFonts w:ascii="Times New Roman" w:hAnsi="Times New Roman"/>
          <w:bCs/>
          <w:sz w:val="24"/>
          <w:lang w:val="en-US"/>
        </w:rPr>
        <w:t>Figure 1.</w:t>
      </w:r>
      <w:r w:rsidRPr="007E5CE2">
        <w:rPr>
          <w:rFonts w:ascii="Times New Roman" w:hAnsi="Times New Roman"/>
          <w:b/>
          <w:bCs/>
          <w:sz w:val="24"/>
          <w:lang w:val="en-US"/>
        </w:rPr>
        <w:t xml:space="preserve"> </w:t>
      </w:r>
      <w:r w:rsidRPr="007E5CE2">
        <w:rPr>
          <w:rFonts w:ascii="Times New Roman" w:hAnsi="Times New Roman"/>
          <w:sz w:val="24"/>
          <w:lang w:val="en-US"/>
        </w:rPr>
        <w:t>RB 19 residual concentrations after treatment with UV irradiation, S</w:t>
      </w:r>
      <w:r w:rsidRPr="007E5CE2">
        <w:rPr>
          <w:rFonts w:ascii="Times New Roman" w:hAnsi="Times New Roman"/>
          <w:sz w:val="24"/>
          <w:vertAlign w:val="subscript"/>
          <w:lang w:val="en-US"/>
        </w:rPr>
        <w:t>2</w:t>
      </w:r>
      <w:r w:rsidRPr="007E5CE2">
        <w:rPr>
          <w:rFonts w:ascii="Times New Roman" w:hAnsi="Times New Roman"/>
          <w:sz w:val="24"/>
          <w:lang w:val="en-US"/>
        </w:rPr>
        <w:t>O</w:t>
      </w:r>
      <w:r w:rsidRPr="007E5CE2">
        <w:rPr>
          <w:rFonts w:ascii="Times New Roman" w:hAnsi="Times New Roman"/>
          <w:sz w:val="24"/>
          <w:vertAlign w:val="subscript"/>
          <w:lang w:val="en-US"/>
        </w:rPr>
        <w:t>8</w:t>
      </w:r>
      <w:r w:rsidRPr="007E5CE2">
        <w:rPr>
          <w:rFonts w:ascii="Times New Roman" w:hAnsi="Times New Roman"/>
          <w:sz w:val="24"/>
          <w:vertAlign w:val="superscript"/>
          <w:lang w:val="en-US"/>
        </w:rPr>
        <w:t>2-</w:t>
      </w:r>
      <w:r w:rsidRPr="007E5CE2">
        <w:rPr>
          <w:rFonts w:ascii="Times New Roman" w:hAnsi="Times New Roman"/>
          <w:sz w:val="24"/>
          <w:lang w:val="en-US"/>
        </w:rPr>
        <w:t xml:space="preserve"> and UV/ S</w:t>
      </w:r>
      <w:r w:rsidRPr="007E5CE2">
        <w:rPr>
          <w:rFonts w:ascii="Times New Roman" w:hAnsi="Times New Roman"/>
          <w:sz w:val="24"/>
          <w:vertAlign w:val="subscript"/>
          <w:lang w:val="en-US"/>
        </w:rPr>
        <w:t>2</w:t>
      </w:r>
      <w:r w:rsidRPr="007E5CE2">
        <w:rPr>
          <w:rFonts w:ascii="Times New Roman" w:hAnsi="Times New Roman"/>
          <w:sz w:val="24"/>
          <w:lang w:val="en-US"/>
        </w:rPr>
        <w:t>O</w:t>
      </w:r>
      <w:r w:rsidRPr="007E5CE2">
        <w:rPr>
          <w:rFonts w:ascii="Times New Roman" w:hAnsi="Times New Roman"/>
          <w:sz w:val="24"/>
          <w:vertAlign w:val="subscript"/>
          <w:lang w:val="en-US"/>
        </w:rPr>
        <w:t>8</w:t>
      </w:r>
      <w:r w:rsidRPr="007E5CE2">
        <w:rPr>
          <w:rFonts w:ascii="Times New Roman" w:hAnsi="Times New Roman"/>
          <w:sz w:val="24"/>
          <w:vertAlign w:val="superscript"/>
          <w:lang w:val="en-US"/>
        </w:rPr>
        <w:t>2-</w:t>
      </w:r>
      <w:r w:rsidRPr="007E5CE2">
        <w:rPr>
          <w:rFonts w:ascii="Times New Roman" w:hAnsi="Times New Roman"/>
          <w:sz w:val="24"/>
          <w:lang w:val="en-US"/>
        </w:rPr>
        <w:t xml:space="preserve">. </w:t>
      </w:r>
      <w:r w:rsidR="00DE0EC1" w:rsidRPr="00DE0EC1">
        <w:rPr>
          <w:rFonts w:ascii="Times New Roman" w:hAnsi="Times New Roman"/>
          <w:i/>
          <w:sz w:val="24"/>
          <w:lang w:val="da-DK"/>
        </w:rPr>
        <w:t>c</w:t>
      </w:r>
      <w:r w:rsidR="00DE0EC1" w:rsidRPr="00DE0EC1">
        <w:rPr>
          <w:rFonts w:ascii="Times New Roman" w:hAnsi="Times New Roman"/>
          <w:sz w:val="24"/>
          <w:vertAlign w:val="subscript"/>
          <w:lang w:val="da-DK"/>
        </w:rPr>
        <w:t>0</w:t>
      </w:r>
      <w:r w:rsidR="00DE0EC1">
        <w:rPr>
          <w:rFonts w:ascii="Times New Roman" w:hAnsi="Times New Roman"/>
          <w:sz w:val="24"/>
          <w:lang w:val="da-DK"/>
        </w:rPr>
        <w:t>(</w:t>
      </w:r>
      <w:r w:rsidRPr="007E5CE2">
        <w:rPr>
          <w:rFonts w:ascii="Times New Roman" w:hAnsi="Times New Roman"/>
          <w:sz w:val="24"/>
          <w:lang w:val="da-DK"/>
        </w:rPr>
        <w:t>RB</w:t>
      </w:r>
      <w:r w:rsidR="00E751A4">
        <w:rPr>
          <w:rFonts w:ascii="Times New Roman" w:hAnsi="Times New Roman"/>
          <w:sz w:val="24"/>
          <w:lang w:val="da-DK"/>
        </w:rPr>
        <w:t xml:space="preserve"> </w:t>
      </w:r>
      <w:r w:rsidRPr="007E5CE2">
        <w:rPr>
          <w:rFonts w:ascii="Times New Roman" w:hAnsi="Times New Roman"/>
          <w:sz w:val="24"/>
          <w:lang w:val="da-DK"/>
        </w:rPr>
        <w:t>19</w:t>
      </w:r>
      <w:r w:rsidR="00DE0EC1">
        <w:rPr>
          <w:rFonts w:ascii="Times New Roman" w:hAnsi="Times New Roman"/>
          <w:sz w:val="24"/>
          <w:lang w:val="da-DK"/>
        </w:rPr>
        <w:t>)</w:t>
      </w:r>
      <w:r w:rsidRPr="007E5CE2">
        <w:rPr>
          <w:rFonts w:ascii="Times New Roman" w:hAnsi="Times New Roman"/>
          <w:sz w:val="24"/>
          <w:lang w:val="da-DK"/>
        </w:rPr>
        <w:t xml:space="preserve"> = 50 mg</w:t>
      </w:r>
      <w:r w:rsidR="004960FB">
        <w:rPr>
          <w:rFonts w:ascii="Times New Roman" w:hAnsi="Times New Roman"/>
          <w:sz w:val="24"/>
          <w:szCs w:val="24"/>
          <w:lang w:val="en-US"/>
        </w:rPr>
        <w:t>∙</w:t>
      </w:r>
      <w:r w:rsidRPr="007E5CE2">
        <w:rPr>
          <w:rFonts w:ascii="Times New Roman" w:hAnsi="Times New Roman"/>
          <w:sz w:val="24"/>
          <w:lang w:val="da-DK"/>
        </w:rPr>
        <w:t>L</w:t>
      </w:r>
      <w:r w:rsidRPr="007E5CE2">
        <w:rPr>
          <w:rFonts w:ascii="Times New Roman" w:hAnsi="Times New Roman"/>
          <w:sz w:val="24"/>
          <w:vertAlign w:val="superscript"/>
          <w:lang w:val="da-DK"/>
        </w:rPr>
        <w:t>-1</w:t>
      </w:r>
      <w:r w:rsidRPr="007E5CE2">
        <w:rPr>
          <w:rFonts w:ascii="Times New Roman" w:hAnsi="Times New Roman"/>
          <w:sz w:val="24"/>
          <w:lang w:val="da-DK"/>
        </w:rPr>
        <w:t xml:space="preserve">, </w:t>
      </w:r>
      <w:r w:rsidR="00DE0EC1" w:rsidRPr="00DE0EC1">
        <w:rPr>
          <w:rFonts w:ascii="Times New Roman" w:hAnsi="Times New Roman"/>
          <w:i/>
          <w:sz w:val="24"/>
          <w:lang w:val="da-DK"/>
        </w:rPr>
        <w:t>c</w:t>
      </w:r>
      <w:r w:rsidR="00DE0EC1" w:rsidRPr="00DE0EC1">
        <w:rPr>
          <w:rFonts w:ascii="Times New Roman" w:hAnsi="Times New Roman"/>
          <w:sz w:val="24"/>
          <w:vertAlign w:val="subscript"/>
          <w:lang w:val="da-DK"/>
        </w:rPr>
        <w:t>0</w:t>
      </w:r>
      <w:r w:rsidR="00DE0EC1">
        <w:rPr>
          <w:rFonts w:ascii="Times New Roman" w:hAnsi="Times New Roman"/>
          <w:sz w:val="24"/>
          <w:lang w:val="da-DK"/>
        </w:rPr>
        <w:t>(</w:t>
      </w:r>
      <w:r w:rsidRPr="007E5CE2">
        <w:rPr>
          <w:rFonts w:ascii="Times New Roman" w:hAnsi="Times New Roman"/>
          <w:sz w:val="24"/>
          <w:lang w:val="da-DK"/>
        </w:rPr>
        <w:t>S</w:t>
      </w:r>
      <w:r w:rsidRPr="007E5CE2">
        <w:rPr>
          <w:rFonts w:ascii="Times New Roman" w:hAnsi="Times New Roman"/>
          <w:sz w:val="24"/>
          <w:vertAlign w:val="subscript"/>
          <w:lang w:val="da-DK"/>
        </w:rPr>
        <w:t>2</w:t>
      </w:r>
      <w:r w:rsidRPr="007E5CE2">
        <w:rPr>
          <w:rFonts w:ascii="Times New Roman" w:hAnsi="Times New Roman"/>
          <w:sz w:val="24"/>
          <w:lang w:val="da-DK"/>
        </w:rPr>
        <w:t>O</w:t>
      </w:r>
      <w:r w:rsidRPr="007E5CE2">
        <w:rPr>
          <w:rFonts w:ascii="Times New Roman" w:hAnsi="Times New Roman"/>
          <w:sz w:val="24"/>
          <w:vertAlign w:val="subscript"/>
          <w:lang w:val="da-DK"/>
        </w:rPr>
        <w:t>8</w:t>
      </w:r>
      <w:r w:rsidRPr="007E5CE2">
        <w:rPr>
          <w:rFonts w:ascii="Times New Roman" w:hAnsi="Times New Roman"/>
          <w:sz w:val="24"/>
          <w:vertAlign w:val="superscript"/>
          <w:lang w:val="da-DK"/>
        </w:rPr>
        <w:t>2-</w:t>
      </w:r>
      <w:r w:rsidR="00DE0EC1">
        <w:rPr>
          <w:rFonts w:ascii="Times New Roman" w:hAnsi="Times New Roman"/>
          <w:sz w:val="24"/>
          <w:lang w:val="da-DK"/>
        </w:rPr>
        <w:t>)</w:t>
      </w:r>
      <w:r w:rsidRPr="007E5CE2">
        <w:rPr>
          <w:rFonts w:ascii="Times New Roman" w:hAnsi="Times New Roman"/>
          <w:sz w:val="24"/>
          <w:lang w:val="da-DK"/>
        </w:rPr>
        <w:t xml:space="preserve"> = 0.1 mmol</w:t>
      </w:r>
      <w:r w:rsidR="004960FB">
        <w:rPr>
          <w:rFonts w:ascii="Times New Roman" w:hAnsi="Times New Roman"/>
          <w:sz w:val="24"/>
          <w:szCs w:val="24"/>
          <w:lang w:val="en-US"/>
        </w:rPr>
        <w:t>∙</w:t>
      </w:r>
      <w:r w:rsidRPr="007E5CE2">
        <w:rPr>
          <w:rFonts w:ascii="Times New Roman" w:hAnsi="Times New Roman"/>
          <w:sz w:val="24"/>
          <w:lang w:val="da-DK"/>
        </w:rPr>
        <w:t>L</w:t>
      </w:r>
      <w:r w:rsidRPr="007E5CE2">
        <w:rPr>
          <w:rFonts w:ascii="Times New Roman" w:hAnsi="Times New Roman"/>
          <w:sz w:val="24"/>
          <w:vertAlign w:val="superscript"/>
          <w:lang w:val="da-DK"/>
        </w:rPr>
        <w:t>-1</w:t>
      </w:r>
      <w:r w:rsidRPr="007E5CE2">
        <w:rPr>
          <w:rFonts w:ascii="Times New Roman" w:hAnsi="Times New Roman"/>
          <w:sz w:val="24"/>
          <w:lang w:val="da-DK"/>
        </w:rPr>
        <w:t>, flow rate 1.5 mL</w:t>
      </w:r>
      <w:r w:rsidR="004960FB">
        <w:rPr>
          <w:rFonts w:ascii="Times New Roman" w:hAnsi="Times New Roman"/>
          <w:sz w:val="24"/>
          <w:szCs w:val="24"/>
          <w:lang w:val="en-US"/>
        </w:rPr>
        <w:t>∙</w:t>
      </w:r>
      <w:r w:rsidRPr="007E5CE2">
        <w:rPr>
          <w:rFonts w:ascii="Times New Roman" w:hAnsi="Times New Roman"/>
          <w:sz w:val="24"/>
          <w:lang w:val="da-DK"/>
        </w:rPr>
        <w:t>min</w:t>
      </w:r>
      <w:r w:rsidRPr="007E5CE2">
        <w:rPr>
          <w:rFonts w:ascii="Times New Roman" w:hAnsi="Times New Roman"/>
          <w:sz w:val="24"/>
          <w:vertAlign w:val="superscript"/>
          <w:lang w:val="da-DK"/>
        </w:rPr>
        <w:t>-1</w:t>
      </w:r>
      <w:r w:rsidRPr="007E5CE2">
        <w:rPr>
          <w:rFonts w:ascii="Times New Roman" w:hAnsi="Times New Roman"/>
          <w:sz w:val="24"/>
          <w:lang w:val="da-DK"/>
        </w:rPr>
        <w:t>, UV light intensity was 1950 μW</w:t>
      </w:r>
      <w:r w:rsidR="004960FB">
        <w:rPr>
          <w:rFonts w:ascii="Times New Roman" w:hAnsi="Times New Roman"/>
          <w:sz w:val="24"/>
          <w:szCs w:val="24"/>
          <w:lang w:val="en-US"/>
        </w:rPr>
        <w:t>∙</w:t>
      </w:r>
      <w:r w:rsidRPr="007E5CE2">
        <w:rPr>
          <w:rFonts w:ascii="Times New Roman" w:hAnsi="Times New Roman"/>
          <w:sz w:val="24"/>
          <w:lang w:val="da-DK"/>
        </w:rPr>
        <w:t>cm</w:t>
      </w:r>
      <w:r w:rsidRPr="007E5CE2">
        <w:rPr>
          <w:rFonts w:ascii="Times New Roman" w:hAnsi="Times New Roman"/>
          <w:sz w:val="24"/>
          <w:vertAlign w:val="superscript"/>
          <w:lang w:val="da-DK"/>
        </w:rPr>
        <w:t>–2</w:t>
      </w:r>
      <w:r w:rsidRPr="007E5CE2">
        <w:rPr>
          <w:rFonts w:ascii="Times New Roman" w:hAnsi="Times New Roman"/>
          <w:sz w:val="24"/>
          <w:lang w:val="da-DK"/>
        </w:rPr>
        <w:t>, temperature was 25 ± 0.5 ºC.</w:t>
      </w:r>
    </w:p>
    <w:p w14:paraId="554F2A1D" w14:textId="77777777" w:rsidR="007E5CE2" w:rsidRPr="007E5CE2" w:rsidRDefault="007E5CE2" w:rsidP="007E5CE2">
      <w:pPr>
        <w:spacing w:after="0" w:line="360" w:lineRule="auto"/>
        <w:jc w:val="center"/>
        <w:rPr>
          <w:rFonts w:ascii="Times New Roman" w:hAnsi="Times New Roman"/>
          <w:sz w:val="24"/>
          <w:lang w:val="da-DK"/>
        </w:rPr>
      </w:pPr>
    </w:p>
    <w:p w14:paraId="7B3A4B1A" w14:textId="3D6654BF" w:rsidR="007E5CE2" w:rsidRPr="007E5CE2" w:rsidRDefault="007E5CE2" w:rsidP="007E5CE2">
      <w:pPr>
        <w:spacing w:after="0" w:line="360" w:lineRule="auto"/>
        <w:jc w:val="both"/>
        <w:rPr>
          <w:rFonts w:ascii="Times New Roman" w:hAnsi="Times New Roman"/>
          <w:sz w:val="24"/>
          <w:lang w:val="en-US"/>
        </w:rPr>
      </w:pPr>
      <w:r w:rsidRPr="007E5CE2">
        <w:rPr>
          <w:rFonts w:ascii="Times New Roman" w:hAnsi="Times New Roman"/>
          <w:sz w:val="24"/>
          <w:lang w:val="en-US"/>
        </w:rPr>
        <w:t xml:space="preserve">Decrease of </w:t>
      </w:r>
      <w:r w:rsidR="00094A8E">
        <w:rPr>
          <w:rFonts w:ascii="Times New Roman" w:hAnsi="Times New Roman"/>
          <w:sz w:val="24"/>
          <w:lang w:val="en-US"/>
        </w:rPr>
        <w:t xml:space="preserve">the </w:t>
      </w:r>
      <w:r w:rsidRPr="007E5CE2">
        <w:rPr>
          <w:rFonts w:ascii="Times New Roman" w:hAnsi="Times New Roman"/>
          <w:sz w:val="24"/>
          <w:lang w:val="en-US"/>
        </w:rPr>
        <w:t>dye concentration was not considerable when experiments were carried out with persulfate alone at pH 3, while at pH 10 about 8 % of color removal was obtained after 24 h. This result c</w:t>
      </w:r>
      <w:r w:rsidR="00094A8E">
        <w:rPr>
          <w:rFonts w:ascii="Times New Roman" w:hAnsi="Times New Roman"/>
          <w:sz w:val="24"/>
          <w:lang w:val="en-US"/>
        </w:rPr>
        <w:t>ould</w:t>
      </w:r>
      <w:r w:rsidRPr="007E5CE2">
        <w:rPr>
          <w:rFonts w:ascii="Times New Roman" w:hAnsi="Times New Roman"/>
          <w:sz w:val="24"/>
          <w:lang w:val="en-US"/>
        </w:rPr>
        <w:t xml:space="preserve"> be attributed to the fact that S</w:t>
      </w:r>
      <w:r w:rsidRPr="007E5CE2">
        <w:rPr>
          <w:rFonts w:ascii="Times New Roman" w:hAnsi="Times New Roman"/>
          <w:sz w:val="24"/>
          <w:vertAlign w:val="subscript"/>
          <w:lang w:val="en-US"/>
        </w:rPr>
        <w:t>2</w:t>
      </w:r>
      <w:r w:rsidRPr="007E5CE2">
        <w:rPr>
          <w:rFonts w:ascii="Times New Roman" w:hAnsi="Times New Roman"/>
          <w:sz w:val="24"/>
          <w:lang w:val="en-US"/>
        </w:rPr>
        <w:t>O</w:t>
      </w:r>
      <w:r w:rsidRPr="007E5CE2">
        <w:rPr>
          <w:rFonts w:ascii="Times New Roman" w:hAnsi="Times New Roman"/>
          <w:sz w:val="24"/>
          <w:vertAlign w:val="subscript"/>
          <w:lang w:val="en-US"/>
        </w:rPr>
        <w:t>8</w:t>
      </w:r>
      <w:r w:rsidRPr="007E5CE2">
        <w:rPr>
          <w:rFonts w:ascii="Times New Roman" w:hAnsi="Times New Roman"/>
          <w:sz w:val="24"/>
          <w:vertAlign w:val="superscript"/>
          <w:lang w:val="en-US"/>
        </w:rPr>
        <w:t>2-</w:t>
      </w:r>
      <w:r w:rsidRPr="007E5CE2">
        <w:rPr>
          <w:rFonts w:ascii="Times New Roman" w:hAnsi="Times New Roman"/>
          <w:sz w:val="24"/>
          <w:lang w:val="en-US"/>
        </w:rPr>
        <w:t xml:space="preserve"> c</w:t>
      </w:r>
      <w:r w:rsidR="00094A8E">
        <w:rPr>
          <w:rFonts w:ascii="Times New Roman" w:hAnsi="Times New Roman"/>
          <w:sz w:val="24"/>
          <w:lang w:val="en-US"/>
        </w:rPr>
        <w:t>ould</w:t>
      </w:r>
      <w:r w:rsidRPr="007E5CE2">
        <w:rPr>
          <w:rFonts w:ascii="Times New Roman" w:hAnsi="Times New Roman"/>
          <w:sz w:val="24"/>
          <w:lang w:val="en-US"/>
        </w:rPr>
        <w:t xml:space="preserve"> be activated at alkaline conditions</w:t>
      </w:r>
      <w:r w:rsidR="00094A8E">
        <w:rPr>
          <w:rFonts w:ascii="Times New Roman" w:hAnsi="Times New Roman"/>
          <w:sz w:val="24"/>
          <w:lang w:val="en-US"/>
        </w:rPr>
        <w:t xml:space="preserve"> and sulfate radicals could be produced.</w:t>
      </w:r>
      <w:r w:rsidR="0036232A" w:rsidRPr="0036232A">
        <w:rPr>
          <w:rFonts w:ascii="Times New Roman" w:hAnsi="Times New Roman"/>
          <w:sz w:val="24"/>
          <w:vertAlign w:val="superscript"/>
          <w:lang w:val="en-US"/>
        </w:rPr>
        <w:t>11</w:t>
      </w:r>
      <w:r w:rsidRPr="007E5CE2">
        <w:rPr>
          <w:rFonts w:ascii="Times New Roman" w:hAnsi="Times New Roman"/>
          <w:sz w:val="24"/>
          <w:lang w:val="en-US"/>
        </w:rPr>
        <w:t xml:space="preserve"> Complete removal of </w:t>
      </w:r>
      <w:r w:rsidR="00572E9D">
        <w:rPr>
          <w:rFonts w:ascii="Times New Roman" w:hAnsi="Times New Roman"/>
          <w:sz w:val="24"/>
          <w:lang w:val="en-US"/>
        </w:rPr>
        <w:t xml:space="preserve">the </w:t>
      </w:r>
      <w:r w:rsidRPr="007E5CE2">
        <w:rPr>
          <w:rFonts w:ascii="Times New Roman" w:hAnsi="Times New Roman"/>
          <w:sz w:val="24"/>
          <w:lang w:val="en-US"/>
        </w:rPr>
        <w:t xml:space="preserve">dye occurred at pH 3 when </w:t>
      </w:r>
      <w:r w:rsidRPr="007E5CE2">
        <w:rPr>
          <w:rFonts w:ascii="Times New Roman" w:hAnsi="Times New Roman"/>
          <w:sz w:val="24"/>
          <w:lang w:val="en-US"/>
        </w:rPr>
        <w:lastRenderedPageBreak/>
        <w:t xml:space="preserve">the solution was irradiated with UV-C light in </w:t>
      </w:r>
      <w:r w:rsidR="00572E9D">
        <w:rPr>
          <w:rFonts w:ascii="Times New Roman" w:hAnsi="Times New Roman"/>
          <w:sz w:val="24"/>
          <w:lang w:val="en-US"/>
        </w:rPr>
        <w:t xml:space="preserve">the </w:t>
      </w:r>
      <w:r w:rsidRPr="007E5CE2">
        <w:rPr>
          <w:rFonts w:ascii="Times New Roman" w:hAnsi="Times New Roman"/>
          <w:sz w:val="24"/>
          <w:lang w:val="en-US"/>
        </w:rPr>
        <w:t>presence of S</w:t>
      </w:r>
      <w:r w:rsidRPr="007E5CE2">
        <w:rPr>
          <w:rFonts w:ascii="Times New Roman" w:hAnsi="Times New Roman"/>
          <w:sz w:val="24"/>
          <w:vertAlign w:val="subscript"/>
          <w:lang w:val="en-US"/>
        </w:rPr>
        <w:t>2</w:t>
      </w:r>
      <w:r w:rsidRPr="007E5CE2">
        <w:rPr>
          <w:rFonts w:ascii="Times New Roman" w:hAnsi="Times New Roman"/>
          <w:sz w:val="24"/>
          <w:lang w:val="en-US"/>
        </w:rPr>
        <w:t>O</w:t>
      </w:r>
      <w:r w:rsidRPr="007E5CE2">
        <w:rPr>
          <w:rFonts w:ascii="Times New Roman" w:hAnsi="Times New Roman"/>
          <w:sz w:val="24"/>
          <w:vertAlign w:val="subscript"/>
          <w:lang w:val="en-US"/>
        </w:rPr>
        <w:t>8</w:t>
      </w:r>
      <w:r w:rsidRPr="007E5CE2">
        <w:rPr>
          <w:rFonts w:ascii="Times New Roman" w:hAnsi="Times New Roman"/>
          <w:sz w:val="24"/>
          <w:vertAlign w:val="superscript"/>
          <w:lang w:val="en-US"/>
        </w:rPr>
        <w:t>2-</w:t>
      </w:r>
      <w:r w:rsidRPr="007E5CE2">
        <w:rPr>
          <w:rFonts w:ascii="Times New Roman" w:hAnsi="Times New Roman"/>
          <w:sz w:val="24"/>
          <w:lang w:val="en-US"/>
        </w:rPr>
        <w:t xml:space="preserve">, whereas at pH 10 decrease of </w:t>
      </w:r>
      <w:r w:rsidR="00572E9D">
        <w:rPr>
          <w:rFonts w:ascii="Times New Roman" w:hAnsi="Times New Roman"/>
          <w:sz w:val="24"/>
          <w:lang w:val="en-US"/>
        </w:rPr>
        <w:t xml:space="preserve">the </w:t>
      </w:r>
      <w:r w:rsidRPr="007E5CE2">
        <w:rPr>
          <w:rFonts w:ascii="Times New Roman" w:hAnsi="Times New Roman"/>
          <w:sz w:val="24"/>
          <w:lang w:val="en-US"/>
        </w:rPr>
        <w:t xml:space="preserve">initial dye concentration was also obtained, but at smaller extend (30 %). Activation of peroxydisulfate anion with </w:t>
      </w:r>
      <w:r w:rsidR="00786FE1">
        <w:rPr>
          <w:rFonts w:ascii="Times New Roman" w:hAnsi="Times New Roman"/>
          <w:sz w:val="24"/>
          <w:lang w:val="en-US"/>
        </w:rPr>
        <w:t xml:space="preserve">the </w:t>
      </w:r>
      <w:r w:rsidRPr="007E5CE2">
        <w:rPr>
          <w:rFonts w:ascii="Times New Roman" w:hAnsi="Times New Roman"/>
          <w:sz w:val="24"/>
          <w:lang w:val="en-US"/>
        </w:rPr>
        <w:t xml:space="preserve">UV light, and formation of reactive species, probably sulfate and hydroxyl radicals, significantly enhanced removal of RB 19 dye. </w:t>
      </w:r>
    </w:p>
    <w:p w14:paraId="0660210E" w14:textId="7AA5C22C" w:rsidR="007E5CE2" w:rsidRPr="007E5CE2" w:rsidRDefault="007E5CE2" w:rsidP="007E5CE2">
      <w:pPr>
        <w:spacing w:after="0" w:line="360" w:lineRule="auto"/>
        <w:jc w:val="both"/>
        <w:rPr>
          <w:rFonts w:ascii="Times New Roman" w:hAnsi="Times New Roman"/>
          <w:sz w:val="24"/>
          <w:lang w:val="en-US"/>
        </w:rPr>
      </w:pPr>
      <w:r w:rsidRPr="007E5CE2">
        <w:rPr>
          <w:rFonts w:ascii="Times New Roman" w:hAnsi="Times New Roman"/>
          <w:sz w:val="24"/>
          <w:lang w:val="en-US"/>
        </w:rPr>
        <w:t>The changes in the UV/Vis absorption spectra at various initial peroxydisulfate concentrations during UV/S</w:t>
      </w:r>
      <w:r w:rsidRPr="007E5CE2">
        <w:rPr>
          <w:rFonts w:ascii="Times New Roman" w:hAnsi="Times New Roman"/>
          <w:sz w:val="24"/>
          <w:vertAlign w:val="subscript"/>
          <w:lang w:val="en-US"/>
        </w:rPr>
        <w:t>2</w:t>
      </w:r>
      <w:r w:rsidRPr="007E5CE2">
        <w:rPr>
          <w:rFonts w:ascii="Times New Roman" w:hAnsi="Times New Roman"/>
          <w:sz w:val="24"/>
          <w:lang w:val="en-US"/>
        </w:rPr>
        <w:t>O</w:t>
      </w:r>
      <w:r w:rsidRPr="007E5CE2">
        <w:rPr>
          <w:rFonts w:ascii="Times New Roman" w:hAnsi="Times New Roman"/>
          <w:sz w:val="24"/>
          <w:vertAlign w:val="subscript"/>
          <w:lang w:val="en-US"/>
        </w:rPr>
        <w:t>8</w:t>
      </w:r>
      <w:r w:rsidRPr="007E5CE2">
        <w:rPr>
          <w:rFonts w:ascii="Times New Roman" w:hAnsi="Times New Roman"/>
          <w:sz w:val="24"/>
          <w:vertAlign w:val="superscript"/>
          <w:lang w:val="en-US"/>
        </w:rPr>
        <w:t>2-</w:t>
      </w:r>
      <w:r w:rsidRPr="007E5CE2">
        <w:rPr>
          <w:rFonts w:ascii="Times New Roman" w:hAnsi="Times New Roman"/>
          <w:sz w:val="24"/>
          <w:lang w:val="en-US"/>
        </w:rPr>
        <w:t xml:space="preserve"> treatment of RB 19 dye </w:t>
      </w:r>
      <w:r w:rsidR="00C20497" w:rsidRPr="007E5CE2">
        <w:rPr>
          <w:rFonts w:ascii="Times New Roman" w:hAnsi="Times New Roman"/>
          <w:sz w:val="24"/>
          <w:lang w:val="en-US"/>
        </w:rPr>
        <w:t>w</w:t>
      </w:r>
      <w:r w:rsidR="00C20497">
        <w:rPr>
          <w:rFonts w:ascii="Times New Roman" w:hAnsi="Times New Roman"/>
          <w:sz w:val="24"/>
          <w:lang w:val="en-US"/>
        </w:rPr>
        <w:t>as</w:t>
      </w:r>
      <w:r w:rsidRPr="007E5CE2">
        <w:rPr>
          <w:rFonts w:ascii="Times New Roman" w:hAnsi="Times New Roman"/>
          <w:sz w:val="24"/>
          <w:lang w:val="en-US"/>
        </w:rPr>
        <w:t xml:space="preserve"> presented in Figure 2. </w:t>
      </w:r>
    </w:p>
    <w:p w14:paraId="7188F70E" w14:textId="2E7ABD96" w:rsidR="00C244A4" w:rsidRDefault="00C244A4" w:rsidP="00C244A4">
      <w:pPr>
        <w:spacing w:after="0" w:line="360" w:lineRule="auto"/>
        <w:rPr>
          <w:rFonts w:ascii="Times New Roman" w:hAnsi="Times New Roman"/>
          <w:sz w:val="24"/>
          <w:lang w:val="en-GB"/>
        </w:rPr>
      </w:pPr>
    </w:p>
    <w:p w14:paraId="35C7F3BE" w14:textId="5B595DCD" w:rsidR="00C244A4" w:rsidRDefault="007E5CE2" w:rsidP="003033B3">
      <w:pPr>
        <w:spacing w:after="0" w:line="360" w:lineRule="auto"/>
        <w:jc w:val="center"/>
        <w:rPr>
          <w:rFonts w:ascii="Times New Roman" w:hAnsi="Times New Roman"/>
          <w:sz w:val="24"/>
          <w:lang w:val="en-GB"/>
        </w:rPr>
      </w:pPr>
      <w:r w:rsidRPr="007E5CE2">
        <w:rPr>
          <w:rFonts w:ascii="Times New Roman" w:hAnsi="Times New Roman"/>
          <w:noProof/>
          <w:sz w:val="24"/>
          <w:lang w:val="en-US"/>
        </w:rPr>
        <w:drawing>
          <wp:inline distT="0" distB="0" distL="0" distR="0" wp14:anchorId="459E3894" wp14:editId="2A78265D">
            <wp:extent cx="4700016" cy="36576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00016" cy="3657600"/>
                    </a:xfrm>
                    <a:prstGeom prst="rect">
                      <a:avLst/>
                    </a:prstGeom>
                  </pic:spPr>
                </pic:pic>
              </a:graphicData>
            </a:graphic>
          </wp:inline>
        </w:drawing>
      </w:r>
    </w:p>
    <w:p w14:paraId="031128D9" w14:textId="1F5848E4" w:rsidR="007E5CE2" w:rsidRPr="007E5CE2" w:rsidRDefault="007E5CE2" w:rsidP="007E5CE2">
      <w:pPr>
        <w:spacing w:after="0" w:line="360" w:lineRule="auto"/>
        <w:jc w:val="center"/>
        <w:rPr>
          <w:rFonts w:ascii="Times New Roman" w:hAnsi="Times New Roman"/>
          <w:sz w:val="24"/>
          <w:lang w:val="en-GB"/>
        </w:rPr>
      </w:pPr>
      <w:r w:rsidRPr="007E5CE2">
        <w:rPr>
          <w:rFonts w:ascii="Times New Roman" w:hAnsi="Times New Roman"/>
          <w:sz w:val="24"/>
          <w:lang w:val="en-GB"/>
        </w:rPr>
        <w:t>Figure 2. UV/Visible spectral changes during UV/S</w:t>
      </w:r>
      <w:r w:rsidRPr="007E5CE2">
        <w:rPr>
          <w:rFonts w:ascii="Times New Roman" w:hAnsi="Times New Roman"/>
          <w:sz w:val="24"/>
          <w:vertAlign w:val="subscript"/>
          <w:lang w:val="en-GB"/>
        </w:rPr>
        <w:t>2</w:t>
      </w:r>
      <w:r w:rsidRPr="007E5CE2">
        <w:rPr>
          <w:rFonts w:ascii="Times New Roman" w:hAnsi="Times New Roman"/>
          <w:sz w:val="24"/>
          <w:lang w:val="en-GB"/>
        </w:rPr>
        <w:t>O</w:t>
      </w:r>
      <w:r w:rsidRPr="007E5CE2">
        <w:rPr>
          <w:rFonts w:ascii="Times New Roman" w:hAnsi="Times New Roman"/>
          <w:sz w:val="24"/>
          <w:vertAlign w:val="subscript"/>
          <w:lang w:val="en-GB"/>
        </w:rPr>
        <w:t>8</w:t>
      </w:r>
      <w:r w:rsidRPr="007E5CE2">
        <w:rPr>
          <w:rFonts w:ascii="Times New Roman" w:hAnsi="Times New Roman"/>
          <w:sz w:val="24"/>
          <w:vertAlign w:val="superscript"/>
          <w:lang w:val="en-GB"/>
        </w:rPr>
        <w:t>2-</w:t>
      </w:r>
      <w:r w:rsidRPr="007E5CE2">
        <w:rPr>
          <w:rFonts w:ascii="Times New Roman" w:hAnsi="Times New Roman"/>
          <w:sz w:val="24"/>
          <w:lang w:val="en-GB"/>
        </w:rPr>
        <w:t xml:space="preserve"> treatment of RB 19 dye. </w:t>
      </w:r>
      <w:r w:rsidR="007E1EA3" w:rsidRPr="00DE0EC1">
        <w:rPr>
          <w:rFonts w:ascii="Times New Roman" w:hAnsi="Times New Roman"/>
          <w:i/>
          <w:sz w:val="24"/>
          <w:lang w:val="da-DK"/>
        </w:rPr>
        <w:t>c</w:t>
      </w:r>
      <w:r w:rsidR="007E1EA3" w:rsidRPr="00DE0EC1">
        <w:rPr>
          <w:rFonts w:ascii="Times New Roman" w:hAnsi="Times New Roman"/>
          <w:sz w:val="24"/>
          <w:vertAlign w:val="subscript"/>
          <w:lang w:val="da-DK"/>
        </w:rPr>
        <w:t>0</w:t>
      </w:r>
      <w:r w:rsidR="007E1EA3">
        <w:rPr>
          <w:rFonts w:ascii="Times New Roman" w:hAnsi="Times New Roman"/>
          <w:sz w:val="24"/>
          <w:lang w:val="da-DK"/>
        </w:rPr>
        <w:t>(</w:t>
      </w:r>
      <w:r w:rsidR="007E1EA3" w:rsidRPr="007E5CE2">
        <w:rPr>
          <w:rFonts w:ascii="Times New Roman" w:hAnsi="Times New Roman"/>
          <w:sz w:val="24"/>
          <w:lang w:val="da-DK"/>
        </w:rPr>
        <w:t>RB</w:t>
      </w:r>
      <w:r w:rsidR="007E1EA3">
        <w:rPr>
          <w:rFonts w:ascii="Times New Roman" w:hAnsi="Times New Roman"/>
          <w:sz w:val="24"/>
          <w:lang w:val="da-DK"/>
        </w:rPr>
        <w:t xml:space="preserve"> </w:t>
      </w:r>
      <w:r w:rsidR="007E1EA3" w:rsidRPr="007E5CE2">
        <w:rPr>
          <w:rFonts w:ascii="Times New Roman" w:hAnsi="Times New Roman"/>
          <w:sz w:val="24"/>
          <w:lang w:val="da-DK"/>
        </w:rPr>
        <w:t>19</w:t>
      </w:r>
      <w:r w:rsidR="007E1EA3">
        <w:rPr>
          <w:rFonts w:ascii="Times New Roman" w:hAnsi="Times New Roman"/>
          <w:sz w:val="24"/>
          <w:lang w:val="da-DK"/>
        </w:rPr>
        <w:t>)</w:t>
      </w:r>
      <w:r w:rsidRPr="007E5CE2">
        <w:rPr>
          <w:rFonts w:ascii="Times New Roman" w:hAnsi="Times New Roman"/>
          <w:sz w:val="24"/>
          <w:lang w:val="en-US"/>
        </w:rPr>
        <w:t xml:space="preserve"> = 50 mg</w:t>
      </w:r>
      <w:r w:rsidR="005222A0">
        <w:rPr>
          <w:rFonts w:ascii="Times New Roman" w:hAnsi="Times New Roman"/>
          <w:sz w:val="24"/>
          <w:szCs w:val="24"/>
          <w:lang w:val="en-US"/>
        </w:rPr>
        <w:t>∙</w:t>
      </w:r>
      <w:r w:rsidRPr="007E5CE2">
        <w:rPr>
          <w:rFonts w:ascii="Times New Roman" w:hAnsi="Times New Roman"/>
          <w:sz w:val="24"/>
          <w:lang w:val="da-DK"/>
        </w:rPr>
        <w:t>L</w:t>
      </w:r>
      <w:r w:rsidRPr="007E5CE2">
        <w:rPr>
          <w:rFonts w:ascii="Times New Roman" w:hAnsi="Times New Roman"/>
          <w:sz w:val="24"/>
          <w:vertAlign w:val="superscript"/>
          <w:lang w:val="da-DK"/>
        </w:rPr>
        <w:t>-1</w:t>
      </w:r>
      <w:r w:rsidRPr="007E5CE2">
        <w:rPr>
          <w:rFonts w:ascii="Times New Roman" w:hAnsi="Times New Roman"/>
          <w:sz w:val="24"/>
          <w:lang w:val="en-US"/>
        </w:rPr>
        <w:t xml:space="preserve">, initial </w:t>
      </w:r>
      <w:r w:rsidRPr="007E5CE2">
        <w:rPr>
          <w:rFonts w:ascii="Times New Roman" w:hAnsi="Times New Roman"/>
          <w:sz w:val="24"/>
          <w:lang w:val="en-GB"/>
        </w:rPr>
        <w:t>S</w:t>
      </w:r>
      <w:r w:rsidRPr="007E5CE2">
        <w:rPr>
          <w:rFonts w:ascii="Times New Roman" w:hAnsi="Times New Roman"/>
          <w:sz w:val="24"/>
          <w:vertAlign w:val="subscript"/>
          <w:lang w:val="en-GB"/>
        </w:rPr>
        <w:t>2</w:t>
      </w:r>
      <w:r w:rsidRPr="007E5CE2">
        <w:rPr>
          <w:rFonts w:ascii="Times New Roman" w:hAnsi="Times New Roman"/>
          <w:sz w:val="24"/>
          <w:lang w:val="en-GB"/>
        </w:rPr>
        <w:t>O</w:t>
      </w:r>
      <w:r w:rsidRPr="007E5CE2">
        <w:rPr>
          <w:rFonts w:ascii="Times New Roman" w:hAnsi="Times New Roman"/>
          <w:sz w:val="24"/>
          <w:vertAlign w:val="subscript"/>
          <w:lang w:val="en-GB"/>
        </w:rPr>
        <w:t>8</w:t>
      </w:r>
      <w:r w:rsidRPr="007E5CE2">
        <w:rPr>
          <w:rFonts w:ascii="Times New Roman" w:hAnsi="Times New Roman"/>
          <w:sz w:val="24"/>
          <w:vertAlign w:val="superscript"/>
          <w:lang w:val="en-GB"/>
        </w:rPr>
        <w:t>2-</w:t>
      </w:r>
      <w:r w:rsidRPr="007E5CE2">
        <w:rPr>
          <w:rFonts w:ascii="Times New Roman" w:hAnsi="Times New Roman"/>
          <w:sz w:val="24"/>
          <w:lang w:val="en-GB"/>
        </w:rPr>
        <w:t xml:space="preserve"> concentration: a) before treatment, and after treatment with: b) 0.05, c) 0.1, d) 0.2, e) 0.4 and f) 0.6 mmol</w:t>
      </w:r>
      <w:r w:rsidR="005222A0">
        <w:rPr>
          <w:rFonts w:ascii="Times New Roman" w:hAnsi="Times New Roman"/>
          <w:sz w:val="24"/>
          <w:szCs w:val="24"/>
          <w:lang w:val="en-US"/>
        </w:rPr>
        <w:t>∙</w:t>
      </w:r>
      <w:r w:rsidRPr="007E5CE2">
        <w:rPr>
          <w:rFonts w:ascii="Times New Roman" w:hAnsi="Times New Roman"/>
          <w:sz w:val="24"/>
          <w:lang w:val="da-DK"/>
        </w:rPr>
        <w:t>L</w:t>
      </w:r>
      <w:r w:rsidRPr="007E5CE2">
        <w:rPr>
          <w:rFonts w:ascii="Times New Roman" w:hAnsi="Times New Roman"/>
          <w:sz w:val="24"/>
          <w:vertAlign w:val="superscript"/>
          <w:lang w:val="da-DK"/>
        </w:rPr>
        <w:t>-1</w:t>
      </w:r>
      <w:r w:rsidRPr="007E5CE2">
        <w:rPr>
          <w:rFonts w:ascii="Times New Roman" w:hAnsi="Times New Roman"/>
          <w:sz w:val="24"/>
          <w:lang w:val="en-GB"/>
        </w:rPr>
        <w:t xml:space="preserve">, </w:t>
      </w:r>
      <w:r w:rsidRPr="007E5CE2">
        <w:rPr>
          <w:rFonts w:ascii="Times New Roman" w:hAnsi="Times New Roman"/>
          <w:sz w:val="24"/>
          <w:lang w:val="en-US"/>
        </w:rPr>
        <w:t>flow rate 7 mL</w:t>
      </w:r>
      <w:r w:rsidR="005222A0">
        <w:rPr>
          <w:rFonts w:ascii="Times New Roman" w:hAnsi="Times New Roman"/>
          <w:sz w:val="24"/>
          <w:szCs w:val="24"/>
          <w:lang w:val="en-US"/>
        </w:rPr>
        <w:t>∙</w:t>
      </w:r>
      <w:r w:rsidRPr="007E5CE2">
        <w:rPr>
          <w:rFonts w:ascii="Times New Roman" w:hAnsi="Times New Roman"/>
          <w:sz w:val="24"/>
          <w:lang w:val="en-US"/>
        </w:rPr>
        <w:t>min</w:t>
      </w:r>
      <w:r w:rsidRPr="007E5CE2">
        <w:rPr>
          <w:rFonts w:ascii="Times New Roman" w:hAnsi="Times New Roman"/>
          <w:sz w:val="24"/>
          <w:vertAlign w:val="superscript"/>
          <w:lang w:val="en-US"/>
        </w:rPr>
        <w:t>-1</w:t>
      </w:r>
      <w:r w:rsidRPr="007E5CE2">
        <w:rPr>
          <w:rFonts w:ascii="Times New Roman" w:hAnsi="Times New Roman"/>
          <w:sz w:val="24"/>
          <w:lang w:val="en-US"/>
        </w:rPr>
        <w:t xml:space="preserve">, pH 3.0 </w:t>
      </w:r>
      <w:r w:rsidRPr="007E5CE2">
        <w:rPr>
          <w:rFonts w:ascii="Times New Roman" w:hAnsi="Times New Roman"/>
          <w:sz w:val="24"/>
          <w:lang w:val="da-DK"/>
        </w:rPr>
        <w:t>±0.1</w:t>
      </w:r>
      <w:r w:rsidRPr="007E5CE2">
        <w:rPr>
          <w:rFonts w:ascii="Times New Roman" w:hAnsi="Times New Roman"/>
          <w:sz w:val="24"/>
          <w:lang w:val="en-US"/>
        </w:rPr>
        <w:t xml:space="preserve">, </w:t>
      </w:r>
      <w:r w:rsidRPr="007E5CE2">
        <w:rPr>
          <w:rFonts w:ascii="Times New Roman" w:hAnsi="Times New Roman"/>
          <w:sz w:val="24"/>
          <w:lang w:val="da-DK"/>
        </w:rPr>
        <w:t>UV light intensity was 1950 μW</w:t>
      </w:r>
      <w:r w:rsidR="005222A0">
        <w:rPr>
          <w:rFonts w:ascii="Times New Roman" w:hAnsi="Times New Roman"/>
          <w:sz w:val="24"/>
          <w:szCs w:val="24"/>
          <w:lang w:val="en-US"/>
        </w:rPr>
        <w:t>∙</w:t>
      </w:r>
      <w:r w:rsidRPr="007E5CE2">
        <w:rPr>
          <w:rFonts w:ascii="Times New Roman" w:hAnsi="Times New Roman"/>
          <w:sz w:val="24"/>
          <w:lang w:val="da-DK"/>
        </w:rPr>
        <w:t>cm</w:t>
      </w:r>
      <w:r w:rsidRPr="007E5CE2">
        <w:rPr>
          <w:rFonts w:ascii="Times New Roman" w:hAnsi="Times New Roman"/>
          <w:sz w:val="24"/>
          <w:vertAlign w:val="superscript"/>
          <w:lang w:val="da-DK"/>
        </w:rPr>
        <w:t>–2</w:t>
      </w:r>
      <w:r w:rsidRPr="007E5CE2">
        <w:rPr>
          <w:rFonts w:ascii="Times New Roman" w:hAnsi="Times New Roman"/>
          <w:sz w:val="24"/>
          <w:lang w:val="da-DK"/>
        </w:rPr>
        <w:t>, temperature was 25 ± 0.5 º C</w:t>
      </w:r>
    </w:p>
    <w:p w14:paraId="0E706116" w14:textId="1FDEAC93" w:rsidR="007E5CE2" w:rsidRDefault="007E5CE2" w:rsidP="00C244A4">
      <w:pPr>
        <w:spacing w:after="0" w:line="360" w:lineRule="auto"/>
        <w:rPr>
          <w:rFonts w:ascii="Times New Roman" w:hAnsi="Times New Roman"/>
          <w:sz w:val="24"/>
          <w:lang w:val="en-GB"/>
        </w:rPr>
      </w:pPr>
    </w:p>
    <w:p w14:paraId="3C8F54B3" w14:textId="6E68B0CF" w:rsidR="007E5CE2" w:rsidRDefault="007E5CE2" w:rsidP="007E5CE2">
      <w:pPr>
        <w:spacing w:after="0" w:line="360" w:lineRule="auto"/>
        <w:jc w:val="both"/>
        <w:rPr>
          <w:rFonts w:ascii="Times New Roman" w:hAnsi="Times New Roman"/>
          <w:sz w:val="24"/>
          <w:lang w:val="en-US"/>
        </w:rPr>
      </w:pPr>
      <w:r w:rsidRPr="007E5CE2">
        <w:rPr>
          <w:rFonts w:ascii="Times New Roman" w:hAnsi="Times New Roman"/>
          <w:sz w:val="24"/>
          <w:lang w:val="en-US"/>
        </w:rPr>
        <w:t>The peak observed in the visible region corresponds to the blue color, while peak observed in the UV region was due to anthraquinone structure of the dye.</w:t>
      </w:r>
      <w:r w:rsidR="007A0682">
        <w:rPr>
          <w:rFonts w:ascii="Times New Roman" w:hAnsi="Times New Roman"/>
          <w:sz w:val="24"/>
          <w:vertAlign w:val="superscript"/>
          <w:lang w:val="en-US"/>
        </w:rPr>
        <w:t>2</w:t>
      </w:r>
      <w:r w:rsidR="0036232A">
        <w:rPr>
          <w:rFonts w:ascii="Times New Roman" w:hAnsi="Times New Roman"/>
          <w:sz w:val="24"/>
          <w:vertAlign w:val="superscript"/>
          <w:lang w:val="en-US"/>
        </w:rPr>
        <w:t>0</w:t>
      </w:r>
      <w:r w:rsidRPr="007E5CE2">
        <w:rPr>
          <w:rFonts w:ascii="Times New Roman" w:hAnsi="Times New Roman"/>
          <w:sz w:val="24"/>
          <w:lang w:val="en-US"/>
        </w:rPr>
        <w:t xml:space="preserve"> It is evident that intensity of peak in visible region of the spectrum decreased when </w:t>
      </w:r>
      <w:r w:rsidR="004A65AA">
        <w:rPr>
          <w:rFonts w:ascii="Times New Roman" w:hAnsi="Times New Roman"/>
          <w:sz w:val="24"/>
          <w:lang w:val="en-US"/>
        </w:rPr>
        <w:t xml:space="preserve">the </w:t>
      </w:r>
      <w:r w:rsidRPr="007E5CE2">
        <w:rPr>
          <w:rFonts w:ascii="Times New Roman" w:hAnsi="Times New Roman"/>
          <w:sz w:val="24"/>
          <w:lang w:val="en-US"/>
        </w:rPr>
        <w:t>initial oxidant concentration</w:t>
      </w:r>
      <w:r w:rsidR="0032639C">
        <w:rPr>
          <w:rFonts w:ascii="Times New Roman" w:hAnsi="Times New Roman"/>
          <w:sz w:val="24"/>
          <w:lang w:val="en-US"/>
        </w:rPr>
        <w:t>s</w:t>
      </w:r>
      <w:r w:rsidRPr="007E5CE2">
        <w:rPr>
          <w:rFonts w:ascii="Times New Roman" w:hAnsi="Times New Roman"/>
          <w:sz w:val="24"/>
          <w:lang w:val="en-US"/>
        </w:rPr>
        <w:t xml:space="preserve"> increased, and completely disappeared under </w:t>
      </w:r>
      <w:r w:rsidR="0032639C">
        <w:rPr>
          <w:rFonts w:ascii="Times New Roman" w:hAnsi="Times New Roman"/>
          <w:sz w:val="24"/>
          <w:lang w:val="en-US"/>
        </w:rPr>
        <w:t xml:space="preserve">the </w:t>
      </w:r>
      <w:r w:rsidRPr="007E5CE2">
        <w:rPr>
          <w:rFonts w:ascii="Times New Roman" w:hAnsi="Times New Roman"/>
          <w:sz w:val="24"/>
          <w:lang w:val="en-US"/>
        </w:rPr>
        <w:t xml:space="preserve">optimal value of initial peroxydisulfate concentration. At the same time, the reduction in the intensity of peak in </w:t>
      </w:r>
      <w:r w:rsidR="0032639C">
        <w:rPr>
          <w:rFonts w:ascii="Times New Roman" w:hAnsi="Times New Roman"/>
          <w:sz w:val="24"/>
          <w:lang w:val="en-US"/>
        </w:rPr>
        <w:t xml:space="preserve">the </w:t>
      </w:r>
      <w:r w:rsidRPr="007E5CE2">
        <w:rPr>
          <w:rFonts w:ascii="Times New Roman" w:hAnsi="Times New Roman"/>
          <w:sz w:val="24"/>
          <w:lang w:val="en-US"/>
        </w:rPr>
        <w:t xml:space="preserve">ultraviolet region of spectrum was considered as the evidence of chromophore degradation in the dye molecule. It appeared that both the color removal and certain degree of RB 19 molecule degradation were </w:t>
      </w:r>
      <w:r w:rsidRPr="007E5CE2">
        <w:rPr>
          <w:rFonts w:ascii="Times New Roman" w:hAnsi="Times New Roman"/>
          <w:sz w:val="24"/>
          <w:lang w:val="en-US"/>
        </w:rPr>
        <w:lastRenderedPageBreak/>
        <w:t xml:space="preserve">achieved under UV activated peroxydisulfate. Moreover, results of COD measurements revealed decrease of 54 % of COD when combination of UV irradiation and peroxydisulfate was applied at acidic conditions (Figure </w:t>
      </w:r>
      <w:r w:rsidR="00DE6D7C">
        <w:rPr>
          <w:rFonts w:ascii="Times New Roman" w:hAnsi="Times New Roman"/>
          <w:sz w:val="24"/>
          <w:lang w:val="en-US"/>
        </w:rPr>
        <w:t>1-SM</w:t>
      </w:r>
      <w:r w:rsidRPr="007E5CE2">
        <w:rPr>
          <w:rFonts w:ascii="Times New Roman" w:hAnsi="Times New Roman"/>
          <w:sz w:val="24"/>
          <w:lang w:val="en-US"/>
        </w:rPr>
        <w:t>).</w:t>
      </w:r>
    </w:p>
    <w:p w14:paraId="34FEBBAB" w14:textId="637291EF" w:rsidR="005F10D9" w:rsidRPr="005F10D9" w:rsidRDefault="005B1BAF" w:rsidP="005F10D9">
      <w:pPr>
        <w:spacing w:after="0" w:line="360" w:lineRule="auto"/>
        <w:jc w:val="both"/>
        <w:rPr>
          <w:rFonts w:ascii="Times New Roman" w:hAnsi="Times New Roman"/>
          <w:i/>
          <w:sz w:val="24"/>
          <w:lang w:val="en-GB"/>
        </w:rPr>
      </w:pPr>
      <w:r>
        <w:rPr>
          <w:rFonts w:ascii="Times New Roman" w:hAnsi="Times New Roman"/>
          <w:i/>
          <w:sz w:val="24"/>
          <w:lang w:val="en-GB"/>
        </w:rPr>
        <w:t>The e</w:t>
      </w:r>
      <w:r w:rsidR="005F10D9" w:rsidRPr="005F10D9">
        <w:rPr>
          <w:rFonts w:ascii="Times New Roman" w:hAnsi="Times New Roman"/>
          <w:i/>
          <w:sz w:val="24"/>
          <w:lang w:val="en-GB"/>
        </w:rPr>
        <w:t>ffect of initial S</w:t>
      </w:r>
      <w:r w:rsidR="005F10D9" w:rsidRPr="005F10D9">
        <w:rPr>
          <w:rFonts w:ascii="Times New Roman" w:hAnsi="Times New Roman"/>
          <w:i/>
          <w:sz w:val="24"/>
          <w:vertAlign w:val="subscript"/>
          <w:lang w:val="en-GB"/>
        </w:rPr>
        <w:t>2</w:t>
      </w:r>
      <w:r w:rsidR="005F10D9" w:rsidRPr="005F10D9">
        <w:rPr>
          <w:rFonts w:ascii="Times New Roman" w:hAnsi="Times New Roman"/>
          <w:i/>
          <w:sz w:val="24"/>
          <w:lang w:val="en-GB"/>
        </w:rPr>
        <w:t>O</w:t>
      </w:r>
      <w:r w:rsidR="005F10D9" w:rsidRPr="005F10D9">
        <w:rPr>
          <w:rFonts w:ascii="Times New Roman" w:hAnsi="Times New Roman"/>
          <w:i/>
          <w:sz w:val="24"/>
          <w:vertAlign w:val="subscript"/>
          <w:lang w:val="en-GB"/>
        </w:rPr>
        <w:t>8</w:t>
      </w:r>
      <w:r w:rsidR="005F10D9" w:rsidRPr="005F10D9">
        <w:rPr>
          <w:rFonts w:ascii="Times New Roman" w:hAnsi="Times New Roman"/>
          <w:i/>
          <w:sz w:val="24"/>
          <w:vertAlign w:val="superscript"/>
          <w:lang w:val="en-GB"/>
        </w:rPr>
        <w:t>2-</w:t>
      </w:r>
      <w:r w:rsidR="005F10D9" w:rsidRPr="005F10D9">
        <w:rPr>
          <w:rFonts w:ascii="Times New Roman" w:hAnsi="Times New Roman"/>
          <w:i/>
          <w:sz w:val="24"/>
          <w:lang w:val="en-GB"/>
        </w:rPr>
        <w:t xml:space="preserve"> concentration</w:t>
      </w:r>
    </w:p>
    <w:p w14:paraId="11B1F438" w14:textId="1CDA19CA" w:rsidR="005F10D9" w:rsidRDefault="005F10D9" w:rsidP="005F10D9">
      <w:pPr>
        <w:spacing w:after="0" w:line="360" w:lineRule="auto"/>
        <w:jc w:val="both"/>
        <w:rPr>
          <w:rFonts w:ascii="Times New Roman" w:hAnsi="Times New Roman"/>
          <w:sz w:val="24"/>
          <w:lang w:val="en-US"/>
        </w:rPr>
      </w:pPr>
      <w:r w:rsidRPr="005F10D9">
        <w:rPr>
          <w:rFonts w:ascii="Times New Roman" w:hAnsi="Times New Roman"/>
          <w:sz w:val="24"/>
          <w:lang w:val="en-GB"/>
        </w:rPr>
        <w:t xml:space="preserve">The effect of initial </w:t>
      </w:r>
      <w:r w:rsidRPr="005F10D9">
        <w:rPr>
          <w:rFonts w:ascii="Times New Roman" w:hAnsi="Times New Roman"/>
          <w:sz w:val="24"/>
          <w:lang w:val="en-US"/>
        </w:rPr>
        <w:t>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concentration on the removal of RB 19 was studied in the concentration range from 0.05 to 0.4 mmol</w:t>
      </w:r>
      <w:r w:rsidR="00C20497">
        <w:rPr>
          <w:rFonts w:ascii="Times New Roman" w:hAnsi="Times New Roman"/>
          <w:sz w:val="24"/>
          <w:lang w:val="en-US"/>
        </w:rPr>
        <w:t>∙</w:t>
      </w:r>
      <w:r w:rsidRPr="005F10D9">
        <w:rPr>
          <w:rFonts w:ascii="Times New Roman" w:hAnsi="Times New Roman"/>
          <w:sz w:val="24"/>
          <w:lang w:val="en-US"/>
        </w:rPr>
        <w:t>L</w:t>
      </w:r>
      <w:r w:rsidRPr="005F10D9">
        <w:rPr>
          <w:rFonts w:ascii="Times New Roman" w:hAnsi="Times New Roman"/>
          <w:sz w:val="24"/>
          <w:vertAlign w:val="superscript"/>
          <w:lang w:val="en-US"/>
        </w:rPr>
        <w:t>-1</w:t>
      </w:r>
      <w:r w:rsidRPr="005F10D9">
        <w:rPr>
          <w:rFonts w:ascii="Times New Roman" w:hAnsi="Times New Roman"/>
          <w:sz w:val="24"/>
          <w:lang w:val="en-US"/>
        </w:rPr>
        <w:t xml:space="preserve"> of 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which is equivalent to RB 19/S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molar ratio from 1:0.625 to 1:5, while the other parameters were constant (Figure </w:t>
      </w:r>
      <w:r w:rsidR="00DE6D7C">
        <w:rPr>
          <w:rFonts w:ascii="Times New Roman" w:hAnsi="Times New Roman"/>
          <w:sz w:val="24"/>
          <w:lang w:val="en-US"/>
        </w:rPr>
        <w:t>3</w:t>
      </w:r>
      <w:r w:rsidRPr="005F10D9">
        <w:rPr>
          <w:rFonts w:ascii="Times New Roman" w:hAnsi="Times New Roman"/>
          <w:sz w:val="24"/>
          <w:lang w:val="en-US"/>
        </w:rPr>
        <w:t>).</w:t>
      </w:r>
    </w:p>
    <w:p w14:paraId="5C3D790D" w14:textId="66B1B5DF" w:rsidR="005F10D9" w:rsidRDefault="00E6125F" w:rsidP="003033B3">
      <w:pPr>
        <w:spacing w:after="0" w:line="360" w:lineRule="auto"/>
        <w:jc w:val="center"/>
        <w:rPr>
          <w:rFonts w:ascii="Times New Roman" w:hAnsi="Times New Roman"/>
          <w:sz w:val="24"/>
          <w:lang w:val="en-US"/>
        </w:rPr>
      </w:pPr>
      <w:r>
        <w:rPr>
          <w:rFonts w:ascii="Times New Roman" w:hAnsi="Times New Roman"/>
          <w:noProof/>
          <w:sz w:val="24"/>
          <w:lang w:val="en-US"/>
        </w:rPr>
        <w:drawing>
          <wp:inline distT="0" distB="0" distL="0" distR="0" wp14:anchorId="4A9B136A" wp14:editId="3037118A">
            <wp:extent cx="4700016" cy="36576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e 4.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00016" cy="3657600"/>
                    </a:xfrm>
                    <a:prstGeom prst="rect">
                      <a:avLst/>
                    </a:prstGeom>
                  </pic:spPr>
                </pic:pic>
              </a:graphicData>
            </a:graphic>
          </wp:inline>
        </w:drawing>
      </w:r>
    </w:p>
    <w:p w14:paraId="1AD2470B" w14:textId="2CAB89D6" w:rsidR="005F10D9" w:rsidRPr="005F10D9" w:rsidRDefault="005F10D9" w:rsidP="005F10D9">
      <w:pPr>
        <w:spacing w:after="0" w:line="360" w:lineRule="auto"/>
        <w:jc w:val="center"/>
        <w:rPr>
          <w:rFonts w:ascii="Times New Roman" w:hAnsi="Times New Roman"/>
          <w:sz w:val="24"/>
          <w:lang w:val="en-US"/>
        </w:rPr>
      </w:pPr>
      <w:r w:rsidRPr="005F10D9">
        <w:rPr>
          <w:rFonts w:ascii="Times New Roman" w:hAnsi="Times New Roman"/>
          <w:bCs/>
          <w:sz w:val="24"/>
          <w:lang w:val="en-US"/>
        </w:rPr>
        <w:t xml:space="preserve">Figure </w:t>
      </w:r>
      <w:r w:rsidR="00DE6D7C">
        <w:rPr>
          <w:rFonts w:ascii="Times New Roman" w:hAnsi="Times New Roman"/>
          <w:bCs/>
          <w:sz w:val="24"/>
          <w:lang w:val="en-US"/>
        </w:rPr>
        <w:t>3</w:t>
      </w:r>
      <w:r w:rsidRPr="005F10D9">
        <w:rPr>
          <w:rFonts w:ascii="Times New Roman" w:hAnsi="Times New Roman"/>
          <w:bCs/>
          <w:sz w:val="24"/>
          <w:lang w:val="en-US"/>
        </w:rPr>
        <w:t>.</w:t>
      </w:r>
      <w:r w:rsidRPr="005F10D9">
        <w:rPr>
          <w:rFonts w:ascii="Times New Roman" w:hAnsi="Times New Roman"/>
          <w:b/>
          <w:bCs/>
          <w:sz w:val="24"/>
          <w:lang w:val="en-US"/>
        </w:rPr>
        <w:t xml:space="preserve"> </w:t>
      </w:r>
      <w:r w:rsidR="00CE03BC">
        <w:rPr>
          <w:rFonts w:ascii="Times New Roman" w:hAnsi="Times New Roman"/>
          <w:bCs/>
          <w:sz w:val="24"/>
          <w:lang w:val="en-US"/>
        </w:rPr>
        <w:t>Influence</w:t>
      </w:r>
      <w:r w:rsidRPr="005F10D9">
        <w:rPr>
          <w:rFonts w:ascii="Times New Roman" w:hAnsi="Times New Roman"/>
          <w:sz w:val="24"/>
          <w:lang w:val="en-US"/>
        </w:rPr>
        <w:t xml:space="preserve"> of different initial persulfate concentration on the removal efficiency of RB 19. </w:t>
      </w:r>
      <w:r w:rsidR="007E1EA3" w:rsidRPr="00DE0EC1">
        <w:rPr>
          <w:rFonts w:ascii="Times New Roman" w:hAnsi="Times New Roman"/>
          <w:i/>
          <w:sz w:val="24"/>
          <w:lang w:val="da-DK"/>
        </w:rPr>
        <w:t>c</w:t>
      </w:r>
      <w:r w:rsidR="007E1EA3" w:rsidRPr="00DE0EC1">
        <w:rPr>
          <w:rFonts w:ascii="Times New Roman" w:hAnsi="Times New Roman"/>
          <w:sz w:val="24"/>
          <w:vertAlign w:val="subscript"/>
          <w:lang w:val="da-DK"/>
        </w:rPr>
        <w:t>0</w:t>
      </w:r>
      <w:r w:rsidR="007E1EA3">
        <w:rPr>
          <w:rFonts w:ascii="Times New Roman" w:hAnsi="Times New Roman"/>
          <w:sz w:val="24"/>
          <w:lang w:val="da-DK"/>
        </w:rPr>
        <w:t>(</w:t>
      </w:r>
      <w:r w:rsidR="007E1EA3" w:rsidRPr="007E5CE2">
        <w:rPr>
          <w:rFonts w:ascii="Times New Roman" w:hAnsi="Times New Roman"/>
          <w:sz w:val="24"/>
          <w:lang w:val="da-DK"/>
        </w:rPr>
        <w:t>RB</w:t>
      </w:r>
      <w:r w:rsidR="007E1EA3">
        <w:rPr>
          <w:rFonts w:ascii="Times New Roman" w:hAnsi="Times New Roman"/>
          <w:sz w:val="24"/>
          <w:lang w:val="da-DK"/>
        </w:rPr>
        <w:t xml:space="preserve"> </w:t>
      </w:r>
      <w:r w:rsidR="007E1EA3" w:rsidRPr="007E5CE2">
        <w:rPr>
          <w:rFonts w:ascii="Times New Roman" w:hAnsi="Times New Roman"/>
          <w:sz w:val="24"/>
          <w:lang w:val="da-DK"/>
        </w:rPr>
        <w:t>19</w:t>
      </w:r>
      <w:r w:rsidR="007E1EA3">
        <w:rPr>
          <w:rFonts w:ascii="Times New Roman" w:hAnsi="Times New Roman"/>
          <w:sz w:val="24"/>
          <w:lang w:val="da-DK"/>
        </w:rPr>
        <w:t xml:space="preserve">) </w:t>
      </w:r>
      <w:r w:rsidRPr="005F10D9">
        <w:rPr>
          <w:rFonts w:ascii="Times New Roman" w:hAnsi="Times New Roman"/>
          <w:sz w:val="24"/>
          <w:lang w:val="en-US"/>
        </w:rPr>
        <w:t>= 50 mg</w:t>
      </w:r>
      <w:r w:rsidR="005222A0">
        <w:rPr>
          <w:rFonts w:ascii="Times New Roman" w:hAnsi="Times New Roman"/>
          <w:sz w:val="24"/>
          <w:szCs w:val="24"/>
          <w:lang w:val="en-US"/>
        </w:rPr>
        <w:t>∙</w:t>
      </w:r>
      <w:r w:rsidRPr="005F10D9">
        <w:rPr>
          <w:rFonts w:ascii="Times New Roman" w:hAnsi="Times New Roman"/>
          <w:sz w:val="24"/>
          <w:lang w:val="en-US"/>
        </w:rPr>
        <w:t>L</w:t>
      </w:r>
      <w:r w:rsidRPr="005F10D9">
        <w:rPr>
          <w:rFonts w:ascii="Times New Roman" w:hAnsi="Times New Roman"/>
          <w:sz w:val="24"/>
          <w:vertAlign w:val="superscript"/>
          <w:lang w:val="en-US"/>
        </w:rPr>
        <w:t>-1</w:t>
      </w:r>
      <w:r w:rsidRPr="005F10D9">
        <w:rPr>
          <w:rFonts w:ascii="Times New Roman" w:hAnsi="Times New Roman"/>
          <w:sz w:val="24"/>
          <w:lang w:val="en-US"/>
        </w:rPr>
        <w:t>, flow rate 7 mL</w:t>
      </w:r>
      <w:r w:rsidR="005222A0">
        <w:rPr>
          <w:rFonts w:ascii="Times New Roman" w:hAnsi="Times New Roman"/>
          <w:sz w:val="24"/>
          <w:szCs w:val="24"/>
          <w:lang w:val="en-US"/>
        </w:rPr>
        <w:t>∙</w:t>
      </w:r>
      <w:r w:rsidRPr="005F10D9">
        <w:rPr>
          <w:rFonts w:ascii="Times New Roman" w:hAnsi="Times New Roman"/>
          <w:sz w:val="24"/>
          <w:lang w:val="en-US"/>
        </w:rPr>
        <w:t>min</w:t>
      </w:r>
      <w:r w:rsidRPr="005F10D9">
        <w:rPr>
          <w:rFonts w:ascii="Times New Roman" w:hAnsi="Times New Roman"/>
          <w:sz w:val="24"/>
          <w:vertAlign w:val="superscript"/>
          <w:lang w:val="en-US"/>
        </w:rPr>
        <w:t>-1</w:t>
      </w:r>
      <w:r w:rsidRPr="005F10D9">
        <w:rPr>
          <w:rFonts w:ascii="Times New Roman" w:hAnsi="Times New Roman"/>
          <w:sz w:val="24"/>
          <w:lang w:val="en-US"/>
        </w:rPr>
        <w:t xml:space="preserve">, pH native (3.8 </w:t>
      </w:r>
      <w:r w:rsidRPr="005F10D9">
        <w:rPr>
          <w:rFonts w:ascii="Times New Roman" w:hAnsi="Times New Roman"/>
          <w:sz w:val="24"/>
          <w:lang w:val="da-DK"/>
        </w:rPr>
        <w:t>± 0.</w:t>
      </w:r>
      <w:r w:rsidRPr="005F10D9">
        <w:rPr>
          <w:rFonts w:ascii="Times New Roman" w:hAnsi="Times New Roman"/>
          <w:sz w:val="24"/>
          <w:lang w:val="en-US"/>
        </w:rPr>
        <w:t xml:space="preserve">1), </w:t>
      </w:r>
      <w:r w:rsidRPr="005F10D9">
        <w:rPr>
          <w:rFonts w:ascii="Times New Roman" w:hAnsi="Times New Roman"/>
          <w:sz w:val="24"/>
          <w:lang w:val="da-DK"/>
        </w:rPr>
        <w:t>UV light intensity was 1950 μW</w:t>
      </w:r>
      <w:r w:rsidR="005222A0">
        <w:rPr>
          <w:rFonts w:ascii="Times New Roman" w:hAnsi="Times New Roman"/>
          <w:sz w:val="24"/>
          <w:szCs w:val="24"/>
          <w:lang w:val="en-US"/>
        </w:rPr>
        <w:t>∙</w:t>
      </w:r>
      <w:r w:rsidRPr="005F10D9">
        <w:rPr>
          <w:rFonts w:ascii="Times New Roman" w:hAnsi="Times New Roman"/>
          <w:sz w:val="24"/>
          <w:lang w:val="da-DK"/>
        </w:rPr>
        <w:t>cm</w:t>
      </w:r>
      <w:r w:rsidRPr="005F10D9">
        <w:rPr>
          <w:rFonts w:ascii="Times New Roman" w:hAnsi="Times New Roman"/>
          <w:sz w:val="24"/>
          <w:vertAlign w:val="superscript"/>
          <w:lang w:val="da-DK"/>
        </w:rPr>
        <w:t>–2</w:t>
      </w:r>
      <w:r w:rsidRPr="005F10D9">
        <w:rPr>
          <w:rFonts w:ascii="Times New Roman" w:hAnsi="Times New Roman"/>
          <w:sz w:val="24"/>
          <w:lang w:val="da-DK"/>
        </w:rPr>
        <w:t>, temperature was 25 ± 0.5 º C</w:t>
      </w:r>
    </w:p>
    <w:p w14:paraId="5C8D312A" w14:textId="77777777" w:rsidR="005F10D9" w:rsidRDefault="005F10D9" w:rsidP="005F10D9">
      <w:pPr>
        <w:spacing w:after="0" w:line="360" w:lineRule="auto"/>
        <w:jc w:val="both"/>
        <w:rPr>
          <w:rFonts w:ascii="Times New Roman" w:hAnsi="Times New Roman"/>
          <w:sz w:val="24"/>
          <w:lang w:val="en-US"/>
        </w:rPr>
      </w:pPr>
    </w:p>
    <w:p w14:paraId="3315671F" w14:textId="7B3B3A9C" w:rsidR="005F10D9" w:rsidRPr="005F10D9" w:rsidRDefault="005F10D9" w:rsidP="005F10D9">
      <w:pPr>
        <w:spacing w:after="0" w:line="360" w:lineRule="auto"/>
        <w:jc w:val="both"/>
        <w:rPr>
          <w:rFonts w:ascii="Times New Roman" w:hAnsi="Times New Roman"/>
          <w:sz w:val="24"/>
          <w:lang w:val="en-US"/>
        </w:rPr>
      </w:pPr>
      <w:r w:rsidRPr="005F10D9">
        <w:rPr>
          <w:rFonts w:ascii="Times New Roman" w:hAnsi="Times New Roman"/>
          <w:sz w:val="24"/>
          <w:lang w:val="en-US"/>
        </w:rPr>
        <w:t>Removal efficiency increased from 39 % up to 84 % with increase in initial persulfate concentration from 0.05 to 0.2 mmol</w:t>
      </w:r>
      <w:r w:rsidR="005222A0">
        <w:rPr>
          <w:rFonts w:ascii="Times New Roman" w:hAnsi="Times New Roman"/>
          <w:sz w:val="24"/>
          <w:szCs w:val="24"/>
          <w:lang w:val="en-US"/>
        </w:rPr>
        <w:t>∙</w:t>
      </w:r>
      <w:r w:rsidRPr="005F10D9">
        <w:rPr>
          <w:rFonts w:ascii="Times New Roman" w:hAnsi="Times New Roman"/>
          <w:sz w:val="24"/>
          <w:lang w:val="en-US"/>
        </w:rPr>
        <w:t>L</w:t>
      </w:r>
      <w:r w:rsidRPr="005F10D9">
        <w:rPr>
          <w:rFonts w:ascii="Times New Roman" w:hAnsi="Times New Roman"/>
          <w:sz w:val="24"/>
          <w:vertAlign w:val="superscript"/>
          <w:lang w:val="en-US"/>
        </w:rPr>
        <w:t>-1</w:t>
      </w:r>
      <w:r w:rsidRPr="005F10D9">
        <w:rPr>
          <w:rFonts w:ascii="Times New Roman" w:hAnsi="Times New Roman"/>
          <w:sz w:val="24"/>
          <w:lang w:val="en-US"/>
        </w:rPr>
        <w:t xml:space="preserve"> (RB 19/S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molar ratio from 1:0.625 to 1:1.25). The enhancement in removal efficiency of RB 19 dye can be attributed to the increasing in rate of </w:t>
      </w:r>
      <w:r w:rsidRPr="005F10D9">
        <w:rPr>
          <w:rFonts w:ascii="Times New Roman" w:hAnsi="Times New Roman"/>
          <w:sz w:val="24"/>
          <w:lang w:val="en-GB"/>
        </w:rPr>
        <w:t>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US"/>
        </w:rPr>
        <w:t xml:space="preserve"> radicals formation as the concentration of 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increased (</w:t>
      </w:r>
      <w:r w:rsidR="008A7DBC">
        <w:rPr>
          <w:rFonts w:ascii="Times New Roman" w:hAnsi="Times New Roman"/>
          <w:sz w:val="24"/>
          <w:lang w:val="en-US"/>
        </w:rPr>
        <w:t>reaction</w:t>
      </w:r>
      <w:r w:rsidRPr="005F10D9">
        <w:rPr>
          <w:rFonts w:ascii="Times New Roman" w:hAnsi="Times New Roman"/>
          <w:sz w:val="24"/>
          <w:lang w:val="en-US"/>
        </w:rPr>
        <w:t xml:space="preserve"> (5)). </w:t>
      </w:r>
    </w:p>
    <w:p w14:paraId="5721D425" w14:textId="1E7EB86C" w:rsidR="005F10D9" w:rsidRPr="005F10D9" w:rsidRDefault="005F10D9" w:rsidP="005F10D9">
      <w:pPr>
        <w:spacing w:after="0" w:line="360" w:lineRule="auto"/>
        <w:jc w:val="right"/>
        <w:rPr>
          <w:rFonts w:ascii="Times New Roman" w:hAnsi="Times New Roman"/>
          <w:sz w:val="24"/>
          <w:lang w:val="en-GB"/>
        </w:rPr>
      </w:pPr>
      <w:r w:rsidRPr="005F10D9">
        <w:rPr>
          <w:rFonts w:ascii="Times New Roman" w:hAnsi="Times New Roman"/>
          <w:sz w:val="24"/>
          <w:lang w:val="en-GB"/>
        </w:rPr>
        <w:t>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GB"/>
        </w:rPr>
        <w:t xml:space="preserve"> + </w:t>
      </w:r>
      <w:r w:rsidRPr="005F10D9">
        <w:rPr>
          <w:rFonts w:ascii="Times New Roman" w:hAnsi="Times New Roman"/>
          <w:sz w:val="24"/>
          <w:lang w:val="en-US"/>
        </w:rPr>
        <w:t>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w:t>
      </w:r>
      <w:r w:rsidRPr="005F10D9">
        <w:rPr>
          <w:rFonts w:ascii="Times New Roman" w:hAnsi="Times New Roman"/>
          <w:sz w:val="24"/>
          <w:lang w:val="en-GB"/>
        </w:rPr>
        <w:t>→ SO</w:t>
      </w:r>
      <w:r w:rsidRPr="005F10D9">
        <w:rPr>
          <w:rFonts w:ascii="Times New Roman" w:hAnsi="Times New Roman"/>
          <w:sz w:val="24"/>
          <w:vertAlign w:val="subscript"/>
          <w:lang w:val="en-GB"/>
        </w:rPr>
        <w:t>4</w:t>
      </w:r>
      <w:r w:rsidRPr="005F10D9">
        <w:rPr>
          <w:rFonts w:ascii="Times New Roman" w:hAnsi="Times New Roman"/>
          <w:sz w:val="24"/>
          <w:vertAlign w:val="superscript"/>
          <w:lang w:val="en-GB"/>
        </w:rPr>
        <w:t>2-</w:t>
      </w:r>
      <w:r w:rsidRPr="005F10D9">
        <w:rPr>
          <w:rFonts w:ascii="Times New Roman" w:hAnsi="Times New Roman"/>
          <w:sz w:val="24"/>
          <w:lang w:val="en-GB"/>
        </w:rPr>
        <w:t xml:space="preserve"> + S</w:t>
      </w:r>
      <w:r w:rsidRPr="005F10D9">
        <w:rPr>
          <w:rFonts w:ascii="Times New Roman" w:hAnsi="Times New Roman"/>
          <w:sz w:val="24"/>
          <w:vertAlign w:val="subscript"/>
          <w:lang w:val="en-GB"/>
        </w:rPr>
        <w:t>2</w:t>
      </w:r>
      <w:r w:rsidRPr="005F10D9">
        <w:rPr>
          <w:rFonts w:ascii="Times New Roman" w:hAnsi="Times New Roman"/>
          <w:sz w:val="24"/>
          <w:lang w:val="en-GB"/>
        </w:rPr>
        <w:t>O</w:t>
      </w:r>
      <w:r w:rsidRPr="005F10D9">
        <w:rPr>
          <w:rFonts w:ascii="Times New Roman" w:hAnsi="Times New Roman"/>
          <w:sz w:val="24"/>
          <w:vertAlign w:val="subscript"/>
          <w:lang w:val="en-GB"/>
        </w:rPr>
        <w:t>8</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GB"/>
        </w:rPr>
        <w:t xml:space="preserve"> </w:t>
      </w:r>
      <w:r w:rsidRPr="005F10D9">
        <w:rPr>
          <w:rFonts w:ascii="Times New Roman" w:hAnsi="Times New Roman"/>
          <w:sz w:val="24"/>
          <w:lang w:val="en-GB"/>
        </w:rPr>
        <w:tab/>
      </w:r>
      <w:r w:rsidRPr="005F10D9">
        <w:rPr>
          <w:rFonts w:ascii="Times New Roman" w:hAnsi="Times New Roman"/>
          <w:sz w:val="24"/>
          <w:lang w:val="en-GB"/>
        </w:rPr>
        <w:tab/>
      </w:r>
      <w:r w:rsidRPr="005F10D9">
        <w:rPr>
          <w:rFonts w:ascii="Times New Roman" w:hAnsi="Times New Roman"/>
          <w:sz w:val="24"/>
          <w:lang w:val="en-GB"/>
        </w:rPr>
        <w:tab/>
      </w:r>
      <w:r w:rsidRPr="005F10D9">
        <w:rPr>
          <w:rFonts w:ascii="Times New Roman" w:hAnsi="Times New Roman"/>
          <w:sz w:val="24"/>
          <w:lang w:val="en-GB"/>
        </w:rPr>
        <w:tab/>
        <w:t>(5)</w:t>
      </w:r>
    </w:p>
    <w:p w14:paraId="6DD152B2" w14:textId="2992B4DD" w:rsidR="005F10D9" w:rsidRPr="005F10D9" w:rsidRDefault="005F10D9" w:rsidP="005F10D9">
      <w:pPr>
        <w:spacing w:after="0" w:line="360" w:lineRule="auto"/>
        <w:jc w:val="both"/>
        <w:rPr>
          <w:rFonts w:ascii="Times New Roman" w:hAnsi="Times New Roman"/>
          <w:sz w:val="24"/>
          <w:lang w:val="en-US"/>
        </w:rPr>
      </w:pPr>
      <w:r w:rsidRPr="005F10D9">
        <w:rPr>
          <w:rFonts w:ascii="Times New Roman" w:hAnsi="Times New Roman"/>
          <w:sz w:val="24"/>
          <w:lang w:val="en-US"/>
        </w:rPr>
        <w:t>When the initial 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concentration increase from 0.2 to 0.4 mmol</w:t>
      </w:r>
      <w:r w:rsidR="005222A0">
        <w:rPr>
          <w:rFonts w:ascii="Times New Roman" w:hAnsi="Times New Roman"/>
          <w:sz w:val="24"/>
          <w:szCs w:val="24"/>
          <w:lang w:val="en-US"/>
        </w:rPr>
        <w:t>∙</w:t>
      </w:r>
      <w:r w:rsidRPr="005F10D9">
        <w:rPr>
          <w:rFonts w:ascii="Times New Roman" w:hAnsi="Times New Roman"/>
          <w:sz w:val="24"/>
          <w:lang w:val="en-US"/>
        </w:rPr>
        <w:t>L</w:t>
      </w:r>
      <w:r w:rsidRPr="005F10D9">
        <w:rPr>
          <w:rFonts w:ascii="Times New Roman" w:hAnsi="Times New Roman"/>
          <w:sz w:val="24"/>
          <w:vertAlign w:val="superscript"/>
          <w:lang w:val="en-US"/>
        </w:rPr>
        <w:t>-1</w:t>
      </w:r>
      <w:r w:rsidRPr="005F10D9">
        <w:rPr>
          <w:rFonts w:ascii="Times New Roman" w:hAnsi="Times New Roman"/>
          <w:sz w:val="24"/>
          <w:lang w:val="en-US"/>
        </w:rPr>
        <w:t>, increase in removal efficiency is not proportional to the increase in oxidant concentration, and reached value of 98</w:t>
      </w:r>
      <w:r w:rsidR="00E751A4">
        <w:rPr>
          <w:rFonts w:ascii="Times New Roman" w:hAnsi="Times New Roman"/>
          <w:sz w:val="24"/>
          <w:lang w:val="en-US"/>
        </w:rPr>
        <w:t xml:space="preserve"> </w:t>
      </w:r>
      <w:r w:rsidRPr="005F10D9">
        <w:rPr>
          <w:rFonts w:ascii="Times New Roman" w:hAnsi="Times New Roman"/>
          <w:sz w:val="24"/>
          <w:lang w:val="en-US"/>
        </w:rPr>
        <w:lastRenderedPageBreak/>
        <w:t xml:space="preserve">%. This trend was probably consequence of </w:t>
      </w:r>
      <w:r w:rsidR="000128B2">
        <w:rPr>
          <w:rFonts w:ascii="Times New Roman" w:hAnsi="Times New Roman"/>
          <w:sz w:val="24"/>
          <w:lang w:val="en-US"/>
        </w:rPr>
        <w:t xml:space="preserve">the </w:t>
      </w:r>
      <w:r w:rsidRPr="005F10D9">
        <w:rPr>
          <w:rFonts w:ascii="Times New Roman" w:hAnsi="Times New Roman"/>
          <w:sz w:val="24"/>
          <w:lang w:val="en-US"/>
        </w:rPr>
        <w:t xml:space="preserve">quenching of </w:t>
      </w:r>
      <w:r w:rsidRPr="005F10D9">
        <w:rPr>
          <w:rFonts w:ascii="Times New Roman" w:hAnsi="Times New Roman"/>
          <w:sz w:val="24"/>
          <w:lang w:val="en-GB"/>
        </w:rPr>
        <w:t>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US"/>
        </w:rPr>
        <w:t xml:space="preserve"> radicals with 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and </w:t>
      </w:r>
      <w:r w:rsidRPr="005F10D9">
        <w:rPr>
          <w:rFonts w:ascii="Times New Roman" w:hAnsi="Times New Roman"/>
          <w:sz w:val="24"/>
          <w:lang w:val="en-GB"/>
        </w:rPr>
        <w:t>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GB"/>
        </w:rPr>
        <w:t xml:space="preserve"> radicals themselves</w:t>
      </w:r>
      <w:r w:rsidRPr="005F10D9">
        <w:rPr>
          <w:rFonts w:ascii="Times New Roman" w:hAnsi="Times New Roman"/>
          <w:sz w:val="24"/>
          <w:lang w:val="en-US"/>
        </w:rPr>
        <w:t>, when</w:t>
      </w:r>
      <w:r w:rsidR="000128B2">
        <w:rPr>
          <w:rFonts w:ascii="Times New Roman" w:hAnsi="Times New Roman"/>
          <w:sz w:val="24"/>
          <w:lang w:val="en-US"/>
        </w:rPr>
        <w:t xml:space="preserve"> the</w:t>
      </w:r>
      <w:r w:rsidRPr="005F10D9">
        <w:rPr>
          <w:rFonts w:ascii="Times New Roman" w:hAnsi="Times New Roman"/>
          <w:sz w:val="24"/>
          <w:lang w:val="en-US"/>
        </w:rPr>
        <w:t xml:space="preserve"> peroxydisulfate was present in excess (</w:t>
      </w:r>
      <w:r w:rsidR="008A7DBC">
        <w:rPr>
          <w:rFonts w:ascii="Times New Roman" w:hAnsi="Times New Roman"/>
          <w:sz w:val="24"/>
          <w:lang w:val="en-US"/>
        </w:rPr>
        <w:t>reaction</w:t>
      </w:r>
      <w:r w:rsidRPr="005F10D9">
        <w:rPr>
          <w:rFonts w:ascii="Times New Roman" w:hAnsi="Times New Roman"/>
          <w:sz w:val="24"/>
          <w:lang w:val="en-US"/>
        </w:rPr>
        <w:t xml:space="preserve"> (6)).</w:t>
      </w:r>
      <w:r w:rsidR="0036232A">
        <w:rPr>
          <w:rFonts w:ascii="Times New Roman" w:hAnsi="Times New Roman"/>
          <w:sz w:val="24"/>
          <w:vertAlign w:val="superscript"/>
          <w:lang w:val="en-US"/>
        </w:rPr>
        <w:t>21</w:t>
      </w:r>
      <w:r w:rsidRPr="005F10D9">
        <w:rPr>
          <w:rFonts w:ascii="Times New Roman" w:hAnsi="Times New Roman"/>
          <w:sz w:val="24"/>
          <w:lang w:val="en-US"/>
        </w:rPr>
        <w:t xml:space="preserve"> </w:t>
      </w:r>
    </w:p>
    <w:p w14:paraId="125E64D0" w14:textId="40AAFABA" w:rsidR="005F10D9" w:rsidRPr="005F10D9" w:rsidRDefault="005F10D9" w:rsidP="0072242E">
      <w:pPr>
        <w:spacing w:after="0" w:line="360" w:lineRule="auto"/>
        <w:jc w:val="right"/>
        <w:rPr>
          <w:rFonts w:ascii="Times New Roman" w:hAnsi="Times New Roman"/>
          <w:sz w:val="24"/>
          <w:lang w:val="en-US"/>
        </w:rPr>
      </w:pPr>
      <w:r w:rsidRPr="005F10D9">
        <w:rPr>
          <w:rFonts w:ascii="Times New Roman" w:hAnsi="Times New Roman"/>
          <w:sz w:val="24"/>
          <w:lang w:val="en-GB"/>
        </w:rPr>
        <w:t>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GB"/>
        </w:rPr>
        <w:t xml:space="preserve"> + SO</w:t>
      </w:r>
      <w:r w:rsidRPr="005F10D9">
        <w:rPr>
          <w:rFonts w:ascii="Times New Roman" w:hAnsi="Times New Roman"/>
          <w:sz w:val="24"/>
          <w:vertAlign w:val="subscript"/>
          <w:lang w:val="en-GB"/>
        </w:rPr>
        <w:t>4</w:t>
      </w:r>
      <w:r w:rsidR="00E751A4" w:rsidRPr="004A527F">
        <w:rPr>
          <w:rFonts w:ascii="Times New Roman" w:hAnsi="Times New Roman"/>
          <w:sz w:val="24"/>
          <w:szCs w:val="24"/>
          <w:vertAlign w:val="superscript"/>
          <w:lang w:val="en-US"/>
        </w:rPr>
        <w:t>•</w:t>
      </w:r>
      <w:r w:rsidR="00E751A4">
        <w:rPr>
          <w:rFonts w:ascii="Times New Roman" w:hAnsi="Times New Roman"/>
          <w:sz w:val="24"/>
          <w:szCs w:val="24"/>
          <w:vertAlign w:val="superscript"/>
          <w:lang w:val="en-US"/>
        </w:rPr>
        <w:t>-</w:t>
      </w:r>
      <w:r w:rsidRPr="005F10D9">
        <w:rPr>
          <w:rFonts w:ascii="Times New Roman" w:hAnsi="Times New Roman"/>
          <w:sz w:val="24"/>
          <w:lang w:val="en-GB"/>
        </w:rPr>
        <w:t xml:space="preserve"> → </w:t>
      </w:r>
      <w:r w:rsidRPr="005F10D9">
        <w:rPr>
          <w:rFonts w:ascii="Times New Roman" w:hAnsi="Times New Roman"/>
          <w:sz w:val="24"/>
          <w:lang w:val="en-US"/>
        </w:rPr>
        <w:t>S</w:t>
      </w:r>
      <w:r w:rsidRPr="005F10D9">
        <w:rPr>
          <w:rFonts w:ascii="Times New Roman" w:hAnsi="Times New Roman"/>
          <w:sz w:val="24"/>
          <w:vertAlign w:val="subscript"/>
          <w:lang w:val="en-US"/>
        </w:rPr>
        <w:t>2</w:t>
      </w:r>
      <w:r w:rsidRPr="005F10D9">
        <w:rPr>
          <w:rFonts w:ascii="Times New Roman" w:hAnsi="Times New Roman"/>
          <w:sz w:val="24"/>
          <w:lang w:val="en-US"/>
        </w:rPr>
        <w:t>O</w:t>
      </w:r>
      <w:r w:rsidRPr="005F10D9">
        <w:rPr>
          <w:rFonts w:ascii="Times New Roman" w:hAnsi="Times New Roman"/>
          <w:sz w:val="24"/>
          <w:vertAlign w:val="subscript"/>
          <w:lang w:val="en-US"/>
        </w:rPr>
        <w:t>8</w:t>
      </w:r>
      <w:r w:rsidRPr="005F10D9">
        <w:rPr>
          <w:rFonts w:ascii="Times New Roman" w:hAnsi="Times New Roman"/>
          <w:sz w:val="24"/>
          <w:vertAlign w:val="superscript"/>
          <w:lang w:val="en-US"/>
        </w:rPr>
        <w:t>2-</w:t>
      </w:r>
      <w:r w:rsidRPr="005F10D9">
        <w:rPr>
          <w:rFonts w:ascii="Times New Roman" w:hAnsi="Times New Roman"/>
          <w:sz w:val="24"/>
          <w:lang w:val="en-US"/>
        </w:rPr>
        <w:t xml:space="preserve"> (k = 5.2±0.7x10</w:t>
      </w:r>
      <w:r w:rsidRPr="005F10D9">
        <w:rPr>
          <w:rFonts w:ascii="Times New Roman" w:hAnsi="Times New Roman"/>
          <w:sz w:val="24"/>
          <w:vertAlign w:val="superscript"/>
          <w:lang w:val="en-US"/>
        </w:rPr>
        <w:t>8</w:t>
      </w:r>
      <w:r w:rsidRPr="005F10D9">
        <w:rPr>
          <w:rFonts w:ascii="Times New Roman" w:hAnsi="Times New Roman"/>
          <w:sz w:val="24"/>
          <w:lang w:val="en-US"/>
        </w:rPr>
        <w:t xml:space="preserve"> M</w:t>
      </w:r>
      <w:r w:rsidRPr="005F10D9">
        <w:rPr>
          <w:rFonts w:ascii="Times New Roman" w:hAnsi="Times New Roman"/>
          <w:sz w:val="24"/>
          <w:vertAlign w:val="superscript"/>
          <w:lang w:val="en-US"/>
        </w:rPr>
        <w:t>-1</w:t>
      </w:r>
      <w:r w:rsidRPr="005F10D9">
        <w:rPr>
          <w:rFonts w:ascii="Times New Roman" w:hAnsi="Times New Roman"/>
          <w:sz w:val="24"/>
          <w:lang w:val="en-US"/>
        </w:rPr>
        <w:t>s</w:t>
      </w:r>
      <w:r w:rsidRPr="005F10D9">
        <w:rPr>
          <w:rFonts w:ascii="Times New Roman" w:hAnsi="Times New Roman"/>
          <w:sz w:val="24"/>
          <w:vertAlign w:val="superscript"/>
          <w:lang w:val="en-US"/>
        </w:rPr>
        <w:t>-1</w:t>
      </w:r>
      <w:r w:rsidRPr="005F10D9">
        <w:rPr>
          <w:rFonts w:ascii="Times New Roman" w:hAnsi="Times New Roman"/>
          <w:sz w:val="24"/>
          <w:lang w:val="en-US"/>
        </w:rPr>
        <w:t xml:space="preserve">) </w:t>
      </w:r>
      <w:r w:rsidRPr="005F10D9">
        <w:rPr>
          <w:rFonts w:ascii="Times New Roman" w:hAnsi="Times New Roman"/>
          <w:sz w:val="24"/>
          <w:lang w:val="en-US"/>
        </w:rPr>
        <w:tab/>
      </w:r>
      <w:r w:rsidRPr="005F10D9">
        <w:rPr>
          <w:rFonts w:ascii="Times New Roman" w:hAnsi="Times New Roman"/>
          <w:sz w:val="24"/>
          <w:lang w:val="en-US"/>
        </w:rPr>
        <w:tab/>
      </w:r>
      <w:r w:rsidRPr="005F10D9">
        <w:rPr>
          <w:rFonts w:ascii="Times New Roman" w:hAnsi="Times New Roman"/>
          <w:sz w:val="24"/>
          <w:lang w:val="en-US"/>
        </w:rPr>
        <w:tab/>
      </w:r>
      <w:r w:rsidR="0072242E">
        <w:rPr>
          <w:rFonts w:ascii="Times New Roman" w:hAnsi="Times New Roman"/>
          <w:sz w:val="24"/>
          <w:lang w:val="en-US"/>
        </w:rPr>
        <w:t>(</w:t>
      </w:r>
      <w:r w:rsidRPr="005F10D9">
        <w:rPr>
          <w:rFonts w:ascii="Times New Roman" w:hAnsi="Times New Roman"/>
          <w:sz w:val="24"/>
          <w:lang w:val="en-US"/>
        </w:rPr>
        <w:t>6)</w:t>
      </w:r>
    </w:p>
    <w:p w14:paraId="351FD745" w14:textId="39E08F67" w:rsidR="005F10D9" w:rsidRPr="005F10D9" w:rsidRDefault="005F10D9" w:rsidP="005F10D9">
      <w:pPr>
        <w:spacing w:after="0" w:line="360" w:lineRule="auto"/>
        <w:jc w:val="both"/>
        <w:rPr>
          <w:rFonts w:ascii="Times New Roman" w:hAnsi="Times New Roman"/>
          <w:sz w:val="24"/>
          <w:lang w:val="en-GB"/>
        </w:rPr>
      </w:pPr>
      <w:r w:rsidRPr="005F10D9">
        <w:rPr>
          <w:rFonts w:ascii="Times New Roman" w:hAnsi="Times New Roman"/>
          <w:sz w:val="24"/>
          <w:lang w:val="en-US"/>
        </w:rPr>
        <w:t>Similar results were reported for degradation of benzophenone in heat activated persulfate process,</w:t>
      </w:r>
      <w:r w:rsidR="00366C89" w:rsidRPr="00366C89">
        <w:rPr>
          <w:rFonts w:ascii="Times New Roman" w:hAnsi="Times New Roman"/>
          <w:sz w:val="24"/>
          <w:vertAlign w:val="superscript"/>
          <w:lang w:val="en-US"/>
        </w:rPr>
        <w:t>14</w:t>
      </w:r>
      <w:r w:rsidRPr="005F10D9">
        <w:rPr>
          <w:rFonts w:ascii="Times New Roman" w:hAnsi="Times New Roman"/>
          <w:sz w:val="24"/>
          <w:lang w:val="en-US"/>
        </w:rPr>
        <w:t xml:space="preserve"> chloramphenicol in UV/persulfate system</w:t>
      </w:r>
      <w:r w:rsidR="005F0020">
        <w:rPr>
          <w:rFonts w:ascii="Times New Roman" w:hAnsi="Times New Roman"/>
          <w:sz w:val="24"/>
          <w:lang w:val="en-US"/>
        </w:rPr>
        <w:t>,</w:t>
      </w:r>
      <w:r w:rsidR="0036232A">
        <w:rPr>
          <w:rFonts w:ascii="Times New Roman" w:hAnsi="Times New Roman"/>
          <w:sz w:val="24"/>
          <w:vertAlign w:val="superscript"/>
          <w:lang w:val="en-US"/>
        </w:rPr>
        <w:t>22</w:t>
      </w:r>
      <w:r w:rsidR="005F0020">
        <w:rPr>
          <w:rFonts w:ascii="Times New Roman" w:hAnsi="Times New Roman"/>
          <w:sz w:val="24"/>
          <w:lang w:val="en-US"/>
        </w:rPr>
        <w:t xml:space="preserve"> </w:t>
      </w:r>
      <w:proofErr w:type="spellStart"/>
      <w:r w:rsidRPr="005F10D9">
        <w:rPr>
          <w:rFonts w:ascii="Times New Roman" w:hAnsi="Times New Roman"/>
          <w:sz w:val="24"/>
          <w:lang w:val="en-GB"/>
        </w:rPr>
        <w:t>remazol</w:t>
      </w:r>
      <w:proofErr w:type="spellEnd"/>
      <w:r w:rsidRPr="005F10D9">
        <w:rPr>
          <w:rFonts w:ascii="Times New Roman" w:hAnsi="Times New Roman"/>
          <w:sz w:val="24"/>
          <w:lang w:val="en-GB"/>
        </w:rPr>
        <w:t xml:space="preserve"> red with UV activated persulfate</w:t>
      </w:r>
      <w:r w:rsidR="00E8440D">
        <w:rPr>
          <w:rFonts w:ascii="Times New Roman" w:hAnsi="Times New Roman"/>
          <w:sz w:val="24"/>
          <w:lang w:val="en-GB"/>
        </w:rPr>
        <w:t>.</w:t>
      </w:r>
      <w:r w:rsidR="00073121">
        <w:rPr>
          <w:rFonts w:ascii="Times New Roman" w:hAnsi="Times New Roman"/>
          <w:sz w:val="24"/>
          <w:vertAlign w:val="superscript"/>
          <w:lang w:val="en-GB"/>
        </w:rPr>
        <w:t>4</w:t>
      </w:r>
    </w:p>
    <w:p w14:paraId="10DC9E19" w14:textId="3F2EC196" w:rsidR="0071131B" w:rsidRPr="0071131B" w:rsidRDefault="00A061B5" w:rsidP="0071131B">
      <w:pPr>
        <w:spacing w:after="0" w:line="360" w:lineRule="auto"/>
        <w:jc w:val="both"/>
        <w:rPr>
          <w:rFonts w:ascii="Times New Roman" w:hAnsi="Times New Roman"/>
          <w:i/>
          <w:sz w:val="24"/>
          <w:lang w:val="en-GB"/>
        </w:rPr>
      </w:pPr>
      <w:bookmarkStart w:id="2" w:name="_Hlk2704624"/>
      <w:r>
        <w:rPr>
          <w:rFonts w:ascii="Times New Roman" w:hAnsi="Times New Roman"/>
          <w:i/>
          <w:sz w:val="24"/>
          <w:lang w:val="en-GB"/>
        </w:rPr>
        <w:t>The e</w:t>
      </w:r>
      <w:r w:rsidR="0071131B" w:rsidRPr="0071131B">
        <w:rPr>
          <w:rFonts w:ascii="Times New Roman" w:hAnsi="Times New Roman"/>
          <w:i/>
          <w:sz w:val="24"/>
          <w:lang w:val="en-GB"/>
        </w:rPr>
        <w:t xml:space="preserve">ffect of initial pH </w:t>
      </w:r>
    </w:p>
    <w:bookmarkEnd w:id="2"/>
    <w:p w14:paraId="62DCC0FD" w14:textId="47445752" w:rsidR="0071131B" w:rsidRDefault="005C0D70" w:rsidP="0071131B">
      <w:pPr>
        <w:spacing w:after="0" w:line="360" w:lineRule="auto"/>
        <w:jc w:val="both"/>
        <w:rPr>
          <w:rFonts w:ascii="Times New Roman" w:hAnsi="Times New Roman"/>
          <w:sz w:val="24"/>
          <w:lang w:val="en-US"/>
        </w:rPr>
      </w:pPr>
      <w:r>
        <w:rPr>
          <w:rFonts w:ascii="Times New Roman" w:hAnsi="Times New Roman"/>
          <w:sz w:val="24"/>
          <w:lang w:val="en-US"/>
        </w:rPr>
        <w:t>Results reveled that t</w:t>
      </w:r>
      <w:r w:rsidRPr="005C0D70">
        <w:rPr>
          <w:rFonts w:ascii="Times New Roman" w:hAnsi="Times New Roman"/>
          <w:sz w:val="24"/>
          <w:lang w:val="en-US"/>
        </w:rPr>
        <w:t xml:space="preserve">he removal of RB 19 dye </w:t>
      </w:r>
      <w:r w:rsidRPr="0071131B">
        <w:rPr>
          <w:rFonts w:ascii="Times New Roman" w:hAnsi="Times New Roman"/>
          <w:sz w:val="24"/>
          <w:lang w:val="en-GB"/>
        </w:rPr>
        <w:t>in the UV/</w:t>
      </w:r>
      <w:r w:rsidRPr="0071131B">
        <w:rPr>
          <w:rFonts w:ascii="Times New Roman" w:hAnsi="Times New Roman"/>
          <w:sz w:val="24"/>
          <w:lang w:val="en-US"/>
        </w:rPr>
        <w:t>S</w:t>
      </w:r>
      <w:r w:rsidRPr="0071131B">
        <w:rPr>
          <w:rFonts w:ascii="Times New Roman" w:hAnsi="Times New Roman"/>
          <w:sz w:val="24"/>
          <w:vertAlign w:val="subscript"/>
          <w:lang w:val="en-US"/>
        </w:rPr>
        <w:t>2</w:t>
      </w:r>
      <w:r w:rsidRPr="0071131B">
        <w:rPr>
          <w:rFonts w:ascii="Times New Roman" w:hAnsi="Times New Roman"/>
          <w:sz w:val="24"/>
          <w:lang w:val="en-US"/>
        </w:rPr>
        <w:t>O</w:t>
      </w:r>
      <w:r w:rsidRPr="0071131B">
        <w:rPr>
          <w:rFonts w:ascii="Times New Roman" w:hAnsi="Times New Roman"/>
          <w:sz w:val="24"/>
          <w:vertAlign w:val="subscript"/>
          <w:lang w:val="en-US"/>
        </w:rPr>
        <w:t>8</w:t>
      </w:r>
      <w:r w:rsidRPr="0071131B">
        <w:rPr>
          <w:rFonts w:ascii="Times New Roman" w:hAnsi="Times New Roman"/>
          <w:sz w:val="24"/>
          <w:vertAlign w:val="superscript"/>
          <w:lang w:val="en-US"/>
        </w:rPr>
        <w:t>2-</w:t>
      </w:r>
      <w:r w:rsidRPr="0071131B">
        <w:rPr>
          <w:rFonts w:ascii="Times New Roman" w:hAnsi="Times New Roman"/>
          <w:sz w:val="24"/>
          <w:lang w:val="en-US"/>
        </w:rPr>
        <w:t xml:space="preserve"> system </w:t>
      </w:r>
      <w:r w:rsidRPr="005C0D70">
        <w:rPr>
          <w:rFonts w:ascii="Times New Roman" w:hAnsi="Times New Roman"/>
          <w:sz w:val="24"/>
          <w:lang w:val="en-US"/>
        </w:rPr>
        <w:t xml:space="preserve">is more favorable in acidic conditions, in comparison to the neutral and basic (Figure </w:t>
      </w:r>
      <w:r w:rsidR="00DE6D7C">
        <w:rPr>
          <w:rFonts w:ascii="Times New Roman" w:hAnsi="Times New Roman"/>
          <w:sz w:val="24"/>
          <w:lang w:val="en-US"/>
        </w:rPr>
        <w:t>4</w:t>
      </w:r>
      <w:r w:rsidRPr="005C0D70">
        <w:rPr>
          <w:rFonts w:ascii="Times New Roman" w:hAnsi="Times New Roman"/>
          <w:sz w:val="24"/>
          <w:lang w:val="en-US"/>
        </w:rPr>
        <w:t>).</w:t>
      </w:r>
    </w:p>
    <w:p w14:paraId="173B985D" w14:textId="589AC264" w:rsidR="0071131B" w:rsidRDefault="0071131B" w:rsidP="003033B3">
      <w:pPr>
        <w:spacing w:after="0" w:line="360" w:lineRule="auto"/>
        <w:jc w:val="center"/>
        <w:rPr>
          <w:rFonts w:ascii="Times New Roman" w:hAnsi="Times New Roman"/>
          <w:sz w:val="24"/>
          <w:lang w:val="en-US"/>
        </w:rPr>
      </w:pPr>
      <w:r w:rsidRPr="0071131B">
        <w:rPr>
          <w:rFonts w:ascii="Times New Roman" w:hAnsi="Times New Roman"/>
          <w:noProof/>
          <w:sz w:val="24"/>
          <w:lang w:val="en-US"/>
        </w:rPr>
        <w:drawing>
          <wp:inline distT="0" distB="0" distL="0" distR="0" wp14:anchorId="0C784E9D" wp14:editId="39DD3A4E">
            <wp:extent cx="4700016" cy="36576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5.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00016" cy="3657600"/>
                    </a:xfrm>
                    <a:prstGeom prst="rect">
                      <a:avLst/>
                    </a:prstGeom>
                  </pic:spPr>
                </pic:pic>
              </a:graphicData>
            </a:graphic>
          </wp:inline>
        </w:drawing>
      </w:r>
    </w:p>
    <w:p w14:paraId="68BA0C8A" w14:textId="13359549" w:rsidR="0071131B" w:rsidRPr="0071131B" w:rsidRDefault="0071131B" w:rsidP="0071131B">
      <w:pPr>
        <w:spacing w:after="0" w:line="360" w:lineRule="auto"/>
        <w:jc w:val="center"/>
        <w:rPr>
          <w:rFonts w:ascii="Times New Roman" w:hAnsi="Times New Roman"/>
          <w:sz w:val="24"/>
          <w:lang w:val="en-US"/>
        </w:rPr>
      </w:pPr>
      <w:r w:rsidRPr="0071131B">
        <w:rPr>
          <w:rFonts w:ascii="Times New Roman" w:hAnsi="Times New Roman"/>
          <w:bCs/>
          <w:sz w:val="24"/>
          <w:lang w:val="en-US"/>
        </w:rPr>
        <w:t xml:space="preserve">Figure </w:t>
      </w:r>
      <w:r w:rsidR="00DE6D7C">
        <w:rPr>
          <w:rFonts w:ascii="Times New Roman" w:hAnsi="Times New Roman"/>
          <w:bCs/>
          <w:sz w:val="24"/>
          <w:lang w:val="en-US"/>
        </w:rPr>
        <w:t>4</w:t>
      </w:r>
      <w:r w:rsidRPr="0071131B">
        <w:rPr>
          <w:rFonts w:ascii="Times New Roman" w:hAnsi="Times New Roman"/>
          <w:bCs/>
          <w:sz w:val="24"/>
          <w:lang w:val="en-US"/>
        </w:rPr>
        <w:t>.</w:t>
      </w:r>
      <w:r w:rsidRPr="0071131B">
        <w:rPr>
          <w:rFonts w:ascii="Times New Roman" w:hAnsi="Times New Roman"/>
          <w:b/>
          <w:bCs/>
          <w:sz w:val="24"/>
          <w:lang w:val="en-US"/>
        </w:rPr>
        <w:t xml:space="preserve"> </w:t>
      </w:r>
      <w:r w:rsidR="00CE03BC">
        <w:rPr>
          <w:rFonts w:ascii="Times New Roman" w:hAnsi="Times New Roman"/>
          <w:bCs/>
          <w:sz w:val="24"/>
          <w:lang w:val="en-US"/>
        </w:rPr>
        <w:t>Influence</w:t>
      </w:r>
      <w:r w:rsidRPr="0071131B">
        <w:rPr>
          <w:rFonts w:ascii="Times New Roman" w:hAnsi="Times New Roman"/>
          <w:sz w:val="24"/>
          <w:lang w:val="en-US"/>
        </w:rPr>
        <w:t xml:space="preserve"> of different initial pH on the removal efficiency of RB 19. </w:t>
      </w:r>
      <w:r w:rsidR="007E1EA3" w:rsidRPr="00DE0EC1">
        <w:rPr>
          <w:rFonts w:ascii="Times New Roman" w:hAnsi="Times New Roman"/>
          <w:i/>
          <w:sz w:val="24"/>
          <w:lang w:val="da-DK"/>
        </w:rPr>
        <w:t>c</w:t>
      </w:r>
      <w:r w:rsidR="007E1EA3" w:rsidRPr="00DE0EC1">
        <w:rPr>
          <w:rFonts w:ascii="Times New Roman" w:hAnsi="Times New Roman"/>
          <w:sz w:val="24"/>
          <w:vertAlign w:val="subscript"/>
          <w:lang w:val="da-DK"/>
        </w:rPr>
        <w:t>0</w:t>
      </w:r>
      <w:r w:rsidR="007E1EA3">
        <w:rPr>
          <w:rFonts w:ascii="Times New Roman" w:hAnsi="Times New Roman"/>
          <w:sz w:val="24"/>
          <w:lang w:val="da-DK"/>
        </w:rPr>
        <w:t>(</w:t>
      </w:r>
      <w:r w:rsidR="007E1EA3" w:rsidRPr="007E5CE2">
        <w:rPr>
          <w:rFonts w:ascii="Times New Roman" w:hAnsi="Times New Roman"/>
          <w:sz w:val="24"/>
          <w:lang w:val="da-DK"/>
        </w:rPr>
        <w:t>RB</w:t>
      </w:r>
      <w:r w:rsidR="007E1EA3">
        <w:rPr>
          <w:rFonts w:ascii="Times New Roman" w:hAnsi="Times New Roman"/>
          <w:sz w:val="24"/>
          <w:lang w:val="da-DK"/>
        </w:rPr>
        <w:t xml:space="preserve"> </w:t>
      </w:r>
      <w:r w:rsidR="007E1EA3" w:rsidRPr="007E5CE2">
        <w:rPr>
          <w:rFonts w:ascii="Times New Roman" w:hAnsi="Times New Roman"/>
          <w:sz w:val="24"/>
          <w:lang w:val="da-DK"/>
        </w:rPr>
        <w:t>19</w:t>
      </w:r>
      <w:r w:rsidR="007E1EA3">
        <w:rPr>
          <w:rFonts w:ascii="Times New Roman" w:hAnsi="Times New Roman"/>
          <w:sz w:val="24"/>
          <w:lang w:val="da-DK"/>
        </w:rPr>
        <w:t>)</w:t>
      </w:r>
      <w:r w:rsidRPr="0071131B">
        <w:rPr>
          <w:rFonts w:ascii="Times New Roman" w:hAnsi="Times New Roman"/>
          <w:sz w:val="24"/>
          <w:lang w:val="en-US"/>
        </w:rPr>
        <w:t xml:space="preserve"> = 50 mg</w:t>
      </w:r>
      <w:r w:rsidR="005222A0">
        <w:rPr>
          <w:rFonts w:ascii="Times New Roman" w:hAnsi="Times New Roman"/>
          <w:sz w:val="24"/>
          <w:szCs w:val="24"/>
          <w:lang w:val="en-US"/>
        </w:rPr>
        <w:t>∙</w:t>
      </w:r>
      <w:r w:rsidRPr="0071131B">
        <w:rPr>
          <w:rFonts w:ascii="Times New Roman" w:hAnsi="Times New Roman"/>
          <w:sz w:val="24"/>
          <w:lang w:val="en-US"/>
        </w:rPr>
        <w:t>L</w:t>
      </w:r>
      <w:r w:rsidRPr="0071131B">
        <w:rPr>
          <w:rFonts w:ascii="Times New Roman" w:hAnsi="Times New Roman"/>
          <w:sz w:val="24"/>
          <w:vertAlign w:val="superscript"/>
          <w:lang w:val="en-US"/>
        </w:rPr>
        <w:t>-1</w:t>
      </w:r>
      <w:r w:rsidRPr="0071131B">
        <w:rPr>
          <w:rFonts w:ascii="Times New Roman" w:hAnsi="Times New Roman"/>
          <w:sz w:val="24"/>
          <w:lang w:val="en-US"/>
        </w:rPr>
        <w:t xml:space="preserve">, </w:t>
      </w:r>
      <w:r w:rsidR="006A2D44" w:rsidRPr="00DE0EC1">
        <w:rPr>
          <w:rFonts w:ascii="Times New Roman" w:hAnsi="Times New Roman"/>
          <w:i/>
          <w:sz w:val="24"/>
          <w:lang w:val="da-DK"/>
        </w:rPr>
        <w:t>c</w:t>
      </w:r>
      <w:r w:rsidR="006A2D44" w:rsidRPr="00DE0EC1">
        <w:rPr>
          <w:rFonts w:ascii="Times New Roman" w:hAnsi="Times New Roman"/>
          <w:sz w:val="24"/>
          <w:vertAlign w:val="subscript"/>
          <w:lang w:val="da-DK"/>
        </w:rPr>
        <w:t>0</w:t>
      </w:r>
      <w:r w:rsidR="006A2D44">
        <w:rPr>
          <w:rFonts w:ascii="Times New Roman" w:hAnsi="Times New Roman"/>
          <w:sz w:val="24"/>
          <w:lang w:val="da-DK"/>
        </w:rPr>
        <w:t>(</w:t>
      </w:r>
      <w:r w:rsidR="006A2D44" w:rsidRPr="007E5CE2">
        <w:rPr>
          <w:rFonts w:ascii="Times New Roman" w:hAnsi="Times New Roman"/>
          <w:sz w:val="24"/>
          <w:lang w:val="da-DK"/>
        </w:rPr>
        <w:t>S</w:t>
      </w:r>
      <w:r w:rsidR="006A2D44" w:rsidRPr="007E5CE2">
        <w:rPr>
          <w:rFonts w:ascii="Times New Roman" w:hAnsi="Times New Roman"/>
          <w:sz w:val="24"/>
          <w:vertAlign w:val="subscript"/>
          <w:lang w:val="da-DK"/>
        </w:rPr>
        <w:t>2</w:t>
      </w:r>
      <w:r w:rsidR="006A2D44" w:rsidRPr="007E5CE2">
        <w:rPr>
          <w:rFonts w:ascii="Times New Roman" w:hAnsi="Times New Roman"/>
          <w:sz w:val="24"/>
          <w:lang w:val="da-DK"/>
        </w:rPr>
        <w:t>O</w:t>
      </w:r>
      <w:r w:rsidR="006A2D44" w:rsidRPr="007E5CE2">
        <w:rPr>
          <w:rFonts w:ascii="Times New Roman" w:hAnsi="Times New Roman"/>
          <w:sz w:val="24"/>
          <w:vertAlign w:val="subscript"/>
          <w:lang w:val="da-DK"/>
        </w:rPr>
        <w:t>8</w:t>
      </w:r>
      <w:r w:rsidR="006A2D44" w:rsidRPr="007E5CE2">
        <w:rPr>
          <w:rFonts w:ascii="Times New Roman" w:hAnsi="Times New Roman"/>
          <w:sz w:val="24"/>
          <w:vertAlign w:val="superscript"/>
          <w:lang w:val="da-DK"/>
        </w:rPr>
        <w:t>2-</w:t>
      </w:r>
      <w:r w:rsidR="006A2D44">
        <w:rPr>
          <w:rFonts w:ascii="Times New Roman" w:hAnsi="Times New Roman"/>
          <w:sz w:val="24"/>
          <w:lang w:val="da-DK"/>
        </w:rPr>
        <w:t xml:space="preserve">) </w:t>
      </w:r>
      <w:r w:rsidRPr="0071131B">
        <w:rPr>
          <w:rFonts w:ascii="Times New Roman" w:hAnsi="Times New Roman"/>
          <w:sz w:val="24"/>
          <w:lang w:val="en-US"/>
        </w:rPr>
        <w:t>= 0.1 mmol</w:t>
      </w:r>
      <w:r w:rsidR="005222A0">
        <w:rPr>
          <w:rFonts w:ascii="Times New Roman" w:hAnsi="Times New Roman"/>
          <w:sz w:val="24"/>
          <w:szCs w:val="24"/>
          <w:lang w:val="en-US"/>
        </w:rPr>
        <w:t>∙</w:t>
      </w:r>
      <w:r w:rsidRPr="0071131B">
        <w:rPr>
          <w:rFonts w:ascii="Times New Roman" w:hAnsi="Times New Roman"/>
          <w:sz w:val="24"/>
          <w:lang w:val="en-US"/>
        </w:rPr>
        <w:t>L</w:t>
      </w:r>
      <w:r w:rsidRPr="0071131B">
        <w:rPr>
          <w:rFonts w:ascii="Times New Roman" w:hAnsi="Times New Roman"/>
          <w:sz w:val="24"/>
          <w:vertAlign w:val="superscript"/>
          <w:lang w:val="en-US"/>
        </w:rPr>
        <w:t>-1</w:t>
      </w:r>
      <w:r w:rsidRPr="0071131B">
        <w:rPr>
          <w:rFonts w:ascii="Times New Roman" w:hAnsi="Times New Roman"/>
          <w:sz w:val="24"/>
          <w:lang w:val="en-US"/>
        </w:rPr>
        <w:t>, flow rate 7 mL</w:t>
      </w:r>
      <w:r w:rsidR="005222A0">
        <w:rPr>
          <w:rFonts w:ascii="Times New Roman" w:hAnsi="Times New Roman"/>
          <w:sz w:val="24"/>
          <w:szCs w:val="24"/>
          <w:lang w:val="en-US"/>
        </w:rPr>
        <w:t>∙</w:t>
      </w:r>
      <w:r w:rsidRPr="0071131B">
        <w:rPr>
          <w:rFonts w:ascii="Times New Roman" w:hAnsi="Times New Roman"/>
          <w:sz w:val="24"/>
          <w:lang w:val="en-US"/>
        </w:rPr>
        <w:t>min</w:t>
      </w:r>
      <w:r w:rsidRPr="0071131B">
        <w:rPr>
          <w:rFonts w:ascii="Times New Roman" w:hAnsi="Times New Roman"/>
          <w:sz w:val="24"/>
          <w:vertAlign w:val="superscript"/>
          <w:lang w:val="en-US"/>
        </w:rPr>
        <w:t>-1</w:t>
      </w:r>
      <w:r w:rsidRPr="0071131B">
        <w:rPr>
          <w:rFonts w:ascii="Times New Roman" w:hAnsi="Times New Roman"/>
          <w:sz w:val="24"/>
          <w:lang w:val="en-US"/>
        </w:rPr>
        <w:t xml:space="preserve">, </w:t>
      </w:r>
      <w:r w:rsidRPr="0071131B">
        <w:rPr>
          <w:rFonts w:ascii="Times New Roman" w:hAnsi="Times New Roman"/>
          <w:sz w:val="24"/>
          <w:lang w:val="da-DK"/>
        </w:rPr>
        <w:t>UV light intensity was 1950 μW</w:t>
      </w:r>
      <w:r w:rsidR="005222A0">
        <w:rPr>
          <w:rFonts w:ascii="Times New Roman" w:hAnsi="Times New Roman"/>
          <w:sz w:val="24"/>
          <w:szCs w:val="24"/>
          <w:lang w:val="en-US"/>
        </w:rPr>
        <w:t>∙</w:t>
      </w:r>
      <w:r w:rsidRPr="0071131B">
        <w:rPr>
          <w:rFonts w:ascii="Times New Roman" w:hAnsi="Times New Roman"/>
          <w:sz w:val="24"/>
          <w:lang w:val="da-DK"/>
        </w:rPr>
        <w:t>cm</w:t>
      </w:r>
      <w:r w:rsidRPr="0071131B">
        <w:rPr>
          <w:rFonts w:ascii="Times New Roman" w:hAnsi="Times New Roman"/>
          <w:sz w:val="24"/>
          <w:vertAlign w:val="superscript"/>
          <w:lang w:val="da-DK"/>
        </w:rPr>
        <w:t>–2</w:t>
      </w:r>
      <w:r w:rsidRPr="0071131B">
        <w:rPr>
          <w:rFonts w:ascii="Times New Roman" w:hAnsi="Times New Roman"/>
          <w:sz w:val="24"/>
          <w:lang w:val="da-DK"/>
        </w:rPr>
        <w:t>, temperature was 25 ± 0.5 º C</w:t>
      </w:r>
    </w:p>
    <w:p w14:paraId="44205DE1" w14:textId="77777777" w:rsidR="0071131B" w:rsidRPr="0071131B" w:rsidRDefault="0071131B" w:rsidP="0071131B">
      <w:pPr>
        <w:spacing w:after="0" w:line="360" w:lineRule="auto"/>
        <w:jc w:val="both"/>
        <w:rPr>
          <w:rFonts w:ascii="Times New Roman" w:hAnsi="Times New Roman"/>
          <w:sz w:val="24"/>
          <w:lang w:val="en-US"/>
        </w:rPr>
      </w:pPr>
    </w:p>
    <w:p w14:paraId="1577A0CD" w14:textId="7299E1CD" w:rsidR="0071131B" w:rsidRPr="0071131B" w:rsidRDefault="0071131B" w:rsidP="0071131B">
      <w:pPr>
        <w:spacing w:after="0" w:line="360" w:lineRule="auto"/>
        <w:jc w:val="both"/>
        <w:rPr>
          <w:rFonts w:ascii="Times New Roman" w:hAnsi="Times New Roman"/>
          <w:sz w:val="24"/>
          <w:lang w:val="en-GB"/>
        </w:rPr>
      </w:pPr>
      <w:r w:rsidRPr="0071131B">
        <w:rPr>
          <w:rFonts w:ascii="Times New Roman" w:hAnsi="Times New Roman"/>
          <w:sz w:val="24"/>
          <w:lang w:val="en-US"/>
        </w:rPr>
        <w:t xml:space="preserve">Complete color removal was obtained at pH 3.0, while with increasing in pH value up to pH 5.0, removal efficiency drastically decreased, and reached value of 62 %. With further increasing in initial pH value from 5.0 up to 10.0, removal efficiency decreased to 30 %. Moreover, </w:t>
      </w:r>
      <w:r w:rsidR="00FA105D">
        <w:rPr>
          <w:rFonts w:ascii="Times New Roman" w:hAnsi="Times New Roman"/>
          <w:sz w:val="24"/>
          <w:lang w:val="en-US"/>
        </w:rPr>
        <w:t>pseudo-</w:t>
      </w:r>
      <w:proofErr w:type="gramStart"/>
      <w:r w:rsidR="00FA105D">
        <w:rPr>
          <w:rFonts w:ascii="Times New Roman" w:hAnsi="Times New Roman"/>
          <w:sz w:val="24"/>
          <w:lang w:val="en-US"/>
        </w:rPr>
        <w:t xml:space="preserve">first </w:t>
      </w:r>
      <w:r w:rsidRPr="0071131B">
        <w:rPr>
          <w:rFonts w:ascii="Times New Roman" w:hAnsi="Times New Roman"/>
          <w:sz w:val="24"/>
          <w:lang w:val="en-US"/>
        </w:rPr>
        <w:t>rate</w:t>
      </w:r>
      <w:proofErr w:type="gramEnd"/>
      <w:r w:rsidRPr="0071131B">
        <w:rPr>
          <w:rFonts w:ascii="Times New Roman" w:hAnsi="Times New Roman"/>
          <w:sz w:val="24"/>
          <w:lang w:val="en-US"/>
        </w:rPr>
        <w:t xml:space="preserve"> constant</w:t>
      </w:r>
      <w:r w:rsidR="00812CC3">
        <w:rPr>
          <w:rFonts w:ascii="Times New Roman" w:hAnsi="Times New Roman"/>
          <w:sz w:val="24"/>
          <w:lang w:val="en-US"/>
        </w:rPr>
        <w:t xml:space="preserve"> (Table II</w:t>
      </w:r>
      <w:r w:rsidR="00B33989">
        <w:rPr>
          <w:rFonts w:ascii="Times New Roman" w:hAnsi="Times New Roman"/>
          <w:sz w:val="24"/>
          <w:lang w:val="en-US"/>
        </w:rPr>
        <w:t>-SM</w:t>
      </w:r>
      <w:r w:rsidR="00812CC3">
        <w:rPr>
          <w:rFonts w:ascii="Times New Roman" w:hAnsi="Times New Roman"/>
          <w:sz w:val="24"/>
          <w:lang w:val="en-US"/>
        </w:rPr>
        <w:t>)</w:t>
      </w:r>
      <w:r w:rsidRPr="0071131B">
        <w:rPr>
          <w:rFonts w:ascii="Times New Roman" w:hAnsi="Times New Roman"/>
          <w:sz w:val="24"/>
          <w:lang w:val="en-US"/>
        </w:rPr>
        <w:t xml:space="preserve"> dropped significantly from 0.155 to 0.042 min</w:t>
      </w:r>
      <w:r w:rsidRPr="0071131B">
        <w:rPr>
          <w:rFonts w:ascii="Times New Roman" w:hAnsi="Times New Roman"/>
          <w:sz w:val="24"/>
          <w:vertAlign w:val="superscript"/>
          <w:lang w:val="en-US"/>
        </w:rPr>
        <w:t>-1</w:t>
      </w:r>
      <w:r w:rsidRPr="0071131B">
        <w:rPr>
          <w:rFonts w:ascii="Times New Roman" w:hAnsi="Times New Roman"/>
          <w:sz w:val="24"/>
          <w:lang w:val="en-US"/>
        </w:rPr>
        <w:t xml:space="preserve"> when initial pH value raised from 3.0 up to 5.0, while with further raising in initial pH value up to 10.0, slight drop of rate constant was obtained (0.016 min</w:t>
      </w:r>
      <w:r w:rsidRPr="0071131B">
        <w:rPr>
          <w:rFonts w:ascii="Times New Roman" w:hAnsi="Times New Roman"/>
          <w:sz w:val="24"/>
          <w:vertAlign w:val="superscript"/>
          <w:lang w:val="en-US"/>
        </w:rPr>
        <w:t>-1</w:t>
      </w:r>
      <w:r w:rsidRPr="0071131B">
        <w:rPr>
          <w:rFonts w:ascii="Times New Roman" w:hAnsi="Times New Roman"/>
          <w:sz w:val="24"/>
          <w:lang w:val="en-US"/>
        </w:rPr>
        <w:t xml:space="preserve">). When initial pH </w:t>
      </w:r>
      <w:proofErr w:type="spellStart"/>
      <w:r w:rsidRPr="0071131B">
        <w:rPr>
          <w:rFonts w:ascii="Times New Roman" w:hAnsi="Times New Roman"/>
          <w:sz w:val="24"/>
          <w:lang w:val="en-US"/>
        </w:rPr>
        <w:t>va</w:t>
      </w:r>
      <w:proofErr w:type="spellEnd"/>
      <w:r w:rsidRPr="0071131B">
        <w:rPr>
          <w:rFonts w:ascii="Times New Roman" w:hAnsi="Times New Roman"/>
          <w:sz w:val="24"/>
        </w:rPr>
        <w:t xml:space="preserve">lue </w:t>
      </w:r>
      <w:r w:rsidRPr="0071131B">
        <w:rPr>
          <w:rFonts w:ascii="Times New Roman" w:hAnsi="Times New Roman"/>
          <w:sz w:val="24"/>
        </w:rPr>
        <w:lastRenderedPageBreak/>
        <w:t xml:space="preserve">was lower than pH 7.0, </w:t>
      </w:r>
      <w:r w:rsidRPr="0071131B">
        <w:rPr>
          <w:rFonts w:ascii="Times New Roman" w:hAnsi="Times New Roman"/>
          <w:sz w:val="24"/>
          <w:lang w:val="en-GB"/>
        </w:rPr>
        <w:t>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radicals play the major role in RB19 degradation, since it is supposed to be the dominant radicals in the UV/S</w:t>
      </w:r>
      <w:r w:rsidRPr="0071131B">
        <w:rPr>
          <w:rFonts w:ascii="Times New Roman" w:hAnsi="Times New Roman"/>
          <w:sz w:val="24"/>
          <w:vertAlign w:val="subscript"/>
          <w:lang w:val="en-GB"/>
        </w:rPr>
        <w:t>2</w:t>
      </w:r>
      <w:r w:rsidRPr="0071131B">
        <w:rPr>
          <w:rFonts w:ascii="Times New Roman" w:hAnsi="Times New Roman"/>
          <w:sz w:val="24"/>
          <w:lang w:val="en-GB"/>
        </w:rPr>
        <w:t>O</w:t>
      </w:r>
      <w:r w:rsidRPr="0071131B">
        <w:rPr>
          <w:rFonts w:ascii="Times New Roman" w:hAnsi="Times New Roman"/>
          <w:sz w:val="24"/>
          <w:vertAlign w:val="subscript"/>
          <w:lang w:val="en-GB"/>
        </w:rPr>
        <w:t>8</w:t>
      </w:r>
      <w:r w:rsidRPr="0071131B">
        <w:rPr>
          <w:rFonts w:ascii="Times New Roman" w:hAnsi="Times New Roman"/>
          <w:sz w:val="24"/>
          <w:vertAlign w:val="superscript"/>
          <w:lang w:val="en-GB"/>
        </w:rPr>
        <w:t>2-</w:t>
      </w:r>
      <w:r w:rsidRPr="0071131B">
        <w:rPr>
          <w:rFonts w:ascii="Times New Roman" w:hAnsi="Times New Roman"/>
          <w:sz w:val="24"/>
          <w:lang w:val="en-GB"/>
        </w:rPr>
        <w:t xml:space="preserve"> system</w:t>
      </w:r>
      <w:r w:rsidRPr="0071131B">
        <w:rPr>
          <w:rFonts w:ascii="Times New Roman" w:hAnsi="Times New Roman"/>
          <w:sz w:val="24"/>
          <w:lang w:val="en-US"/>
        </w:rPr>
        <w:t>.</w:t>
      </w:r>
      <w:r w:rsidR="00366C89">
        <w:rPr>
          <w:rFonts w:ascii="Times New Roman" w:hAnsi="Times New Roman"/>
          <w:sz w:val="24"/>
          <w:vertAlign w:val="superscript"/>
          <w:lang w:val="en-US"/>
        </w:rPr>
        <w:t>2</w:t>
      </w:r>
      <w:r w:rsidR="009552EB">
        <w:rPr>
          <w:rFonts w:ascii="Times New Roman" w:hAnsi="Times New Roman"/>
          <w:sz w:val="24"/>
          <w:vertAlign w:val="superscript"/>
          <w:lang w:val="en-US"/>
        </w:rPr>
        <w:t>3</w:t>
      </w:r>
      <w:r w:rsidRPr="0071131B">
        <w:rPr>
          <w:rFonts w:ascii="Times New Roman" w:hAnsi="Times New Roman"/>
          <w:sz w:val="24"/>
          <w:lang w:val="en-US"/>
        </w:rPr>
        <w:t xml:space="preserve"> In addition, due to the acid catalyzed decomposition of persulfate at lower pH values, greater amount of </w:t>
      </w:r>
      <w:r w:rsidRPr="0071131B">
        <w:rPr>
          <w:rFonts w:ascii="Times New Roman" w:hAnsi="Times New Roman"/>
          <w:sz w:val="24"/>
          <w:lang w:val="en-GB"/>
        </w:rPr>
        <w:t>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radicals would be generated, so that degradation efficiency might be improved (</w:t>
      </w:r>
      <w:r w:rsidR="009C3438">
        <w:rPr>
          <w:rFonts w:ascii="Times New Roman" w:hAnsi="Times New Roman"/>
          <w:sz w:val="24"/>
          <w:lang w:val="en-GB"/>
        </w:rPr>
        <w:t>reactions</w:t>
      </w:r>
      <w:r w:rsidRPr="0071131B">
        <w:rPr>
          <w:rFonts w:ascii="Times New Roman" w:hAnsi="Times New Roman"/>
          <w:sz w:val="24"/>
          <w:lang w:val="en-GB"/>
        </w:rPr>
        <w:t xml:space="preserve"> </w:t>
      </w:r>
      <w:r w:rsidR="009C3438">
        <w:rPr>
          <w:rFonts w:ascii="Times New Roman" w:hAnsi="Times New Roman"/>
          <w:sz w:val="24"/>
          <w:lang w:val="en-GB"/>
        </w:rPr>
        <w:t>(</w:t>
      </w:r>
      <w:r w:rsidRPr="0071131B">
        <w:rPr>
          <w:rFonts w:ascii="Times New Roman" w:hAnsi="Times New Roman"/>
          <w:sz w:val="24"/>
          <w:lang w:val="en-GB"/>
        </w:rPr>
        <w:t>7</w:t>
      </w:r>
      <w:r w:rsidR="009C3438">
        <w:rPr>
          <w:rFonts w:ascii="Times New Roman" w:hAnsi="Times New Roman"/>
          <w:sz w:val="24"/>
          <w:lang w:val="en-GB"/>
        </w:rPr>
        <w:t>) and (</w:t>
      </w:r>
      <w:r w:rsidRPr="0071131B">
        <w:rPr>
          <w:rFonts w:ascii="Times New Roman" w:hAnsi="Times New Roman"/>
          <w:sz w:val="24"/>
          <w:lang w:val="en-GB"/>
        </w:rPr>
        <w:t>8)</w:t>
      </w:r>
      <w:r w:rsidR="009C3438">
        <w:rPr>
          <w:rFonts w:ascii="Times New Roman" w:hAnsi="Times New Roman"/>
          <w:sz w:val="24"/>
          <w:lang w:val="en-GB"/>
        </w:rPr>
        <w:t>)</w:t>
      </w:r>
      <w:r w:rsidRPr="0071131B">
        <w:rPr>
          <w:rFonts w:ascii="Times New Roman" w:hAnsi="Times New Roman"/>
          <w:sz w:val="24"/>
          <w:lang w:val="en-GB"/>
        </w:rPr>
        <w:t xml:space="preserve">. </w:t>
      </w:r>
    </w:p>
    <w:p w14:paraId="2960A786" w14:textId="122DC244" w:rsidR="0071131B" w:rsidRPr="0071131B" w:rsidRDefault="0071131B" w:rsidP="0071131B">
      <w:pPr>
        <w:spacing w:after="0" w:line="360" w:lineRule="auto"/>
        <w:jc w:val="right"/>
        <w:rPr>
          <w:rFonts w:ascii="Times New Roman" w:hAnsi="Times New Roman"/>
          <w:sz w:val="24"/>
          <w:lang w:val="en-GB"/>
        </w:rPr>
      </w:pPr>
      <w:r w:rsidRPr="0071131B">
        <w:rPr>
          <w:rFonts w:ascii="Times New Roman" w:hAnsi="Times New Roman"/>
          <w:sz w:val="24"/>
          <w:lang w:val="en-GB"/>
        </w:rPr>
        <w:t>S</w:t>
      </w:r>
      <w:r w:rsidRPr="0071131B">
        <w:rPr>
          <w:rFonts w:ascii="Times New Roman" w:hAnsi="Times New Roman"/>
          <w:sz w:val="24"/>
          <w:vertAlign w:val="subscript"/>
          <w:lang w:val="en-GB"/>
        </w:rPr>
        <w:t>2</w:t>
      </w:r>
      <w:r w:rsidRPr="0071131B">
        <w:rPr>
          <w:rFonts w:ascii="Times New Roman" w:hAnsi="Times New Roman"/>
          <w:sz w:val="24"/>
          <w:lang w:val="en-GB"/>
        </w:rPr>
        <w:t>O</w:t>
      </w:r>
      <w:r w:rsidRPr="0071131B">
        <w:rPr>
          <w:rFonts w:ascii="Times New Roman" w:hAnsi="Times New Roman"/>
          <w:sz w:val="24"/>
          <w:vertAlign w:val="subscript"/>
          <w:lang w:val="en-GB"/>
        </w:rPr>
        <w:t>8</w:t>
      </w:r>
      <w:r w:rsidRPr="0071131B">
        <w:rPr>
          <w:rFonts w:ascii="Times New Roman" w:hAnsi="Times New Roman"/>
          <w:sz w:val="24"/>
          <w:vertAlign w:val="superscript"/>
          <w:lang w:val="en-GB"/>
        </w:rPr>
        <w:t>2-</w:t>
      </w:r>
      <w:r w:rsidRPr="0071131B">
        <w:rPr>
          <w:rFonts w:ascii="Times New Roman" w:hAnsi="Times New Roman"/>
          <w:sz w:val="24"/>
          <w:lang w:val="en-GB"/>
        </w:rPr>
        <w:t xml:space="preserve"> + H</w:t>
      </w:r>
      <w:r w:rsidRPr="0071131B">
        <w:rPr>
          <w:rFonts w:ascii="Times New Roman" w:hAnsi="Times New Roman"/>
          <w:sz w:val="24"/>
          <w:vertAlign w:val="superscript"/>
          <w:lang w:val="en-GB"/>
        </w:rPr>
        <w:t>+</w:t>
      </w:r>
      <w:r w:rsidRPr="0071131B">
        <w:rPr>
          <w:rFonts w:ascii="Times New Roman" w:hAnsi="Times New Roman"/>
          <w:sz w:val="24"/>
          <w:lang w:val="en-GB"/>
        </w:rPr>
        <w:t xml:space="preserve"> → HS</w:t>
      </w:r>
      <w:r w:rsidRPr="0071131B">
        <w:rPr>
          <w:rFonts w:ascii="Times New Roman" w:hAnsi="Times New Roman"/>
          <w:sz w:val="24"/>
          <w:vertAlign w:val="subscript"/>
          <w:lang w:val="en-GB"/>
        </w:rPr>
        <w:t>2</w:t>
      </w:r>
      <w:r w:rsidRPr="0071131B">
        <w:rPr>
          <w:rFonts w:ascii="Times New Roman" w:hAnsi="Times New Roman"/>
          <w:sz w:val="24"/>
          <w:lang w:val="en-GB"/>
        </w:rPr>
        <w:t>O</w:t>
      </w:r>
      <w:r w:rsidRPr="0071131B">
        <w:rPr>
          <w:rFonts w:ascii="Times New Roman" w:hAnsi="Times New Roman"/>
          <w:sz w:val="24"/>
          <w:vertAlign w:val="subscript"/>
          <w:lang w:val="en-GB"/>
        </w:rPr>
        <w:t>8</w:t>
      </w:r>
      <w:r w:rsidRPr="0071131B">
        <w:rPr>
          <w:rFonts w:ascii="Times New Roman" w:hAnsi="Times New Roman"/>
          <w:sz w:val="24"/>
          <w:vertAlign w:val="superscript"/>
          <w:lang w:val="en-GB"/>
        </w:rPr>
        <w:t>-</w:t>
      </w:r>
      <w:r w:rsidRPr="0071131B">
        <w:rPr>
          <w:rFonts w:ascii="Times New Roman" w:hAnsi="Times New Roman"/>
          <w:sz w:val="24"/>
          <w:lang w:val="en-GB"/>
        </w:rPr>
        <w:t xml:space="preserve"> </w:t>
      </w:r>
      <w:r w:rsidRPr="0071131B">
        <w:rPr>
          <w:rFonts w:ascii="Times New Roman" w:hAnsi="Times New Roman"/>
          <w:sz w:val="24"/>
          <w:lang w:val="en-GB"/>
        </w:rPr>
        <w:tab/>
      </w:r>
      <w:r w:rsidRPr="0071131B">
        <w:rPr>
          <w:rFonts w:ascii="Times New Roman" w:hAnsi="Times New Roman"/>
          <w:sz w:val="24"/>
          <w:lang w:val="en-GB"/>
        </w:rPr>
        <w:tab/>
      </w:r>
      <w:r w:rsidRPr="0071131B">
        <w:rPr>
          <w:rFonts w:ascii="Times New Roman" w:hAnsi="Times New Roman"/>
          <w:sz w:val="24"/>
          <w:lang w:val="en-GB"/>
        </w:rPr>
        <w:tab/>
      </w:r>
      <w:r w:rsidRPr="0071131B">
        <w:rPr>
          <w:rFonts w:ascii="Times New Roman" w:hAnsi="Times New Roman"/>
          <w:sz w:val="24"/>
          <w:lang w:val="en-GB"/>
        </w:rPr>
        <w:tab/>
        <w:t>(7)</w:t>
      </w:r>
    </w:p>
    <w:p w14:paraId="7C078B5B" w14:textId="6D34428B" w:rsidR="0071131B" w:rsidRPr="0071131B" w:rsidRDefault="0071131B" w:rsidP="0071131B">
      <w:pPr>
        <w:spacing w:after="0" w:line="360" w:lineRule="auto"/>
        <w:jc w:val="right"/>
        <w:rPr>
          <w:rFonts w:ascii="Times New Roman" w:hAnsi="Times New Roman"/>
          <w:sz w:val="24"/>
          <w:lang w:val="en-GB"/>
        </w:rPr>
      </w:pPr>
      <w:r w:rsidRPr="0071131B">
        <w:rPr>
          <w:rFonts w:ascii="Times New Roman" w:hAnsi="Times New Roman"/>
          <w:sz w:val="24"/>
          <w:lang w:val="en-GB"/>
        </w:rPr>
        <w:t>HS</w:t>
      </w:r>
      <w:r w:rsidRPr="0071131B">
        <w:rPr>
          <w:rFonts w:ascii="Times New Roman" w:hAnsi="Times New Roman"/>
          <w:sz w:val="24"/>
          <w:vertAlign w:val="subscript"/>
          <w:lang w:val="en-GB"/>
        </w:rPr>
        <w:t>2</w:t>
      </w:r>
      <w:r w:rsidRPr="0071131B">
        <w:rPr>
          <w:rFonts w:ascii="Times New Roman" w:hAnsi="Times New Roman"/>
          <w:sz w:val="24"/>
          <w:lang w:val="en-GB"/>
        </w:rPr>
        <w:t>O</w:t>
      </w:r>
      <w:r w:rsidRPr="0071131B">
        <w:rPr>
          <w:rFonts w:ascii="Times New Roman" w:hAnsi="Times New Roman"/>
          <w:sz w:val="24"/>
          <w:vertAlign w:val="subscript"/>
          <w:lang w:val="en-GB"/>
        </w:rPr>
        <w:t>8</w:t>
      </w:r>
      <w:r w:rsidRPr="0071131B">
        <w:rPr>
          <w:rFonts w:ascii="Times New Roman" w:hAnsi="Times New Roman"/>
          <w:sz w:val="24"/>
          <w:vertAlign w:val="superscript"/>
          <w:lang w:val="en-GB"/>
        </w:rPr>
        <w:t>-</w:t>
      </w:r>
      <w:r w:rsidRPr="0071131B">
        <w:rPr>
          <w:rFonts w:ascii="Times New Roman" w:hAnsi="Times New Roman"/>
          <w:sz w:val="24"/>
          <w:lang w:val="en-GB"/>
        </w:rPr>
        <w:t xml:space="preserve"> → 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 SO</w:t>
      </w:r>
      <w:r w:rsidRPr="0071131B">
        <w:rPr>
          <w:rFonts w:ascii="Times New Roman" w:hAnsi="Times New Roman"/>
          <w:sz w:val="24"/>
          <w:vertAlign w:val="subscript"/>
          <w:lang w:val="en-GB"/>
        </w:rPr>
        <w:t>4</w:t>
      </w:r>
      <w:r w:rsidRPr="0071131B">
        <w:rPr>
          <w:rFonts w:ascii="Times New Roman" w:hAnsi="Times New Roman"/>
          <w:sz w:val="24"/>
          <w:vertAlign w:val="superscript"/>
          <w:lang w:val="en-GB"/>
        </w:rPr>
        <w:t>2-</w:t>
      </w:r>
      <w:r w:rsidRPr="0071131B">
        <w:rPr>
          <w:rFonts w:ascii="Times New Roman" w:hAnsi="Times New Roman"/>
          <w:sz w:val="24"/>
          <w:lang w:val="en-GB"/>
        </w:rPr>
        <w:t xml:space="preserve"> + H</w:t>
      </w:r>
      <w:r w:rsidRPr="0071131B">
        <w:rPr>
          <w:rFonts w:ascii="Times New Roman" w:hAnsi="Times New Roman"/>
          <w:sz w:val="24"/>
          <w:vertAlign w:val="superscript"/>
          <w:lang w:val="en-GB"/>
        </w:rPr>
        <w:t>+</w:t>
      </w:r>
      <w:r w:rsidRPr="0071131B">
        <w:rPr>
          <w:rFonts w:ascii="Times New Roman" w:hAnsi="Times New Roman"/>
          <w:sz w:val="24"/>
          <w:lang w:val="en-GB"/>
        </w:rPr>
        <w:t xml:space="preserve"> </w:t>
      </w:r>
      <w:r w:rsidRPr="0071131B">
        <w:rPr>
          <w:rFonts w:ascii="Times New Roman" w:hAnsi="Times New Roman"/>
          <w:sz w:val="24"/>
          <w:lang w:val="en-GB"/>
        </w:rPr>
        <w:tab/>
      </w:r>
      <w:r w:rsidRPr="0071131B">
        <w:rPr>
          <w:rFonts w:ascii="Times New Roman" w:hAnsi="Times New Roman"/>
          <w:sz w:val="24"/>
          <w:lang w:val="en-GB"/>
        </w:rPr>
        <w:tab/>
      </w:r>
      <w:r w:rsidRPr="0071131B">
        <w:rPr>
          <w:rFonts w:ascii="Times New Roman" w:hAnsi="Times New Roman"/>
          <w:sz w:val="24"/>
          <w:lang w:val="en-GB"/>
        </w:rPr>
        <w:tab/>
      </w:r>
      <w:r w:rsidRPr="0071131B">
        <w:rPr>
          <w:rFonts w:ascii="Times New Roman" w:hAnsi="Times New Roman"/>
          <w:sz w:val="24"/>
          <w:lang w:val="en-GB"/>
        </w:rPr>
        <w:tab/>
      </w:r>
      <w:r w:rsidR="009C3438">
        <w:rPr>
          <w:rFonts w:ascii="Times New Roman" w:hAnsi="Times New Roman"/>
          <w:sz w:val="24"/>
          <w:lang w:val="en-GB"/>
        </w:rPr>
        <w:t>(</w:t>
      </w:r>
      <w:r w:rsidRPr="0071131B">
        <w:rPr>
          <w:rFonts w:ascii="Times New Roman" w:hAnsi="Times New Roman"/>
          <w:sz w:val="24"/>
          <w:lang w:val="en-GB"/>
        </w:rPr>
        <w:t>8)</w:t>
      </w:r>
    </w:p>
    <w:p w14:paraId="58E0BB4E" w14:textId="69D09B7F" w:rsidR="0071131B" w:rsidRDefault="0071131B" w:rsidP="0071131B">
      <w:pPr>
        <w:spacing w:after="0" w:line="360" w:lineRule="auto"/>
        <w:jc w:val="both"/>
        <w:rPr>
          <w:rFonts w:ascii="Times New Roman" w:hAnsi="Times New Roman"/>
          <w:sz w:val="24"/>
          <w:lang w:val="en-GB"/>
        </w:rPr>
      </w:pPr>
      <w:r w:rsidRPr="0071131B">
        <w:rPr>
          <w:rFonts w:ascii="Times New Roman" w:hAnsi="Times New Roman"/>
          <w:sz w:val="24"/>
          <w:lang w:val="en-GB"/>
        </w:rPr>
        <w:t>When initial pH value was greater than pH 7.0, it is assumed that both radicals, 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and</w:t>
      </w:r>
      <w:r w:rsidR="00FA105D">
        <w:rPr>
          <w:rFonts w:ascii="Times New Roman" w:hAnsi="Times New Roman"/>
          <w:sz w:val="24"/>
          <w:lang w:val="en-GB"/>
        </w:rPr>
        <w:t xml:space="preserve"> </w:t>
      </w:r>
      <w:r w:rsidRPr="0071131B">
        <w:rPr>
          <w:rFonts w:ascii="Times New Roman" w:hAnsi="Times New Roman"/>
          <w:sz w:val="24"/>
          <w:lang w:val="en-GB"/>
        </w:rPr>
        <w:t>H</w:t>
      </w:r>
      <w:r w:rsidR="00FA105D">
        <w:rPr>
          <w:rFonts w:ascii="Times New Roman" w:hAnsi="Times New Roman"/>
          <w:sz w:val="24"/>
          <w:lang w:val="en-GB"/>
        </w:rPr>
        <w:t>O</w:t>
      </w:r>
      <w:r w:rsidR="00FA105D" w:rsidRPr="004A527F">
        <w:rPr>
          <w:rFonts w:ascii="Times New Roman" w:hAnsi="Times New Roman"/>
          <w:sz w:val="24"/>
          <w:szCs w:val="24"/>
          <w:vertAlign w:val="superscript"/>
          <w:lang w:val="en-US"/>
        </w:rPr>
        <w:t>•</w:t>
      </w:r>
      <w:r w:rsidRPr="0071131B">
        <w:rPr>
          <w:rFonts w:ascii="Times New Roman" w:hAnsi="Times New Roman"/>
          <w:sz w:val="24"/>
          <w:lang w:val="en-GB"/>
        </w:rPr>
        <w:t>, existed in the UV/S</w:t>
      </w:r>
      <w:r w:rsidRPr="0071131B">
        <w:rPr>
          <w:rFonts w:ascii="Times New Roman" w:hAnsi="Times New Roman"/>
          <w:sz w:val="24"/>
          <w:vertAlign w:val="subscript"/>
          <w:lang w:val="en-GB"/>
        </w:rPr>
        <w:t>2</w:t>
      </w:r>
      <w:r w:rsidRPr="0071131B">
        <w:rPr>
          <w:rFonts w:ascii="Times New Roman" w:hAnsi="Times New Roman"/>
          <w:sz w:val="24"/>
          <w:lang w:val="en-GB"/>
        </w:rPr>
        <w:t>O</w:t>
      </w:r>
      <w:r w:rsidRPr="0071131B">
        <w:rPr>
          <w:rFonts w:ascii="Times New Roman" w:hAnsi="Times New Roman"/>
          <w:sz w:val="24"/>
          <w:vertAlign w:val="subscript"/>
          <w:lang w:val="en-GB"/>
        </w:rPr>
        <w:t>8</w:t>
      </w:r>
      <w:r w:rsidRPr="0071131B">
        <w:rPr>
          <w:rFonts w:ascii="Times New Roman" w:hAnsi="Times New Roman"/>
          <w:sz w:val="24"/>
          <w:vertAlign w:val="superscript"/>
          <w:lang w:val="en-GB"/>
        </w:rPr>
        <w:t>2-</w:t>
      </w:r>
      <w:r w:rsidRPr="0071131B">
        <w:rPr>
          <w:rFonts w:ascii="Times New Roman" w:hAnsi="Times New Roman"/>
          <w:sz w:val="24"/>
          <w:lang w:val="en-GB"/>
        </w:rPr>
        <w:t xml:space="preserve"> system.</w:t>
      </w:r>
      <w:r w:rsidR="00366C89">
        <w:rPr>
          <w:rFonts w:ascii="Times New Roman" w:hAnsi="Times New Roman"/>
          <w:sz w:val="24"/>
          <w:vertAlign w:val="superscript"/>
          <w:lang w:val="en-GB"/>
        </w:rPr>
        <w:t>2</w:t>
      </w:r>
      <w:r w:rsidR="009552EB">
        <w:rPr>
          <w:rFonts w:ascii="Times New Roman" w:hAnsi="Times New Roman"/>
          <w:sz w:val="24"/>
          <w:vertAlign w:val="superscript"/>
          <w:lang w:val="en-GB"/>
        </w:rPr>
        <w:t>3</w:t>
      </w:r>
      <w:r w:rsidRPr="0071131B">
        <w:rPr>
          <w:rFonts w:ascii="Times New Roman" w:hAnsi="Times New Roman"/>
          <w:sz w:val="24"/>
          <w:lang w:val="en-GB"/>
        </w:rPr>
        <w:t xml:space="preserve"> Since that H</w:t>
      </w:r>
      <w:r w:rsidR="00FA105D">
        <w:rPr>
          <w:rFonts w:ascii="Times New Roman" w:hAnsi="Times New Roman"/>
          <w:sz w:val="24"/>
          <w:lang w:val="en-GB"/>
        </w:rPr>
        <w:t>O</w:t>
      </w:r>
      <w:r w:rsidR="00FA105D" w:rsidRPr="004A527F">
        <w:rPr>
          <w:rFonts w:ascii="Times New Roman" w:hAnsi="Times New Roman"/>
          <w:sz w:val="24"/>
          <w:szCs w:val="24"/>
          <w:vertAlign w:val="superscript"/>
          <w:lang w:val="en-US"/>
        </w:rPr>
        <w:t>•</w:t>
      </w:r>
      <w:r w:rsidRPr="0071131B">
        <w:rPr>
          <w:rFonts w:ascii="Times New Roman" w:hAnsi="Times New Roman"/>
          <w:sz w:val="24"/>
          <w:lang w:val="en-GB"/>
        </w:rPr>
        <w:t xml:space="preserve"> radicals possessed lower oxidation potential than 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decreased in removal efficiency could be expected as initial pH value increased. Moreover, in alkali conditions, excessive amount of OH</w:t>
      </w:r>
      <w:r w:rsidRPr="0071131B">
        <w:rPr>
          <w:rFonts w:ascii="Times New Roman" w:hAnsi="Times New Roman"/>
          <w:sz w:val="24"/>
          <w:vertAlign w:val="superscript"/>
          <w:lang w:val="en-GB"/>
        </w:rPr>
        <w:t>-</w:t>
      </w:r>
      <w:r w:rsidRPr="0071131B">
        <w:rPr>
          <w:rFonts w:ascii="Times New Roman" w:hAnsi="Times New Roman"/>
          <w:sz w:val="24"/>
          <w:lang w:val="en-GB"/>
        </w:rPr>
        <w:t xml:space="preserve"> can react with 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and further generated H</w:t>
      </w:r>
      <w:r w:rsidR="00FA105D">
        <w:rPr>
          <w:rFonts w:ascii="Times New Roman" w:hAnsi="Times New Roman"/>
          <w:sz w:val="24"/>
          <w:lang w:val="en-GB"/>
        </w:rPr>
        <w:t>O</w:t>
      </w:r>
      <w:r w:rsidR="00FA105D" w:rsidRPr="004A527F">
        <w:rPr>
          <w:rFonts w:ascii="Times New Roman" w:hAnsi="Times New Roman"/>
          <w:sz w:val="24"/>
          <w:szCs w:val="24"/>
          <w:vertAlign w:val="superscript"/>
          <w:lang w:val="en-US"/>
        </w:rPr>
        <w:t>•</w:t>
      </w:r>
      <w:r w:rsidRPr="0071131B">
        <w:rPr>
          <w:rFonts w:ascii="Times New Roman" w:hAnsi="Times New Roman"/>
          <w:sz w:val="24"/>
          <w:lang w:val="en-GB"/>
        </w:rPr>
        <w:t>, so that inhibition effect was probably dominant (</w:t>
      </w:r>
      <w:r w:rsidR="009C3438">
        <w:rPr>
          <w:rFonts w:ascii="Times New Roman" w:hAnsi="Times New Roman"/>
          <w:sz w:val="24"/>
          <w:lang w:val="en-GB"/>
        </w:rPr>
        <w:t>reactions</w:t>
      </w:r>
      <w:r w:rsidRPr="0071131B">
        <w:rPr>
          <w:rFonts w:ascii="Times New Roman" w:hAnsi="Times New Roman"/>
          <w:sz w:val="24"/>
          <w:lang w:val="en-GB"/>
        </w:rPr>
        <w:t xml:space="preserve"> </w:t>
      </w:r>
      <w:r w:rsidR="009C3438">
        <w:rPr>
          <w:rFonts w:ascii="Times New Roman" w:hAnsi="Times New Roman"/>
          <w:sz w:val="24"/>
          <w:lang w:val="en-GB"/>
        </w:rPr>
        <w:t>(</w:t>
      </w:r>
      <w:r w:rsidRPr="0071131B">
        <w:rPr>
          <w:rFonts w:ascii="Times New Roman" w:hAnsi="Times New Roman"/>
          <w:sz w:val="24"/>
          <w:lang w:val="en-GB"/>
        </w:rPr>
        <w:t>9</w:t>
      </w:r>
      <w:r w:rsidR="009C3438">
        <w:rPr>
          <w:rFonts w:ascii="Times New Roman" w:hAnsi="Times New Roman"/>
          <w:sz w:val="24"/>
          <w:lang w:val="en-GB"/>
        </w:rPr>
        <w:t>) and (</w:t>
      </w:r>
      <w:r w:rsidRPr="0071131B">
        <w:rPr>
          <w:rFonts w:ascii="Times New Roman" w:hAnsi="Times New Roman"/>
          <w:sz w:val="24"/>
          <w:lang w:val="en-GB"/>
        </w:rPr>
        <w:t>10</w:t>
      </w:r>
      <w:r w:rsidR="009C3438">
        <w:rPr>
          <w:rFonts w:ascii="Times New Roman" w:hAnsi="Times New Roman"/>
          <w:sz w:val="24"/>
          <w:lang w:val="en-GB"/>
        </w:rPr>
        <w:t>)</w:t>
      </w:r>
      <w:r w:rsidRPr="0071131B">
        <w:rPr>
          <w:rFonts w:ascii="Times New Roman" w:hAnsi="Times New Roman"/>
          <w:sz w:val="24"/>
          <w:lang w:val="en-GB"/>
        </w:rPr>
        <w:t>).</w:t>
      </w:r>
      <w:r w:rsidR="00366C89">
        <w:rPr>
          <w:rFonts w:ascii="Times New Roman" w:hAnsi="Times New Roman"/>
          <w:sz w:val="24"/>
          <w:vertAlign w:val="superscript"/>
          <w:lang w:val="en-GB"/>
        </w:rPr>
        <w:t>21</w:t>
      </w:r>
      <w:r w:rsidRPr="0071131B">
        <w:rPr>
          <w:rFonts w:ascii="Times New Roman" w:hAnsi="Times New Roman"/>
          <w:sz w:val="24"/>
          <w:lang w:val="en-GB"/>
        </w:rPr>
        <w:t xml:space="preserve"> </w:t>
      </w:r>
    </w:p>
    <w:p w14:paraId="234820E6" w14:textId="3C0AE583" w:rsidR="0071131B" w:rsidRPr="0071131B" w:rsidRDefault="0071131B" w:rsidP="0071131B">
      <w:pPr>
        <w:spacing w:after="0" w:line="360" w:lineRule="auto"/>
        <w:jc w:val="right"/>
        <w:rPr>
          <w:rFonts w:ascii="Times New Roman" w:hAnsi="Times New Roman"/>
          <w:sz w:val="24"/>
          <w:lang w:val="en-GB"/>
        </w:rPr>
      </w:pPr>
      <w:r w:rsidRPr="0071131B">
        <w:rPr>
          <w:rFonts w:ascii="Times New Roman" w:hAnsi="Times New Roman"/>
          <w:sz w:val="24"/>
          <w:lang w:val="en-GB"/>
        </w:rPr>
        <w:t>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 </w:t>
      </w:r>
      <w:r w:rsidRPr="0071131B">
        <w:rPr>
          <w:rFonts w:ascii="Times New Roman" w:hAnsi="Times New Roman"/>
          <w:sz w:val="24"/>
          <w:vertAlign w:val="superscript"/>
          <w:lang w:val="en-GB"/>
        </w:rPr>
        <w:t>-</w:t>
      </w:r>
      <w:r w:rsidRPr="0071131B">
        <w:rPr>
          <w:rFonts w:ascii="Times New Roman" w:hAnsi="Times New Roman"/>
          <w:sz w:val="24"/>
          <w:lang w:val="en-GB"/>
        </w:rPr>
        <w:t>OH → SO</w:t>
      </w:r>
      <w:r w:rsidRPr="0071131B">
        <w:rPr>
          <w:rFonts w:ascii="Times New Roman" w:hAnsi="Times New Roman"/>
          <w:sz w:val="24"/>
          <w:vertAlign w:val="subscript"/>
          <w:lang w:val="en-GB"/>
        </w:rPr>
        <w:t>4</w:t>
      </w:r>
      <w:r w:rsidRPr="0071131B">
        <w:rPr>
          <w:rFonts w:ascii="Times New Roman" w:hAnsi="Times New Roman"/>
          <w:sz w:val="24"/>
          <w:vertAlign w:val="superscript"/>
          <w:lang w:val="en-GB"/>
        </w:rPr>
        <w:t>2-</w:t>
      </w:r>
      <w:r w:rsidRPr="0071131B">
        <w:rPr>
          <w:rFonts w:ascii="Times New Roman" w:hAnsi="Times New Roman"/>
          <w:sz w:val="24"/>
          <w:lang w:val="en-GB"/>
        </w:rPr>
        <w:t xml:space="preserve"> + H</w:t>
      </w:r>
      <w:r w:rsidR="00FA105D">
        <w:rPr>
          <w:rFonts w:ascii="Times New Roman" w:hAnsi="Times New Roman"/>
          <w:sz w:val="24"/>
          <w:lang w:val="en-GB"/>
        </w:rPr>
        <w:t>O</w:t>
      </w:r>
      <w:r w:rsidR="00FA105D" w:rsidRPr="004A527F">
        <w:rPr>
          <w:rFonts w:ascii="Times New Roman" w:hAnsi="Times New Roman"/>
          <w:sz w:val="24"/>
          <w:szCs w:val="24"/>
          <w:vertAlign w:val="superscript"/>
          <w:lang w:val="en-US"/>
        </w:rPr>
        <w:t>•</w:t>
      </w:r>
      <w:r w:rsidRPr="0071131B">
        <w:rPr>
          <w:rFonts w:ascii="Times New Roman" w:hAnsi="Times New Roman"/>
          <w:sz w:val="24"/>
          <w:lang w:val="en-GB"/>
        </w:rPr>
        <w:t xml:space="preserve"> (k = 5.6 x 10</w:t>
      </w:r>
      <w:r w:rsidRPr="0071131B">
        <w:rPr>
          <w:rFonts w:ascii="Times New Roman" w:hAnsi="Times New Roman"/>
          <w:sz w:val="24"/>
          <w:vertAlign w:val="superscript"/>
          <w:lang w:val="en-GB"/>
        </w:rPr>
        <w:t>7</w:t>
      </w:r>
      <w:r w:rsidRPr="0071131B">
        <w:rPr>
          <w:rFonts w:ascii="Times New Roman" w:hAnsi="Times New Roman"/>
          <w:sz w:val="24"/>
          <w:lang w:val="en-GB"/>
        </w:rPr>
        <w:t xml:space="preserve"> M</w:t>
      </w:r>
      <w:r w:rsidRPr="0071131B">
        <w:rPr>
          <w:rFonts w:ascii="Times New Roman" w:hAnsi="Times New Roman"/>
          <w:sz w:val="24"/>
          <w:vertAlign w:val="superscript"/>
          <w:lang w:val="en-GB"/>
        </w:rPr>
        <w:t>-1</w:t>
      </w:r>
      <w:r w:rsidRPr="0071131B">
        <w:rPr>
          <w:rFonts w:ascii="Times New Roman" w:hAnsi="Times New Roman"/>
          <w:sz w:val="24"/>
          <w:lang w:val="en-GB"/>
        </w:rPr>
        <w:t>s</w:t>
      </w:r>
      <w:r w:rsidRPr="0071131B">
        <w:rPr>
          <w:rFonts w:ascii="Times New Roman" w:hAnsi="Times New Roman"/>
          <w:sz w:val="24"/>
          <w:vertAlign w:val="superscript"/>
          <w:lang w:val="en-GB"/>
        </w:rPr>
        <w:t>-1</w:t>
      </w:r>
      <w:r w:rsidRPr="0071131B">
        <w:rPr>
          <w:rFonts w:ascii="Times New Roman" w:hAnsi="Times New Roman"/>
          <w:sz w:val="24"/>
          <w:lang w:val="en-GB"/>
        </w:rPr>
        <w:t>)</w:t>
      </w:r>
      <w:r w:rsidR="00360AE7">
        <w:rPr>
          <w:rFonts w:ascii="Times New Roman" w:hAnsi="Times New Roman"/>
          <w:sz w:val="24"/>
          <w:lang w:val="en-GB"/>
        </w:rPr>
        <w:tab/>
      </w:r>
      <w:r w:rsidR="00360AE7">
        <w:rPr>
          <w:rFonts w:ascii="Times New Roman" w:hAnsi="Times New Roman"/>
          <w:sz w:val="24"/>
          <w:lang w:val="en-GB"/>
        </w:rPr>
        <w:tab/>
      </w:r>
      <w:r w:rsidRPr="0071131B">
        <w:rPr>
          <w:rFonts w:ascii="Times New Roman" w:hAnsi="Times New Roman"/>
          <w:sz w:val="24"/>
          <w:lang w:val="en-GB"/>
        </w:rPr>
        <w:tab/>
        <w:t>(9)</w:t>
      </w:r>
    </w:p>
    <w:p w14:paraId="2122D05A" w14:textId="4AA8CB3F" w:rsidR="0071131B" w:rsidRPr="0071131B" w:rsidRDefault="0071131B" w:rsidP="0071131B">
      <w:pPr>
        <w:spacing w:after="0" w:line="360" w:lineRule="auto"/>
        <w:jc w:val="right"/>
        <w:rPr>
          <w:rFonts w:ascii="Times New Roman" w:hAnsi="Times New Roman"/>
          <w:sz w:val="24"/>
          <w:lang w:val="en-GB"/>
        </w:rPr>
      </w:pPr>
      <w:r w:rsidRPr="0071131B">
        <w:rPr>
          <w:rFonts w:ascii="Times New Roman" w:hAnsi="Times New Roman"/>
          <w:sz w:val="24"/>
          <w:lang w:val="en-GB"/>
        </w:rPr>
        <w:t>SO</w:t>
      </w:r>
      <w:r w:rsidRPr="0071131B">
        <w:rPr>
          <w:rFonts w:ascii="Times New Roman" w:hAnsi="Times New Roman"/>
          <w:sz w:val="24"/>
          <w:vertAlign w:val="subscript"/>
          <w:lang w:val="en-GB"/>
        </w:rPr>
        <w:t>4</w:t>
      </w:r>
      <w:r w:rsidR="00FA105D" w:rsidRPr="004A527F">
        <w:rPr>
          <w:rFonts w:ascii="Times New Roman" w:hAnsi="Times New Roman"/>
          <w:sz w:val="24"/>
          <w:szCs w:val="24"/>
          <w:vertAlign w:val="superscript"/>
          <w:lang w:val="en-US"/>
        </w:rPr>
        <w:t>•</w:t>
      </w:r>
      <w:r w:rsidR="00FA105D">
        <w:rPr>
          <w:rFonts w:ascii="Times New Roman" w:hAnsi="Times New Roman"/>
          <w:sz w:val="24"/>
          <w:szCs w:val="24"/>
          <w:vertAlign w:val="superscript"/>
          <w:lang w:val="en-US"/>
        </w:rPr>
        <w:t>-</w:t>
      </w:r>
      <w:r w:rsidRPr="0071131B">
        <w:rPr>
          <w:rFonts w:ascii="Times New Roman" w:hAnsi="Times New Roman"/>
          <w:sz w:val="24"/>
          <w:lang w:val="en-GB"/>
        </w:rPr>
        <w:t xml:space="preserve"> + H</w:t>
      </w:r>
      <w:r w:rsidR="00FA105D">
        <w:rPr>
          <w:rFonts w:ascii="Times New Roman" w:hAnsi="Times New Roman"/>
          <w:sz w:val="24"/>
          <w:lang w:val="en-GB"/>
        </w:rPr>
        <w:t>O</w:t>
      </w:r>
      <w:r w:rsidR="00FA105D" w:rsidRPr="004A527F">
        <w:rPr>
          <w:rFonts w:ascii="Times New Roman" w:hAnsi="Times New Roman"/>
          <w:sz w:val="24"/>
          <w:szCs w:val="24"/>
          <w:vertAlign w:val="superscript"/>
          <w:lang w:val="en-US"/>
        </w:rPr>
        <w:t>•</w:t>
      </w:r>
      <w:r w:rsidRPr="0071131B">
        <w:rPr>
          <w:rFonts w:ascii="Times New Roman" w:hAnsi="Times New Roman"/>
          <w:sz w:val="24"/>
          <w:lang w:val="en-GB"/>
        </w:rPr>
        <w:t xml:space="preserve"> → HSO</w:t>
      </w:r>
      <w:r w:rsidRPr="0071131B">
        <w:rPr>
          <w:rFonts w:ascii="Times New Roman" w:hAnsi="Times New Roman"/>
          <w:sz w:val="24"/>
          <w:vertAlign w:val="subscript"/>
          <w:lang w:val="en-GB"/>
        </w:rPr>
        <w:t>4</w:t>
      </w:r>
      <w:r w:rsidRPr="0071131B">
        <w:rPr>
          <w:rFonts w:ascii="Times New Roman" w:hAnsi="Times New Roman"/>
          <w:sz w:val="24"/>
          <w:vertAlign w:val="superscript"/>
          <w:lang w:val="en-GB"/>
        </w:rPr>
        <w:t>-</w:t>
      </w:r>
      <w:r w:rsidRPr="0071131B">
        <w:rPr>
          <w:rFonts w:ascii="Times New Roman" w:hAnsi="Times New Roman"/>
          <w:sz w:val="24"/>
          <w:lang w:val="en-GB"/>
        </w:rPr>
        <w:t xml:space="preserve"> + 1/2O</w:t>
      </w:r>
      <w:r w:rsidRPr="0071131B">
        <w:rPr>
          <w:rFonts w:ascii="Times New Roman" w:hAnsi="Times New Roman"/>
          <w:sz w:val="24"/>
          <w:vertAlign w:val="subscript"/>
          <w:lang w:val="en-GB"/>
        </w:rPr>
        <w:t>2</w:t>
      </w:r>
      <w:r w:rsidRPr="0071131B">
        <w:rPr>
          <w:rFonts w:ascii="Times New Roman" w:hAnsi="Times New Roman"/>
          <w:sz w:val="24"/>
          <w:lang w:val="en-GB"/>
        </w:rPr>
        <w:t xml:space="preserve"> </w:t>
      </w:r>
      <w:r w:rsidRPr="0071131B">
        <w:rPr>
          <w:rFonts w:ascii="Times New Roman" w:hAnsi="Times New Roman"/>
          <w:sz w:val="24"/>
          <w:lang w:val="en-GB"/>
        </w:rPr>
        <w:tab/>
      </w:r>
      <w:r w:rsidRPr="0071131B">
        <w:rPr>
          <w:rFonts w:ascii="Times New Roman" w:hAnsi="Times New Roman"/>
          <w:sz w:val="24"/>
          <w:lang w:val="en-GB"/>
        </w:rPr>
        <w:tab/>
      </w:r>
      <w:r w:rsidRPr="0071131B">
        <w:rPr>
          <w:rFonts w:ascii="Times New Roman" w:hAnsi="Times New Roman"/>
          <w:sz w:val="24"/>
          <w:lang w:val="en-GB"/>
        </w:rPr>
        <w:tab/>
      </w:r>
      <w:r w:rsidR="009C3438">
        <w:rPr>
          <w:rFonts w:ascii="Times New Roman" w:hAnsi="Times New Roman"/>
          <w:sz w:val="24"/>
          <w:lang w:val="en-GB"/>
        </w:rPr>
        <w:t>(</w:t>
      </w:r>
      <w:r w:rsidRPr="0071131B">
        <w:rPr>
          <w:rFonts w:ascii="Times New Roman" w:hAnsi="Times New Roman"/>
          <w:sz w:val="24"/>
          <w:lang w:val="en-GB"/>
        </w:rPr>
        <w:t>10)</w:t>
      </w:r>
    </w:p>
    <w:p w14:paraId="487A0D6E" w14:textId="3B8123BF" w:rsidR="0071131B" w:rsidRPr="0071131B" w:rsidRDefault="0071131B" w:rsidP="0071131B">
      <w:pPr>
        <w:spacing w:after="0" w:line="360" w:lineRule="auto"/>
        <w:jc w:val="both"/>
        <w:rPr>
          <w:rFonts w:ascii="Times New Roman" w:hAnsi="Times New Roman"/>
          <w:sz w:val="24"/>
          <w:lang w:val="en-US"/>
        </w:rPr>
      </w:pPr>
      <w:r w:rsidRPr="0071131B">
        <w:rPr>
          <w:rFonts w:ascii="Times New Roman" w:hAnsi="Times New Roman"/>
          <w:sz w:val="24"/>
          <w:lang w:val="en-GB"/>
        </w:rPr>
        <w:t xml:space="preserve">Similar results were obtained when degradation of </w:t>
      </w:r>
      <w:proofErr w:type="spellStart"/>
      <w:r w:rsidRPr="0071131B">
        <w:rPr>
          <w:rFonts w:ascii="Times New Roman" w:hAnsi="Times New Roman"/>
          <w:sz w:val="24"/>
          <w:lang w:val="en-US"/>
        </w:rPr>
        <w:t>sulphamethoxazole</w:t>
      </w:r>
      <w:proofErr w:type="spellEnd"/>
      <w:r w:rsidRPr="0071131B">
        <w:rPr>
          <w:rFonts w:ascii="Times New Roman" w:hAnsi="Times New Roman"/>
          <w:sz w:val="24"/>
          <w:lang w:val="en-US"/>
        </w:rPr>
        <w:t xml:space="preserve"> under UV light activated persulfate was performed.</w:t>
      </w:r>
      <w:r w:rsidR="00366C89">
        <w:rPr>
          <w:rFonts w:ascii="Times New Roman" w:hAnsi="Times New Roman"/>
          <w:sz w:val="24"/>
          <w:vertAlign w:val="superscript"/>
          <w:lang w:val="en-US"/>
        </w:rPr>
        <w:t>24</w:t>
      </w:r>
      <w:r w:rsidRPr="0071131B">
        <w:rPr>
          <w:rFonts w:ascii="Times New Roman" w:hAnsi="Times New Roman"/>
          <w:sz w:val="24"/>
          <w:lang w:val="en-US"/>
        </w:rPr>
        <w:t xml:space="preserve"> </w:t>
      </w:r>
    </w:p>
    <w:p w14:paraId="598D85F0" w14:textId="1B48B1D5" w:rsidR="001639E1" w:rsidRPr="001639E1" w:rsidRDefault="00A061B5" w:rsidP="001639E1">
      <w:pPr>
        <w:spacing w:after="0" w:line="360" w:lineRule="auto"/>
        <w:jc w:val="both"/>
        <w:rPr>
          <w:rFonts w:ascii="Times New Roman" w:hAnsi="Times New Roman"/>
          <w:i/>
          <w:sz w:val="24"/>
          <w:lang w:val="en-GB"/>
        </w:rPr>
      </w:pPr>
      <w:r>
        <w:rPr>
          <w:rFonts w:ascii="Times New Roman" w:hAnsi="Times New Roman"/>
          <w:i/>
          <w:sz w:val="24"/>
          <w:lang w:val="en-GB"/>
        </w:rPr>
        <w:t>The e</w:t>
      </w:r>
      <w:r w:rsidR="001639E1" w:rsidRPr="001639E1">
        <w:rPr>
          <w:rFonts w:ascii="Times New Roman" w:hAnsi="Times New Roman"/>
          <w:i/>
          <w:sz w:val="24"/>
          <w:lang w:val="en-GB"/>
        </w:rPr>
        <w:t>ffect of flow rate</w:t>
      </w:r>
    </w:p>
    <w:p w14:paraId="4066407E" w14:textId="1984C4F4" w:rsidR="001639E1" w:rsidRPr="001639E1" w:rsidRDefault="001639E1" w:rsidP="001639E1">
      <w:pPr>
        <w:spacing w:after="0" w:line="360" w:lineRule="auto"/>
        <w:jc w:val="both"/>
        <w:rPr>
          <w:rFonts w:ascii="Times New Roman" w:hAnsi="Times New Roman"/>
          <w:sz w:val="24"/>
          <w:lang w:val="en-GB"/>
        </w:rPr>
      </w:pPr>
      <w:r w:rsidRPr="001639E1">
        <w:rPr>
          <w:rFonts w:ascii="Times New Roman" w:hAnsi="Times New Roman"/>
          <w:sz w:val="24"/>
          <w:lang w:val="en-GB"/>
        </w:rPr>
        <w:t xml:space="preserve">The effect of flow rate on the removal efficiency of textile dye RB 19 was presented in Figure </w:t>
      </w:r>
      <w:r w:rsidR="00B73B65">
        <w:rPr>
          <w:rFonts w:ascii="Times New Roman" w:hAnsi="Times New Roman"/>
          <w:sz w:val="24"/>
          <w:lang w:val="en-GB"/>
        </w:rPr>
        <w:t>2-SM</w:t>
      </w:r>
      <w:r w:rsidRPr="001639E1">
        <w:rPr>
          <w:rFonts w:ascii="Times New Roman" w:hAnsi="Times New Roman"/>
          <w:sz w:val="24"/>
          <w:lang w:val="en-GB"/>
        </w:rPr>
        <w:t xml:space="preserve">. </w:t>
      </w:r>
      <w:r w:rsidR="000E5963" w:rsidRPr="000E5963">
        <w:rPr>
          <w:rFonts w:ascii="Times New Roman" w:hAnsi="Times New Roman"/>
          <w:sz w:val="24"/>
          <w:lang w:val="en-GB"/>
        </w:rPr>
        <w:t>Up to four flow rates were tested in the range from 1.5 up to 30 mL</w:t>
      </w:r>
      <w:r w:rsidR="000E5963" w:rsidRPr="000E5963">
        <w:rPr>
          <w:rFonts w:ascii="Times New Roman" w:hAnsi="Times New Roman"/>
          <w:sz w:val="24"/>
          <w:lang w:val="en-US"/>
        </w:rPr>
        <w:t>∙</w:t>
      </w:r>
      <w:r w:rsidR="000E5963" w:rsidRPr="000E5963">
        <w:rPr>
          <w:rFonts w:ascii="Times New Roman" w:hAnsi="Times New Roman"/>
          <w:sz w:val="24"/>
          <w:lang w:val="en-GB"/>
        </w:rPr>
        <w:t>min</w:t>
      </w:r>
      <w:r w:rsidR="000E5963" w:rsidRPr="000E5963">
        <w:rPr>
          <w:rFonts w:ascii="Times New Roman" w:hAnsi="Times New Roman"/>
          <w:sz w:val="24"/>
          <w:vertAlign w:val="superscript"/>
          <w:lang w:val="en-GB"/>
        </w:rPr>
        <w:t>-1</w:t>
      </w:r>
      <w:r w:rsidR="000E5963" w:rsidRPr="000E5963">
        <w:rPr>
          <w:rFonts w:ascii="Times New Roman" w:hAnsi="Times New Roman"/>
          <w:sz w:val="24"/>
          <w:lang w:val="en-GB"/>
        </w:rPr>
        <w:t>.</w:t>
      </w:r>
      <w:r w:rsidR="00B73B65">
        <w:rPr>
          <w:rFonts w:ascii="Times New Roman" w:hAnsi="Times New Roman"/>
          <w:sz w:val="24"/>
          <w:lang w:val="en-GB"/>
        </w:rPr>
        <w:t xml:space="preserve"> </w:t>
      </w:r>
      <w:r w:rsidRPr="001639E1">
        <w:rPr>
          <w:rFonts w:ascii="Times New Roman" w:hAnsi="Times New Roman"/>
          <w:sz w:val="24"/>
          <w:lang w:val="en-GB"/>
        </w:rPr>
        <w:t xml:space="preserve">Results demonstrated that removal efficiency is inversely proportional to the flow rate. Namely, complete removal of </w:t>
      </w:r>
      <w:r w:rsidR="00B5503F">
        <w:rPr>
          <w:rFonts w:ascii="Times New Roman" w:hAnsi="Times New Roman"/>
          <w:sz w:val="24"/>
          <w:lang w:val="en-GB"/>
        </w:rPr>
        <w:t xml:space="preserve">the </w:t>
      </w:r>
      <w:r w:rsidRPr="001639E1">
        <w:rPr>
          <w:rFonts w:ascii="Times New Roman" w:hAnsi="Times New Roman"/>
          <w:sz w:val="24"/>
          <w:lang w:val="en-GB"/>
        </w:rPr>
        <w:t>dye was evaluated when flow rate was 1.5 m</w:t>
      </w:r>
      <w:r w:rsidR="007C320E">
        <w:rPr>
          <w:rFonts w:ascii="Times New Roman" w:hAnsi="Times New Roman"/>
          <w:sz w:val="24"/>
          <w:lang w:val="en-GB"/>
        </w:rPr>
        <w:t>L</w:t>
      </w:r>
      <w:r w:rsidRPr="001639E1">
        <w:rPr>
          <w:rFonts w:ascii="Times New Roman" w:hAnsi="Times New Roman"/>
          <w:sz w:val="24"/>
          <w:lang w:val="en-GB"/>
        </w:rPr>
        <w:t xml:space="preserve"> min</w:t>
      </w:r>
      <w:r w:rsidRPr="001639E1">
        <w:rPr>
          <w:rFonts w:ascii="Times New Roman" w:hAnsi="Times New Roman"/>
          <w:sz w:val="24"/>
          <w:vertAlign w:val="superscript"/>
          <w:lang w:val="en-GB"/>
        </w:rPr>
        <w:t>-1</w:t>
      </w:r>
      <w:r w:rsidRPr="001639E1">
        <w:rPr>
          <w:rFonts w:ascii="Times New Roman" w:hAnsi="Times New Roman"/>
          <w:sz w:val="24"/>
          <w:lang w:val="en-GB"/>
        </w:rPr>
        <w:t xml:space="preserve">. Calculated </w:t>
      </w:r>
      <w:r w:rsidR="00661ED7">
        <w:rPr>
          <w:rFonts w:ascii="Times New Roman" w:hAnsi="Times New Roman"/>
          <w:sz w:val="24"/>
          <w:lang w:val="en-GB"/>
        </w:rPr>
        <w:t>pseudo first</w:t>
      </w:r>
      <w:r w:rsidRPr="001639E1">
        <w:rPr>
          <w:rFonts w:ascii="Times New Roman" w:hAnsi="Times New Roman"/>
          <w:sz w:val="24"/>
          <w:lang w:val="en-GB"/>
        </w:rPr>
        <w:t xml:space="preserve"> rate constant for these conditions was 0.282 min</w:t>
      </w:r>
      <w:r w:rsidRPr="001639E1">
        <w:rPr>
          <w:rFonts w:ascii="Times New Roman" w:hAnsi="Times New Roman"/>
          <w:sz w:val="24"/>
          <w:vertAlign w:val="superscript"/>
          <w:lang w:val="en-GB"/>
        </w:rPr>
        <w:t>-1</w:t>
      </w:r>
      <w:r w:rsidR="00661ED7">
        <w:rPr>
          <w:rFonts w:ascii="Times New Roman" w:hAnsi="Times New Roman"/>
          <w:sz w:val="24"/>
          <w:lang w:val="en-GB"/>
        </w:rPr>
        <w:t xml:space="preserve"> (Table II</w:t>
      </w:r>
      <w:r w:rsidR="00B73B65">
        <w:rPr>
          <w:rFonts w:ascii="Times New Roman" w:hAnsi="Times New Roman"/>
          <w:sz w:val="24"/>
          <w:lang w:val="en-GB"/>
        </w:rPr>
        <w:t>-SM</w:t>
      </w:r>
      <w:r w:rsidR="00661ED7">
        <w:rPr>
          <w:rFonts w:ascii="Times New Roman" w:hAnsi="Times New Roman"/>
          <w:sz w:val="24"/>
          <w:lang w:val="en-GB"/>
        </w:rPr>
        <w:t>)</w:t>
      </w:r>
      <w:r w:rsidRPr="001639E1">
        <w:rPr>
          <w:rFonts w:ascii="Times New Roman" w:hAnsi="Times New Roman"/>
          <w:sz w:val="24"/>
          <w:lang w:val="en-GB"/>
        </w:rPr>
        <w:t>. As the flow rate increased up to 30 ml min</w:t>
      </w:r>
      <w:r w:rsidRPr="001639E1">
        <w:rPr>
          <w:rFonts w:ascii="Times New Roman" w:hAnsi="Times New Roman"/>
          <w:sz w:val="24"/>
          <w:vertAlign w:val="superscript"/>
          <w:lang w:val="en-GB"/>
        </w:rPr>
        <w:t>-1</w:t>
      </w:r>
      <w:r w:rsidRPr="001639E1">
        <w:rPr>
          <w:rFonts w:ascii="Times New Roman" w:hAnsi="Times New Roman"/>
          <w:sz w:val="24"/>
          <w:lang w:val="en-GB"/>
        </w:rPr>
        <w:t xml:space="preserve">, removal efficiency as well as </w:t>
      </w:r>
      <w:r w:rsidR="00661ED7">
        <w:rPr>
          <w:rFonts w:ascii="Times New Roman" w:hAnsi="Times New Roman"/>
          <w:sz w:val="24"/>
          <w:lang w:val="en-GB"/>
        </w:rPr>
        <w:t>pseudo first</w:t>
      </w:r>
      <w:r w:rsidR="00661ED7" w:rsidRPr="001639E1">
        <w:rPr>
          <w:rFonts w:ascii="Times New Roman" w:hAnsi="Times New Roman"/>
          <w:sz w:val="24"/>
          <w:lang w:val="en-GB"/>
        </w:rPr>
        <w:t xml:space="preserve"> </w:t>
      </w:r>
      <w:r w:rsidRPr="001639E1">
        <w:rPr>
          <w:rFonts w:ascii="Times New Roman" w:hAnsi="Times New Roman"/>
          <w:sz w:val="24"/>
          <w:lang w:val="en-GB"/>
        </w:rPr>
        <w:t>constant, decreased, and reached values 12 % and 0.005 min</w:t>
      </w:r>
      <w:r w:rsidRPr="001639E1">
        <w:rPr>
          <w:rFonts w:ascii="Times New Roman" w:hAnsi="Times New Roman"/>
          <w:sz w:val="24"/>
          <w:vertAlign w:val="superscript"/>
          <w:lang w:val="en-GB"/>
        </w:rPr>
        <w:t>-1</w:t>
      </w:r>
      <w:r w:rsidRPr="001639E1">
        <w:rPr>
          <w:rFonts w:ascii="Times New Roman" w:hAnsi="Times New Roman"/>
          <w:sz w:val="24"/>
          <w:lang w:val="en-GB"/>
        </w:rPr>
        <w:t xml:space="preserve">, respectively. Such behaviour can be explained by the fact that at lower flow rates residence time is longer, so that </w:t>
      </w:r>
      <w:r w:rsidR="00FF1AA4">
        <w:rPr>
          <w:rFonts w:ascii="Times New Roman" w:hAnsi="Times New Roman"/>
          <w:sz w:val="24"/>
          <w:lang w:val="en-GB"/>
        </w:rPr>
        <w:t xml:space="preserve">the </w:t>
      </w:r>
      <w:r w:rsidRPr="001639E1">
        <w:rPr>
          <w:rFonts w:ascii="Times New Roman" w:hAnsi="Times New Roman"/>
          <w:sz w:val="24"/>
          <w:lang w:val="en-GB"/>
        </w:rPr>
        <w:t xml:space="preserve">exposure of dye to the UV irradiation and attack of </w:t>
      </w:r>
      <w:proofErr w:type="spellStart"/>
      <w:r w:rsidRPr="001639E1">
        <w:rPr>
          <w:rFonts w:ascii="Times New Roman" w:hAnsi="Times New Roman"/>
          <w:sz w:val="24"/>
          <w:lang w:val="en-GB"/>
        </w:rPr>
        <w:t>sulfate</w:t>
      </w:r>
      <w:proofErr w:type="spellEnd"/>
      <w:r w:rsidRPr="001639E1">
        <w:rPr>
          <w:rFonts w:ascii="Times New Roman" w:hAnsi="Times New Roman"/>
          <w:sz w:val="24"/>
          <w:lang w:val="en-GB"/>
        </w:rPr>
        <w:t xml:space="preserve"> radicals better, leading to </w:t>
      </w:r>
      <w:r w:rsidR="00FF1AA4">
        <w:rPr>
          <w:rFonts w:ascii="Times New Roman" w:hAnsi="Times New Roman"/>
          <w:sz w:val="24"/>
          <w:lang w:val="en-GB"/>
        </w:rPr>
        <w:t xml:space="preserve">the </w:t>
      </w:r>
      <w:r w:rsidRPr="001639E1">
        <w:rPr>
          <w:rFonts w:ascii="Times New Roman" w:hAnsi="Times New Roman"/>
          <w:sz w:val="24"/>
          <w:lang w:val="en-GB"/>
        </w:rPr>
        <w:t xml:space="preserve">higher percentage of dye degradation. On the contrary, due to the shorter resident time at higher flow rates, removal of dye was retarded. </w:t>
      </w:r>
    </w:p>
    <w:p w14:paraId="180AC95A" w14:textId="2E45286C" w:rsidR="00BE2EE1" w:rsidRPr="00BE2EE1" w:rsidRDefault="00BE2EE1" w:rsidP="00BE2EE1">
      <w:pPr>
        <w:spacing w:after="0" w:line="360" w:lineRule="auto"/>
        <w:jc w:val="both"/>
        <w:rPr>
          <w:rFonts w:ascii="Times New Roman" w:hAnsi="Times New Roman"/>
          <w:i/>
          <w:sz w:val="24"/>
          <w:lang w:val="en-GB"/>
        </w:rPr>
      </w:pPr>
      <w:bookmarkStart w:id="3" w:name="_Hlk2704818"/>
      <w:r>
        <w:rPr>
          <w:rFonts w:ascii="Times New Roman" w:hAnsi="Times New Roman"/>
          <w:i/>
          <w:sz w:val="24"/>
          <w:lang w:val="en-GB"/>
        </w:rPr>
        <w:t>The e</w:t>
      </w:r>
      <w:r w:rsidRPr="00BE2EE1">
        <w:rPr>
          <w:rFonts w:ascii="Times New Roman" w:hAnsi="Times New Roman"/>
          <w:i/>
          <w:sz w:val="24"/>
          <w:lang w:val="en-GB"/>
        </w:rPr>
        <w:t>ffect of initial dye concentration</w:t>
      </w:r>
    </w:p>
    <w:bookmarkEnd w:id="3"/>
    <w:p w14:paraId="0B615005" w14:textId="43A03EA9" w:rsidR="001639E1" w:rsidRPr="001639E1" w:rsidRDefault="004F05A3" w:rsidP="001639E1">
      <w:pPr>
        <w:spacing w:after="0" w:line="360" w:lineRule="auto"/>
        <w:jc w:val="both"/>
        <w:rPr>
          <w:rFonts w:ascii="Times New Roman" w:hAnsi="Times New Roman"/>
          <w:sz w:val="24"/>
          <w:lang w:val="en-US"/>
        </w:rPr>
      </w:pPr>
      <w:r w:rsidRPr="004F05A3">
        <w:rPr>
          <w:rFonts w:ascii="Times New Roman" w:hAnsi="Times New Roman"/>
          <w:sz w:val="24"/>
          <w:lang w:val="en-US"/>
        </w:rPr>
        <w:t>It was found that an increase in the initial dye concentration generally resulted in decrease in the rate constants and efficiencies of color removal</w:t>
      </w:r>
      <w:r>
        <w:rPr>
          <w:rFonts w:ascii="Times New Roman" w:hAnsi="Times New Roman"/>
          <w:sz w:val="24"/>
          <w:lang w:val="en-US"/>
        </w:rPr>
        <w:t xml:space="preserve"> (Figure </w:t>
      </w:r>
      <w:r w:rsidR="00B73B65">
        <w:rPr>
          <w:rFonts w:ascii="Times New Roman" w:hAnsi="Times New Roman"/>
          <w:sz w:val="24"/>
          <w:lang w:val="en-US"/>
        </w:rPr>
        <w:t>3-SM</w:t>
      </w:r>
      <w:r>
        <w:rPr>
          <w:rFonts w:ascii="Times New Roman" w:hAnsi="Times New Roman"/>
          <w:sz w:val="24"/>
          <w:lang w:val="en-US"/>
        </w:rPr>
        <w:t>).</w:t>
      </w:r>
      <w:r w:rsidR="00B73B65">
        <w:rPr>
          <w:rFonts w:ascii="Times New Roman" w:hAnsi="Times New Roman"/>
          <w:sz w:val="24"/>
          <w:lang w:val="en-US"/>
        </w:rPr>
        <w:t xml:space="preserve"> </w:t>
      </w:r>
      <w:r w:rsidR="001639E1" w:rsidRPr="001639E1">
        <w:rPr>
          <w:rFonts w:ascii="Times New Roman" w:hAnsi="Times New Roman"/>
          <w:sz w:val="24"/>
          <w:lang w:val="en-US"/>
        </w:rPr>
        <w:t>Values of RB 19 dye removal decreased dramatically from 91 % to 45 %, when the initial dye concentration increased from 20 to 60 mg</w:t>
      </w:r>
      <w:r w:rsidR="005222A0">
        <w:rPr>
          <w:rFonts w:ascii="Times New Roman" w:hAnsi="Times New Roman"/>
          <w:sz w:val="24"/>
          <w:szCs w:val="24"/>
          <w:lang w:val="en-US"/>
        </w:rPr>
        <w:t>∙</w:t>
      </w:r>
      <w:r w:rsidR="001639E1" w:rsidRPr="001639E1">
        <w:rPr>
          <w:rFonts w:ascii="Times New Roman" w:hAnsi="Times New Roman"/>
          <w:sz w:val="24"/>
          <w:lang w:val="en-US"/>
        </w:rPr>
        <w:t>L</w:t>
      </w:r>
      <w:r w:rsidR="001639E1" w:rsidRPr="001639E1">
        <w:rPr>
          <w:rFonts w:ascii="Times New Roman" w:hAnsi="Times New Roman"/>
          <w:sz w:val="24"/>
          <w:vertAlign w:val="superscript"/>
          <w:lang w:val="en-US"/>
        </w:rPr>
        <w:t>-1</w:t>
      </w:r>
      <w:r w:rsidR="001639E1" w:rsidRPr="001639E1">
        <w:rPr>
          <w:rFonts w:ascii="Times New Roman" w:hAnsi="Times New Roman"/>
          <w:sz w:val="24"/>
          <w:lang w:val="en-US"/>
        </w:rPr>
        <w:t>. A further increase</w:t>
      </w:r>
      <w:r w:rsidR="00E946B0">
        <w:rPr>
          <w:rFonts w:ascii="Times New Roman" w:hAnsi="Times New Roman"/>
          <w:sz w:val="24"/>
          <w:lang w:val="en-US"/>
        </w:rPr>
        <w:t>d</w:t>
      </w:r>
      <w:r w:rsidR="001639E1" w:rsidRPr="001639E1">
        <w:rPr>
          <w:rFonts w:ascii="Times New Roman" w:hAnsi="Times New Roman"/>
          <w:sz w:val="24"/>
          <w:lang w:val="en-US"/>
        </w:rPr>
        <w:t xml:space="preserve"> in </w:t>
      </w:r>
      <w:r w:rsidR="00E946B0">
        <w:rPr>
          <w:rFonts w:ascii="Times New Roman" w:hAnsi="Times New Roman"/>
          <w:sz w:val="24"/>
          <w:lang w:val="en-US"/>
        </w:rPr>
        <w:t xml:space="preserve">the </w:t>
      </w:r>
      <w:r w:rsidR="001639E1" w:rsidRPr="001639E1">
        <w:rPr>
          <w:rFonts w:ascii="Times New Roman" w:hAnsi="Times New Roman"/>
          <w:sz w:val="24"/>
          <w:lang w:val="en-US"/>
        </w:rPr>
        <w:t>initial dye concentration up to 100 mg</w:t>
      </w:r>
      <w:r w:rsidR="005222A0">
        <w:rPr>
          <w:rFonts w:ascii="Times New Roman" w:hAnsi="Times New Roman"/>
          <w:sz w:val="24"/>
          <w:szCs w:val="24"/>
          <w:lang w:val="en-US"/>
        </w:rPr>
        <w:t>∙</w:t>
      </w:r>
      <w:r w:rsidR="001639E1" w:rsidRPr="001639E1">
        <w:rPr>
          <w:rFonts w:ascii="Times New Roman" w:hAnsi="Times New Roman"/>
          <w:sz w:val="24"/>
          <w:lang w:val="en-US"/>
        </w:rPr>
        <w:t>L</w:t>
      </w:r>
      <w:r w:rsidR="001639E1" w:rsidRPr="001639E1">
        <w:rPr>
          <w:rFonts w:ascii="Times New Roman" w:hAnsi="Times New Roman"/>
          <w:sz w:val="24"/>
          <w:vertAlign w:val="superscript"/>
          <w:lang w:val="en-US"/>
        </w:rPr>
        <w:t>-1</w:t>
      </w:r>
      <w:r w:rsidR="001639E1" w:rsidRPr="001639E1">
        <w:rPr>
          <w:rFonts w:ascii="Times New Roman" w:hAnsi="Times New Roman"/>
          <w:sz w:val="24"/>
          <w:lang w:val="en-US"/>
        </w:rPr>
        <w:t xml:space="preserve"> led to decline in the value of removal efficiency to 26 %. Similar decreasing trend of </w:t>
      </w:r>
      <w:r w:rsidR="00D86574">
        <w:rPr>
          <w:rFonts w:ascii="Times New Roman" w:hAnsi="Times New Roman"/>
          <w:sz w:val="24"/>
          <w:lang w:val="en-US"/>
        </w:rPr>
        <w:t>pseudo first</w:t>
      </w:r>
      <w:r w:rsidR="001639E1" w:rsidRPr="001639E1">
        <w:rPr>
          <w:rFonts w:ascii="Times New Roman" w:hAnsi="Times New Roman"/>
          <w:sz w:val="24"/>
          <w:lang w:val="en-US"/>
        </w:rPr>
        <w:t xml:space="preserve"> rate constants with increasing in initial dye concentration was obtained (Table II</w:t>
      </w:r>
      <w:r w:rsidR="008F4F02">
        <w:rPr>
          <w:rFonts w:ascii="Times New Roman" w:hAnsi="Times New Roman"/>
          <w:sz w:val="24"/>
          <w:lang w:val="en-US"/>
        </w:rPr>
        <w:t>-SM</w:t>
      </w:r>
      <w:r w:rsidR="001639E1" w:rsidRPr="001639E1">
        <w:rPr>
          <w:rFonts w:ascii="Times New Roman" w:hAnsi="Times New Roman"/>
          <w:sz w:val="24"/>
          <w:lang w:val="en-US"/>
        </w:rPr>
        <w:t xml:space="preserve">). This observation was primarily </w:t>
      </w:r>
      <w:proofErr w:type="gramStart"/>
      <w:r w:rsidR="001639E1" w:rsidRPr="001639E1">
        <w:rPr>
          <w:rFonts w:ascii="Times New Roman" w:hAnsi="Times New Roman"/>
          <w:sz w:val="24"/>
          <w:lang w:val="en-US"/>
        </w:rPr>
        <w:t>due to the fact that</w:t>
      </w:r>
      <w:proofErr w:type="gramEnd"/>
      <w:r w:rsidR="001639E1" w:rsidRPr="001639E1">
        <w:rPr>
          <w:rFonts w:ascii="Times New Roman" w:hAnsi="Times New Roman"/>
          <w:sz w:val="24"/>
          <w:lang w:val="en-US"/>
        </w:rPr>
        <w:t xml:space="preserve"> higher concentration of </w:t>
      </w:r>
      <w:r w:rsidR="00DA5B1A">
        <w:rPr>
          <w:rFonts w:ascii="Times New Roman" w:hAnsi="Times New Roman"/>
          <w:sz w:val="24"/>
          <w:lang w:val="en-US"/>
        </w:rPr>
        <w:t xml:space="preserve">the </w:t>
      </w:r>
      <w:r w:rsidR="001639E1" w:rsidRPr="001639E1">
        <w:rPr>
          <w:rFonts w:ascii="Times New Roman" w:hAnsi="Times New Roman"/>
          <w:sz w:val="24"/>
          <w:lang w:val="en-US"/>
        </w:rPr>
        <w:t xml:space="preserve">dye </w:t>
      </w:r>
      <w:r w:rsidR="001639E1" w:rsidRPr="001639E1">
        <w:rPr>
          <w:rFonts w:ascii="Times New Roman" w:hAnsi="Times New Roman"/>
          <w:sz w:val="24"/>
          <w:lang w:val="en-US"/>
        </w:rPr>
        <w:lastRenderedPageBreak/>
        <w:t>enhanced the number of dye molecules, but not the oxidative species concentration, so the removal rate becomes slower. At higher initial dye concertation more absorption of UV-C light would be achieved by the dye molecules itself; lower amounts of sulfate radicals are expected which consequently resulted in decreasing of the removal efficiency.</w:t>
      </w:r>
      <w:r w:rsidR="00922AD0">
        <w:rPr>
          <w:rFonts w:ascii="Times New Roman" w:hAnsi="Times New Roman"/>
          <w:sz w:val="24"/>
          <w:vertAlign w:val="superscript"/>
          <w:lang w:val="en-US"/>
        </w:rPr>
        <w:t>2</w:t>
      </w:r>
      <w:r w:rsidR="0003071C" w:rsidRPr="0003071C">
        <w:rPr>
          <w:rFonts w:ascii="Times New Roman" w:hAnsi="Times New Roman"/>
          <w:sz w:val="24"/>
          <w:vertAlign w:val="superscript"/>
          <w:lang w:val="en-US"/>
        </w:rPr>
        <w:t>5</w:t>
      </w:r>
      <w:r w:rsidR="001639E1" w:rsidRPr="001639E1">
        <w:rPr>
          <w:rFonts w:ascii="Times New Roman" w:hAnsi="Times New Roman"/>
          <w:sz w:val="24"/>
          <w:lang w:val="en-US"/>
        </w:rPr>
        <w:t xml:space="preserve"> In addition, possibility of the generation of more inorganic anions with the increase in RB 19 dye concentration increased, so that competing reaction between dye molecules and oxidation species.</w:t>
      </w:r>
      <w:r w:rsidR="00922AD0">
        <w:rPr>
          <w:rFonts w:ascii="Times New Roman" w:hAnsi="Times New Roman"/>
          <w:sz w:val="24"/>
          <w:vertAlign w:val="superscript"/>
          <w:lang w:val="en-US"/>
        </w:rPr>
        <w:t>26</w:t>
      </w:r>
    </w:p>
    <w:p w14:paraId="5628AB94" w14:textId="7F6244DE" w:rsidR="00BD7BEE" w:rsidRPr="00BD7BEE" w:rsidRDefault="00BD7BEE" w:rsidP="00BD7BEE">
      <w:pPr>
        <w:spacing w:after="0" w:line="360" w:lineRule="auto"/>
        <w:jc w:val="both"/>
        <w:rPr>
          <w:rFonts w:ascii="Times New Roman" w:hAnsi="Times New Roman"/>
          <w:i/>
          <w:sz w:val="24"/>
          <w:lang w:val="en-GB"/>
        </w:rPr>
      </w:pPr>
      <w:bookmarkStart w:id="4" w:name="_Hlk2704841"/>
      <w:r w:rsidRPr="00BD7BEE">
        <w:rPr>
          <w:rFonts w:ascii="Times New Roman" w:hAnsi="Times New Roman"/>
          <w:i/>
          <w:sz w:val="24"/>
          <w:lang w:val="en-GB"/>
        </w:rPr>
        <w:t>Identification of predominant radicals at different initial pH values</w:t>
      </w:r>
    </w:p>
    <w:bookmarkEnd w:id="4"/>
    <w:p w14:paraId="6D5C5FBA" w14:textId="229E59B4" w:rsidR="00BD7BEE" w:rsidRPr="00BD7BEE" w:rsidRDefault="00BD7BEE" w:rsidP="00BD7BEE">
      <w:pPr>
        <w:spacing w:after="0" w:line="360" w:lineRule="auto"/>
        <w:jc w:val="both"/>
        <w:rPr>
          <w:rFonts w:ascii="Times New Roman" w:hAnsi="Times New Roman"/>
          <w:sz w:val="24"/>
          <w:lang w:val="en-GB"/>
        </w:rPr>
      </w:pPr>
      <w:r w:rsidRPr="00BD7BEE">
        <w:rPr>
          <w:rFonts w:ascii="Times New Roman" w:hAnsi="Times New Roman"/>
          <w:sz w:val="24"/>
          <w:lang w:val="en-GB"/>
        </w:rPr>
        <w:t xml:space="preserve">The most often used method for the identification of major radical species in </w:t>
      </w:r>
      <w:r w:rsidR="009C7AEE">
        <w:rPr>
          <w:rFonts w:ascii="Times New Roman" w:hAnsi="Times New Roman"/>
          <w:sz w:val="24"/>
          <w:lang w:val="en-GB"/>
        </w:rPr>
        <w:t xml:space="preserve">the </w:t>
      </w:r>
      <w:r w:rsidRPr="00BD7BEE">
        <w:rPr>
          <w:rFonts w:ascii="Times New Roman" w:hAnsi="Times New Roman"/>
          <w:sz w:val="24"/>
          <w:lang w:val="en-GB"/>
        </w:rPr>
        <w:t xml:space="preserve">oxidation processes is free radicals quenching method, usually with alcohols, such as methanol, ethanol, </w:t>
      </w:r>
      <w:r w:rsidRPr="00BD7BEE">
        <w:rPr>
          <w:rFonts w:ascii="Times New Roman" w:hAnsi="Times New Roman"/>
          <w:i/>
          <w:sz w:val="24"/>
          <w:lang w:val="en-GB"/>
        </w:rPr>
        <w:t>tert</w:t>
      </w:r>
      <w:r w:rsidRPr="00BD7BEE">
        <w:rPr>
          <w:rFonts w:ascii="Times New Roman" w:hAnsi="Times New Roman"/>
          <w:sz w:val="24"/>
          <w:lang w:val="en-GB"/>
        </w:rPr>
        <w:t>-butyl alcohol</w:t>
      </w:r>
      <w:r w:rsidR="00CB2EBF">
        <w:rPr>
          <w:rFonts w:ascii="Times New Roman" w:hAnsi="Times New Roman"/>
          <w:sz w:val="24"/>
          <w:lang w:val="en-GB"/>
        </w:rPr>
        <w:t>.</w:t>
      </w:r>
      <w:r w:rsidR="00CA3B0A">
        <w:rPr>
          <w:rFonts w:ascii="Times New Roman" w:hAnsi="Times New Roman"/>
          <w:sz w:val="24"/>
          <w:vertAlign w:val="superscript"/>
          <w:lang w:val="en-GB"/>
        </w:rPr>
        <w:t>2</w:t>
      </w:r>
      <w:r w:rsidR="00CB2EBF" w:rsidRPr="00CB2EBF">
        <w:rPr>
          <w:rFonts w:ascii="Times New Roman" w:hAnsi="Times New Roman"/>
          <w:sz w:val="24"/>
          <w:vertAlign w:val="superscript"/>
          <w:lang w:val="en-GB"/>
        </w:rPr>
        <w:t>7</w:t>
      </w:r>
      <w:r w:rsidR="00CB2EBF">
        <w:rPr>
          <w:rFonts w:ascii="Times New Roman" w:hAnsi="Times New Roman"/>
          <w:sz w:val="24"/>
          <w:vertAlign w:val="superscript"/>
          <w:lang w:val="en-GB"/>
        </w:rPr>
        <w:t xml:space="preserve">, </w:t>
      </w:r>
      <w:r w:rsidR="00CA3B0A">
        <w:rPr>
          <w:rFonts w:ascii="Times New Roman" w:hAnsi="Times New Roman"/>
          <w:sz w:val="24"/>
          <w:vertAlign w:val="superscript"/>
          <w:lang w:val="en-GB"/>
        </w:rPr>
        <w:t>2</w:t>
      </w:r>
      <w:r w:rsidR="00CB2EBF" w:rsidRPr="00CB2EBF">
        <w:rPr>
          <w:rFonts w:ascii="Times New Roman" w:hAnsi="Times New Roman"/>
          <w:sz w:val="24"/>
          <w:vertAlign w:val="superscript"/>
          <w:lang w:val="en-GB"/>
        </w:rPr>
        <w:t>8</w:t>
      </w:r>
      <w:r w:rsidRPr="00BD7BEE">
        <w:rPr>
          <w:rFonts w:ascii="Times New Roman" w:hAnsi="Times New Roman"/>
          <w:sz w:val="24"/>
          <w:lang w:val="en-GB"/>
        </w:rPr>
        <w:t xml:space="preserve"> Contribution of SO</w:t>
      </w:r>
      <w:r w:rsidRPr="00BD7BEE">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BD7BEE">
        <w:rPr>
          <w:rFonts w:ascii="Times New Roman" w:hAnsi="Times New Roman"/>
          <w:sz w:val="24"/>
          <w:lang w:val="en-GB"/>
        </w:rPr>
        <w:t xml:space="preserve"> and HO</w:t>
      </w:r>
      <w:r w:rsidR="007C320E" w:rsidRPr="004A527F">
        <w:rPr>
          <w:rFonts w:ascii="Times New Roman" w:hAnsi="Times New Roman"/>
          <w:sz w:val="24"/>
          <w:szCs w:val="24"/>
          <w:vertAlign w:val="superscript"/>
          <w:lang w:val="en-US"/>
        </w:rPr>
        <w:t>•</w:t>
      </w:r>
      <w:r w:rsidRPr="00BD7BEE">
        <w:rPr>
          <w:rFonts w:ascii="Times New Roman" w:hAnsi="Times New Roman"/>
          <w:sz w:val="24"/>
          <w:lang w:val="en-GB"/>
        </w:rPr>
        <w:t xml:space="preserve"> radicals to pollutant degradation can be made due to the different second order reaction rate constants of these radicals with alcohols. For instance, rate constant between methanol and SO</w:t>
      </w:r>
      <w:r w:rsidRPr="00BD7BEE">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BD7BEE">
        <w:rPr>
          <w:rFonts w:ascii="Times New Roman" w:hAnsi="Times New Roman"/>
          <w:sz w:val="24"/>
          <w:lang w:val="en-GB"/>
        </w:rPr>
        <w:t xml:space="preserve"> </w:t>
      </w:r>
      <w:r w:rsidR="003F2B75">
        <w:rPr>
          <w:rFonts w:ascii="Times New Roman" w:hAnsi="Times New Roman"/>
          <w:sz w:val="24"/>
          <w:lang w:val="en-GB"/>
        </w:rPr>
        <w:t>was</w:t>
      </w:r>
      <w:r w:rsidRPr="00BD7BEE">
        <w:rPr>
          <w:rFonts w:ascii="Times New Roman" w:hAnsi="Times New Roman"/>
          <w:sz w:val="24"/>
          <w:lang w:val="en-GB"/>
        </w:rPr>
        <w:t xml:space="preserve"> 1.1x10</w:t>
      </w:r>
      <w:r w:rsidRPr="00BD7BEE">
        <w:rPr>
          <w:rFonts w:ascii="Times New Roman" w:hAnsi="Times New Roman"/>
          <w:sz w:val="24"/>
          <w:vertAlign w:val="superscript"/>
          <w:lang w:val="en-GB"/>
        </w:rPr>
        <w:t>7</w:t>
      </w:r>
      <w:r w:rsidRPr="00BD7BEE">
        <w:rPr>
          <w:rFonts w:ascii="Times New Roman" w:hAnsi="Times New Roman"/>
          <w:sz w:val="24"/>
          <w:lang w:val="en-GB"/>
        </w:rPr>
        <w:t xml:space="preserve"> M</w:t>
      </w:r>
      <w:r w:rsidRPr="00BD7BEE">
        <w:rPr>
          <w:rFonts w:ascii="Times New Roman" w:hAnsi="Times New Roman"/>
          <w:sz w:val="24"/>
          <w:vertAlign w:val="superscript"/>
          <w:lang w:val="en-GB"/>
        </w:rPr>
        <w:t>-1</w:t>
      </w:r>
      <w:r w:rsidRPr="00BD7BEE">
        <w:rPr>
          <w:rFonts w:ascii="Times New Roman" w:hAnsi="Times New Roman"/>
          <w:sz w:val="24"/>
          <w:lang w:val="en-GB"/>
        </w:rPr>
        <w:t>s</w:t>
      </w:r>
      <w:r w:rsidRPr="00BD7BEE">
        <w:rPr>
          <w:rFonts w:ascii="Times New Roman" w:hAnsi="Times New Roman"/>
          <w:sz w:val="24"/>
          <w:vertAlign w:val="superscript"/>
          <w:lang w:val="en-GB"/>
        </w:rPr>
        <w:t>-1</w:t>
      </w:r>
      <w:r w:rsidRPr="00BD7BEE">
        <w:rPr>
          <w:rFonts w:ascii="Times New Roman" w:hAnsi="Times New Roman"/>
          <w:sz w:val="24"/>
          <w:lang w:val="en-GB"/>
        </w:rPr>
        <w:t>, while rate constant for reaction with HO</w:t>
      </w:r>
      <w:r w:rsidR="007C320E" w:rsidRPr="004A527F">
        <w:rPr>
          <w:rFonts w:ascii="Times New Roman" w:hAnsi="Times New Roman"/>
          <w:sz w:val="24"/>
          <w:szCs w:val="24"/>
          <w:vertAlign w:val="superscript"/>
          <w:lang w:val="en-US"/>
        </w:rPr>
        <w:t>•</w:t>
      </w:r>
      <w:r w:rsidRPr="00BD7BEE">
        <w:rPr>
          <w:rFonts w:ascii="Times New Roman" w:hAnsi="Times New Roman"/>
          <w:sz w:val="24"/>
          <w:lang w:val="en-GB"/>
        </w:rPr>
        <w:t xml:space="preserve"> </w:t>
      </w:r>
      <w:r w:rsidR="003F2B75">
        <w:rPr>
          <w:rFonts w:ascii="Times New Roman" w:hAnsi="Times New Roman"/>
          <w:sz w:val="24"/>
          <w:lang w:val="en-GB"/>
        </w:rPr>
        <w:t>wa</w:t>
      </w:r>
      <w:r w:rsidRPr="00BD7BEE">
        <w:rPr>
          <w:rFonts w:ascii="Times New Roman" w:hAnsi="Times New Roman"/>
          <w:sz w:val="24"/>
          <w:lang w:val="en-GB"/>
        </w:rPr>
        <w:t>s 9.7x10</w:t>
      </w:r>
      <w:r w:rsidRPr="00BD7BEE">
        <w:rPr>
          <w:rFonts w:ascii="Times New Roman" w:hAnsi="Times New Roman"/>
          <w:sz w:val="24"/>
          <w:vertAlign w:val="superscript"/>
          <w:lang w:val="en-GB"/>
        </w:rPr>
        <w:t>8</w:t>
      </w:r>
      <w:r w:rsidRPr="00BD7BEE">
        <w:rPr>
          <w:rFonts w:ascii="Times New Roman" w:hAnsi="Times New Roman"/>
          <w:sz w:val="24"/>
          <w:lang w:val="en-GB"/>
        </w:rPr>
        <w:t xml:space="preserve"> M</w:t>
      </w:r>
      <w:r w:rsidRPr="00BD7BEE">
        <w:rPr>
          <w:rFonts w:ascii="Times New Roman" w:hAnsi="Times New Roman"/>
          <w:sz w:val="24"/>
          <w:vertAlign w:val="superscript"/>
          <w:lang w:val="en-GB"/>
        </w:rPr>
        <w:t>-1</w:t>
      </w:r>
      <w:r w:rsidRPr="00BD7BEE">
        <w:rPr>
          <w:rFonts w:ascii="Times New Roman" w:hAnsi="Times New Roman"/>
          <w:sz w:val="24"/>
          <w:lang w:val="en-GB"/>
        </w:rPr>
        <w:t>s</w:t>
      </w:r>
      <w:r w:rsidRPr="00BD7BEE">
        <w:rPr>
          <w:rFonts w:ascii="Times New Roman" w:hAnsi="Times New Roman"/>
          <w:sz w:val="24"/>
          <w:vertAlign w:val="superscript"/>
          <w:lang w:val="en-GB"/>
        </w:rPr>
        <w:t>-1</w:t>
      </w:r>
      <w:r w:rsidRPr="00BD7BEE">
        <w:rPr>
          <w:rFonts w:ascii="Times New Roman" w:hAnsi="Times New Roman"/>
          <w:sz w:val="24"/>
          <w:lang w:val="en-GB"/>
        </w:rPr>
        <w:t>.</w:t>
      </w:r>
      <w:r w:rsidR="00FF2706" w:rsidRPr="00FF2706">
        <w:rPr>
          <w:rFonts w:ascii="Times New Roman" w:hAnsi="Times New Roman"/>
          <w:sz w:val="24"/>
          <w:vertAlign w:val="superscript"/>
          <w:lang w:val="en-GB"/>
        </w:rPr>
        <w:t>7</w:t>
      </w:r>
      <w:r w:rsidR="002B6698" w:rsidRPr="00FF2706">
        <w:rPr>
          <w:rFonts w:ascii="Times New Roman" w:hAnsi="Times New Roman"/>
          <w:sz w:val="24"/>
          <w:vertAlign w:val="superscript"/>
          <w:lang w:val="en-GB"/>
        </w:rPr>
        <w:t>,</w:t>
      </w:r>
      <w:r w:rsidR="004573B4" w:rsidRPr="00FF2706">
        <w:rPr>
          <w:rFonts w:ascii="Times New Roman" w:hAnsi="Times New Roman"/>
          <w:sz w:val="24"/>
          <w:vertAlign w:val="superscript"/>
          <w:lang w:val="en-GB"/>
        </w:rPr>
        <w:t xml:space="preserve"> </w:t>
      </w:r>
      <w:r w:rsidR="00A42646">
        <w:rPr>
          <w:rFonts w:ascii="Times New Roman" w:hAnsi="Times New Roman"/>
          <w:sz w:val="24"/>
          <w:vertAlign w:val="superscript"/>
          <w:lang w:val="en-GB"/>
        </w:rPr>
        <w:t>2</w:t>
      </w:r>
      <w:r w:rsidR="00DA6E4A" w:rsidRPr="00DA6E4A">
        <w:rPr>
          <w:rFonts w:ascii="Times New Roman" w:hAnsi="Times New Roman"/>
          <w:sz w:val="24"/>
          <w:vertAlign w:val="superscript"/>
          <w:lang w:val="en-GB"/>
        </w:rPr>
        <w:t>9</w:t>
      </w:r>
      <w:r w:rsidR="00DA6E4A">
        <w:rPr>
          <w:rFonts w:ascii="Times New Roman" w:hAnsi="Times New Roman"/>
          <w:sz w:val="24"/>
          <w:lang w:val="en-GB"/>
        </w:rPr>
        <w:t xml:space="preserve"> </w:t>
      </w:r>
      <w:r w:rsidRPr="00BD7BEE">
        <w:rPr>
          <w:rFonts w:ascii="Times New Roman" w:hAnsi="Times New Roman"/>
          <w:sz w:val="24"/>
          <w:lang w:val="en-GB"/>
        </w:rPr>
        <w:t xml:space="preserve">Therefore, it is assumed that methanol effective scavenges both hydroxyl and sulphate radicals. On the other side, rate constants of </w:t>
      </w:r>
      <w:r w:rsidRPr="00BD7BEE">
        <w:rPr>
          <w:rFonts w:ascii="Times New Roman" w:hAnsi="Times New Roman"/>
          <w:i/>
          <w:sz w:val="24"/>
          <w:lang w:val="en-GB"/>
        </w:rPr>
        <w:t>tert</w:t>
      </w:r>
      <w:r w:rsidRPr="00BD7BEE">
        <w:rPr>
          <w:rFonts w:ascii="Times New Roman" w:hAnsi="Times New Roman"/>
          <w:sz w:val="24"/>
          <w:lang w:val="en-GB"/>
        </w:rPr>
        <w:t>-butyl alcohol with SO</w:t>
      </w:r>
      <w:r w:rsidRPr="00BD7BEE">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BD7BEE">
        <w:rPr>
          <w:rFonts w:ascii="Times New Roman" w:hAnsi="Times New Roman"/>
          <w:sz w:val="24"/>
          <w:lang w:val="en-GB"/>
        </w:rPr>
        <w:t xml:space="preserve"> and HO</w:t>
      </w:r>
      <w:r w:rsidR="007C320E" w:rsidRPr="004A527F">
        <w:rPr>
          <w:rFonts w:ascii="Times New Roman" w:hAnsi="Times New Roman"/>
          <w:sz w:val="24"/>
          <w:szCs w:val="24"/>
          <w:vertAlign w:val="superscript"/>
          <w:lang w:val="en-US"/>
        </w:rPr>
        <w:t>•</w:t>
      </w:r>
      <w:r w:rsidRPr="00BD7BEE">
        <w:rPr>
          <w:rFonts w:ascii="Times New Roman" w:hAnsi="Times New Roman"/>
          <w:sz w:val="24"/>
          <w:lang w:val="en-GB"/>
        </w:rPr>
        <w:t xml:space="preserve"> radicals </w:t>
      </w:r>
      <w:r w:rsidR="004573B4">
        <w:rPr>
          <w:rFonts w:ascii="Times New Roman" w:hAnsi="Times New Roman"/>
          <w:sz w:val="24"/>
          <w:lang w:val="en-GB"/>
        </w:rPr>
        <w:t>vary in the range</w:t>
      </w:r>
      <w:r w:rsidRPr="00BD7BEE">
        <w:rPr>
          <w:rFonts w:ascii="Times New Roman" w:hAnsi="Times New Roman"/>
          <w:sz w:val="24"/>
          <w:lang w:val="en-GB"/>
        </w:rPr>
        <w:t xml:space="preserve"> 4-9.1x10</w:t>
      </w:r>
      <w:r w:rsidRPr="00BD7BEE">
        <w:rPr>
          <w:rFonts w:ascii="Times New Roman" w:hAnsi="Times New Roman"/>
          <w:sz w:val="24"/>
          <w:vertAlign w:val="superscript"/>
          <w:lang w:val="en-GB"/>
        </w:rPr>
        <w:t>5</w:t>
      </w:r>
      <w:r w:rsidRPr="00BD7BEE">
        <w:rPr>
          <w:rFonts w:ascii="Times New Roman" w:hAnsi="Times New Roman"/>
          <w:sz w:val="24"/>
          <w:lang w:val="en-GB"/>
        </w:rPr>
        <w:t xml:space="preserve"> M</w:t>
      </w:r>
      <w:r w:rsidRPr="00BD7BEE">
        <w:rPr>
          <w:rFonts w:ascii="Times New Roman" w:hAnsi="Times New Roman"/>
          <w:sz w:val="24"/>
          <w:vertAlign w:val="superscript"/>
          <w:lang w:val="en-GB"/>
        </w:rPr>
        <w:t>-1</w:t>
      </w:r>
      <w:r w:rsidRPr="00BD7BEE">
        <w:rPr>
          <w:rFonts w:ascii="Times New Roman" w:hAnsi="Times New Roman"/>
          <w:sz w:val="24"/>
          <w:lang w:val="en-GB"/>
        </w:rPr>
        <w:t>s</w:t>
      </w:r>
      <w:r w:rsidRPr="00BD7BEE">
        <w:rPr>
          <w:rFonts w:ascii="Times New Roman" w:hAnsi="Times New Roman"/>
          <w:sz w:val="24"/>
          <w:vertAlign w:val="superscript"/>
          <w:lang w:val="en-GB"/>
        </w:rPr>
        <w:t>-1</w:t>
      </w:r>
      <w:r w:rsidRPr="00BD7BEE">
        <w:rPr>
          <w:rFonts w:ascii="Times New Roman" w:hAnsi="Times New Roman"/>
          <w:sz w:val="24"/>
          <w:lang w:val="en-GB"/>
        </w:rPr>
        <w:t xml:space="preserve"> and 3.8-7.6x10</w:t>
      </w:r>
      <w:r w:rsidRPr="00BD7BEE">
        <w:rPr>
          <w:rFonts w:ascii="Times New Roman" w:hAnsi="Times New Roman"/>
          <w:sz w:val="24"/>
          <w:vertAlign w:val="superscript"/>
          <w:lang w:val="en-GB"/>
        </w:rPr>
        <w:t>8</w:t>
      </w:r>
      <w:r w:rsidRPr="00BD7BEE">
        <w:rPr>
          <w:rFonts w:ascii="Times New Roman" w:hAnsi="Times New Roman"/>
          <w:sz w:val="24"/>
          <w:lang w:val="en-GB"/>
        </w:rPr>
        <w:t xml:space="preserve"> M</w:t>
      </w:r>
      <w:r w:rsidRPr="00BD7BEE">
        <w:rPr>
          <w:rFonts w:ascii="Times New Roman" w:hAnsi="Times New Roman"/>
          <w:sz w:val="24"/>
          <w:vertAlign w:val="superscript"/>
          <w:lang w:val="en-GB"/>
        </w:rPr>
        <w:t>-1</w:t>
      </w:r>
      <w:r w:rsidRPr="00BD7BEE">
        <w:rPr>
          <w:rFonts w:ascii="Times New Roman" w:hAnsi="Times New Roman"/>
          <w:sz w:val="24"/>
          <w:lang w:val="en-GB"/>
        </w:rPr>
        <w:t>s</w:t>
      </w:r>
      <w:r w:rsidRPr="00BD7BEE">
        <w:rPr>
          <w:rFonts w:ascii="Times New Roman" w:hAnsi="Times New Roman"/>
          <w:sz w:val="24"/>
          <w:vertAlign w:val="superscript"/>
          <w:lang w:val="en-GB"/>
        </w:rPr>
        <w:t>-1</w:t>
      </w:r>
      <w:r w:rsidRPr="00BD7BEE">
        <w:rPr>
          <w:rFonts w:ascii="Times New Roman" w:hAnsi="Times New Roman"/>
          <w:sz w:val="24"/>
          <w:lang w:val="en-GB"/>
        </w:rPr>
        <w:t xml:space="preserve">, respectively, so that </w:t>
      </w:r>
      <w:r w:rsidRPr="00BD7BEE">
        <w:rPr>
          <w:rFonts w:ascii="Times New Roman" w:hAnsi="Times New Roman"/>
          <w:i/>
          <w:sz w:val="24"/>
          <w:lang w:val="en-GB"/>
        </w:rPr>
        <w:t>tert</w:t>
      </w:r>
      <w:r w:rsidRPr="00BD7BEE">
        <w:rPr>
          <w:rFonts w:ascii="Times New Roman" w:hAnsi="Times New Roman"/>
          <w:sz w:val="24"/>
          <w:lang w:val="en-GB"/>
        </w:rPr>
        <w:t>-butyl alcohol has approximately three orders of magnitude higher rate of scavenging for HO</w:t>
      </w:r>
      <w:r w:rsidR="007C320E" w:rsidRPr="004A527F">
        <w:rPr>
          <w:rFonts w:ascii="Times New Roman" w:hAnsi="Times New Roman"/>
          <w:sz w:val="24"/>
          <w:szCs w:val="24"/>
          <w:vertAlign w:val="superscript"/>
          <w:lang w:val="en-US"/>
        </w:rPr>
        <w:t>•</w:t>
      </w:r>
      <w:r w:rsidRPr="00BD7BEE">
        <w:rPr>
          <w:rFonts w:ascii="Times New Roman" w:hAnsi="Times New Roman"/>
          <w:sz w:val="24"/>
          <w:lang w:val="en-GB"/>
        </w:rPr>
        <w:t xml:space="preserve"> radicals than that for SO</w:t>
      </w:r>
      <w:r w:rsidRPr="00BD7BEE">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007C320E" w:rsidRPr="007C320E">
        <w:rPr>
          <w:rFonts w:ascii="Times New Roman" w:hAnsi="Times New Roman"/>
          <w:sz w:val="24"/>
          <w:lang w:val="en-GB"/>
        </w:rPr>
        <w:t xml:space="preserve"> </w:t>
      </w:r>
      <w:r w:rsidRPr="00BD7BEE">
        <w:rPr>
          <w:rFonts w:ascii="Times New Roman" w:hAnsi="Times New Roman"/>
          <w:sz w:val="24"/>
          <w:lang w:val="en-GB"/>
        </w:rPr>
        <w:t>radicals</w:t>
      </w:r>
      <w:r w:rsidR="00FC551A">
        <w:rPr>
          <w:rFonts w:ascii="Times New Roman" w:hAnsi="Times New Roman"/>
          <w:sz w:val="24"/>
          <w:lang w:val="en-GB"/>
        </w:rPr>
        <w:t>.</w:t>
      </w:r>
      <w:r w:rsidR="00A42646">
        <w:rPr>
          <w:rFonts w:ascii="Times New Roman" w:hAnsi="Times New Roman"/>
          <w:sz w:val="24"/>
          <w:vertAlign w:val="superscript"/>
          <w:lang w:val="en-GB"/>
        </w:rPr>
        <w:t>30</w:t>
      </w:r>
      <w:r w:rsidR="00FC551A" w:rsidRPr="00FC551A">
        <w:rPr>
          <w:rFonts w:ascii="Times New Roman" w:hAnsi="Times New Roman"/>
          <w:sz w:val="24"/>
          <w:vertAlign w:val="superscript"/>
          <w:lang w:val="en-GB"/>
        </w:rPr>
        <w:t>,</w:t>
      </w:r>
      <w:bookmarkStart w:id="5" w:name="_GoBack"/>
      <w:bookmarkEnd w:id="5"/>
      <w:r w:rsidR="00A42646">
        <w:rPr>
          <w:rFonts w:ascii="Times New Roman" w:hAnsi="Times New Roman"/>
          <w:sz w:val="24"/>
          <w:vertAlign w:val="superscript"/>
          <w:lang w:val="en-GB"/>
        </w:rPr>
        <w:t>3</w:t>
      </w:r>
      <w:r w:rsidR="00FC551A" w:rsidRPr="00FC551A">
        <w:rPr>
          <w:rFonts w:ascii="Times New Roman" w:hAnsi="Times New Roman"/>
          <w:sz w:val="24"/>
          <w:vertAlign w:val="superscript"/>
          <w:lang w:val="en-GB"/>
        </w:rPr>
        <w:t>1</w:t>
      </w:r>
      <w:r w:rsidRPr="00BD7BEE">
        <w:rPr>
          <w:rFonts w:ascii="Times New Roman" w:hAnsi="Times New Roman"/>
          <w:sz w:val="24"/>
          <w:lang w:val="en-GB"/>
        </w:rPr>
        <w:t xml:space="preserve"> According to previous investigations, it can be expected that sulphate radicals are predominant radicals at acidic and neutral conditions, whereas hydroxyl radicals should be only present at high pH values, due to the conversion of </w:t>
      </w:r>
      <w:proofErr w:type="spellStart"/>
      <w:r w:rsidRPr="00BD7BEE">
        <w:rPr>
          <w:rFonts w:ascii="Times New Roman" w:hAnsi="Times New Roman"/>
          <w:sz w:val="24"/>
          <w:lang w:val="en-GB"/>
        </w:rPr>
        <w:t>sulfate</w:t>
      </w:r>
      <w:proofErr w:type="spellEnd"/>
      <w:r w:rsidRPr="00BD7BEE">
        <w:rPr>
          <w:rFonts w:ascii="Times New Roman" w:hAnsi="Times New Roman"/>
          <w:sz w:val="24"/>
          <w:lang w:val="en-GB"/>
        </w:rPr>
        <w:t xml:space="preserve"> radical into hydroxyl radicals (</w:t>
      </w:r>
      <w:r w:rsidR="00B53D82">
        <w:rPr>
          <w:rFonts w:ascii="Times New Roman" w:hAnsi="Times New Roman"/>
          <w:sz w:val="24"/>
          <w:lang w:val="en-GB"/>
        </w:rPr>
        <w:t>reaction</w:t>
      </w:r>
      <w:r w:rsidRPr="00BD7BEE">
        <w:rPr>
          <w:rFonts w:ascii="Times New Roman" w:hAnsi="Times New Roman"/>
          <w:sz w:val="24"/>
          <w:lang w:val="en-GB"/>
        </w:rPr>
        <w:t xml:space="preserve"> </w:t>
      </w:r>
      <w:r w:rsidR="00B53D82">
        <w:rPr>
          <w:rFonts w:ascii="Times New Roman" w:hAnsi="Times New Roman"/>
          <w:sz w:val="24"/>
          <w:lang w:val="en-GB"/>
        </w:rPr>
        <w:t>(</w:t>
      </w:r>
      <w:r w:rsidR="007C320E">
        <w:rPr>
          <w:rFonts w:ascii="Times New Roman" w:hAnsi="Times New Roman"/>
          <w:sz w:val="24"/>
          <w:lang w:val="en-GB"/>
        </w:rPr>
        <w:t>9</w:t>
      </w:r>
      <w:r w:rsidR="00B53D82">
        <w:rPr>
          <w:rFonts w:ascii="Times New Roman" w:hAnsi="Times New Roman"/>
          <w:sz w:val="24"/>
          <w:lang w:val="en-GB"/>
        </w:rPr>
        <w:t>)</w:t>
      </w:r>
      <w:r w:rsidRPr="00BD7BEE">
        <w:rPr>
          <w:rFonts w:ascii="Times New Roman" w:hAnsi="Times New Roman"/>
          <w:sz w:val="24"/>
          <w:lang w:val="en-GB"/>
        </w:rPr>
        <w:t>).</w:t>
      </w:r>
      <w:r w:rsidR="000F3C81" w:rsidRPr="00FF2706">
        <w:rPr>
          <w:rFonts w:ascii="Times New Roman" w:hAnsi="Times New Roman"/>
          <w:sz w:val="24"/>
          <w:vertAlign w:val="superscript"/>
          <w:lang w:val="en-GB"/>
        </w:rPr>
        <w:t>1</w:t>
      </w:r>
      <w:r w:rsidR="00FF2706" w:rsidRPr="00FF2706">
        <w:rPr>
          <w:rFonts w:ascii="Times New Roman" w:hAnsi="Times New Roman"/>
          <w:sz w:val="24"/>
          <w:vertAlign w:val="superscript"/>
          <w:lang w:val="en-GB"/>
        </w:rPr>
        <w:t>0</w:t>
      </w:r>
      <w:r w:rsidRPr="00FF2706">
        <w:rPr>
          <w:rFonts w:ascii="Times New Roman" w:hAnsi="Times New Roman"/>
          <w:sz w:val="24"/>
          <w:lang w:val="en-GB"/>
        </w:rPr>
        <w:t xml:space="preserve"> </w:t>
      </w:r>
    </w:p>
    <w:p w14:paraId="36672755" w14:textId="06E26D1A" w:rsidR="0005363B" w:rsidRDefault="00BD7BEE" w:rsidP="00BD7BEE">
      <w:pPr>
        <w:spacing w:after="0" w:line="360" w:lineRule="auto"/>
        <w:jc w:val="both"/>
        <w:rPr>
          <w:rFonts w:ascii="Times New Roman" w:hAnsi="Times New Roman"/>
          <w:sz w:val="24"/>
          <w:lang w:val="en-GB"/>
        </w:rPr>
      </w:pPr>
      <w:r w:rsidRPr="00BD7BEE">
        <w:rPr>
          <w:rFonts w:ascii="Times New Roman" w:hAnsi="Times New Roman"/>
          <w:sz w:val="24"/>
          <w:lang w:val="en-GB"/>
        </w:rPr>
        <w:t>Bering in mind above mentioned facts, experiments were carried out in the presence of 100 mmol</w:t>
      </w:r>
      <w:r w:rsidR="005222A0">
        <w:rPr>
          <w:rFonts w:ascii="Times New Roman" w:hAnsi="Times New Roman"/>
          <w:sz w:val="24"/>
          <w:szCs w:val="24"/>
          <w:lang w:val="en-US"/>
        </w:rPr>
        <w:t>∙</w:t>
      </w:r>
      <w:r w:rsidRPr="00BD7BEE">
        <w:rPr>
          <w:rFonts w:ascii="Times New Roman" w:hAnsi="Times New Roman"/>
          <w:sz w:val="24"/>
          <w:lang w:val="en-GB"/>
        </w:rPr>
        <w:t>L</w:t>
      </w:r>
      <w:r w:rsidRPr="00BD7BEE">
        <w:rPr>
          <w:rFonts w:ascii="Times New Roman" w:hAnsi="Times New Roman"/>
          <w:sz w:val="24"/>
          <w:vertAlign w:val="superscript"/>
          <w:lang w:val="en-GB"/>
        </w:rPr>
        <w:t>-1</w:t>
      </w:r>
      <w:r w:rsidRPr="00BD7BEE">
        <w:rPr>
          <w:rFonts w:ascii="Times New Roman" w:hAnsi="Times New Roman"/>
          <w:sz w:val="24"/>
          <w:lang w:val="en-GB"/>
        </w:rPr>
        <w:t xml:space="preserve"> of methanol and </w:t>
      </w:r>
      <w:r w:rsidRPr="00BD7BEE">
        <w:rPr>
          <w:rFonts w:ascii="Times New Roman" w:hAnsi="Times New Roman"/>
          <w:i/>
          <w:sz w:val="24"/>
          <w:lang w:val="en-GB"/>
        </w:rPr>
        <w:t>tert</w:t>
      </w:r>
      <w:r w:rsidRPr="00BD7BEE">
        <w:rPr>
          <w:rFonts w:ascii="Times New Roman" w:hAnsi="Times New Roman"/>
          <w:sz w:val="24"/>
          <w:lang w:val="en-GB"/>
        </w:rPr>
        <w:t xml:space="preserve">-butyl alcohol at three initial pH values 3, 7 and 10 to identify predominant reactive species (Figure </w:t>
      </w:r>
      <w:r w:rsidR="008F4F02">
        <w:rPr>
          <w:rFonts w:ascii="Times New Roman" w:hAnsi="Times New Roman"/>
          <w:sz w:val="24"/>
          <w:lang w:val="en-GB"/>
        </w:rPr>
        <w:t>5</w:t>
      </w:r>
      <w:r w:rsidRPr="00BD7BEE">
        <w:rPr>
          <w:rFonts w:ascii="Times New Roman" w:hAnsi="Times New Roman"/>
          <w:sz w:val="24"/>
          <w:lang w:val="en-GB"/>
        </w:rPr>
        <w:t xml:space="preserve">). </w:t>
      </w:r>
    </w:p>
    <w:p w14:paraId="33AC4D9E" w14:textId="7DF5104F" w:rsidR="0005363B" w:rsidRDefault="0005363B" w:rsidP="0010688A">
      <w:pPr>
        <w:spacing w:after="0" w:line="360" w:lineRule="auto"/>
        <w:jc w:val="center"/>
        <w:rPr>
          <w:rFonts w:ascii="Times New Roman" w:hAnsi="Times New Roman"/>
          <w:sz w:val="24"/>
          <w:lang w:val="en-GB"/>
        </w:rPr>
      </w:pPr>
      <w:r w:rsidRPr="0005363B">
        <w:rPr>
          <w:rFonts w:ascii="Times New Roman" w:eastAsia="Times New Roman" w:hAnsi="Times New Roman"/>
          <w:b/>
          <w:noProof/>
          <w:sz w:val="24"/>
          <w:szCs w:val="24"/>
          <w:lang w:val="en-GB" w:eastAsia="en-GB"/>
        </w:rPr>
        <w:lastRenderedPageBreak/>
        <w:drawing>
          <wp:inline distT="0" distB="0" distL="0" distR="0" wp14:anchorId="3D7F985E" wp14:editId="7EF4A5C8">
            <wp:extent cx="4700016" cy="36576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8.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00016" cy="3657600"/>
                    </a:xfrm>
                    <a:prstGeom prst="rect">
                      <a:avLst/>
                    </a:prstGeom>
                  </pic:spPr>
                </pic:pic>
              </a:graphicData>
            </a:graphic>
          </wp:inline>
        </w:drawing>
      </w:r>
    </w:p>
    <w:p w14:paraId="1B55EF0E" w14:textId="1AD4CAED" w:rsidR="0005363B" w:rsidRDefault="0005363B" w:rsidP="0005363B">
      <w:pPr>
        <w:spacing w:after="0" w:line="360" w:lineRule="auto"/>
        <w:jc w:val="center"/>
        <w:rPr>
          <w:rFonts w:ascii="Times New Roman" w:hAnsi="Times New Roman"/>
          <w:sz w:val="24"/>
          <w:lang w:val="en-GB"/>
        </w:rPr>
      </w:pPr>
      <w:r w:rsidRPr="0005363B">
        <w:rPr>
          <w:rFonts w:ascii="Times New Roman" w:hAnsi="Times New Roman"/>
          <w:bCs/>
          <w:sz w:val="24"/>
          <w:lang w:val="en-US"/>
        </w:rPr>
        <w:t xml:space="preserve">Figure </w:t>
      </w:r>
      <w:r w:rsidR="008F4F02">
        <w:rPr>
          <w:rFonts w:ascii="Times New Roman" w:hAnsi="Times New Roman"/>
          <w:bCs/>
          <w:sz w:val="24"/>
          <w:lang w:val="en-US"/>
        </w:rPr>
        <w:t>5</w:t>
      </w:r>
      <w:r w:rsidRPr="0005363B">
        <w:rPr>
          <w:rFonts w:ascii="Times New Roman" w:hAnsi="Times New Roman"/>
          <w:bCs/>
          <w:sz w:val="24"/>
          <w:lang w:val="en-US"/>
        </w:rPr>
        <w:t>.</w:t>
      </w:r>
      <w:r w:rsidRPr="0005363B">
        <w:rPr>
          <w:rFonts w:ascii="Times New Roman" w:hAnsi="Times New Roman"/>
          <w:b/>
          <w:bCs/>
          <w:sz w:val="24"/>
          <w:lang w:val="en-US"/>
        </w:rPr>
        <w:t xml:space="preserve"> </w:t>
      </w:r>
      <w:r w:rsidRPr="0005363B">
        <w:rPr>
          <w:rFonts w:ascii="Times New Roman" w:hAnsi="Times New Roman"/>
          <w:bCs/>
          <w:sz w:val="24"/>
          <w:lang w:val="en-US"/>
        </w:rPr>
        <w:t xml:space="preserve">Removal efficiency of </w:t>
      </w:r>
      <w:r w:rsidRPr="0005363B">
        <w:rPr>
          <w:rFonts w:ascii="Times New Roman" w:hAnsi="Times New Roman"/>
          <w:sz w:val="24"/>
          <w:lang w:val="en-US"/>
        </w:rPr>
        <w:t>RB 19 dye in UV/S</w:t>
      </w:r>
      <w:r w:rsidRPr="0005363B">
        <w:rPr>
          <w:rFonts w:ascii="Times New Roman" w:hAnsi="Times New Roman"/>
          <w:sz w:val="24"/>
          <w:vertAlign w:val="subscript"/>
          <w:lang w:val="en-US"/>
        </w:rPr>
        <w:t>2</w:t>
      </w:r>
      <w:r w:rsidRPr="0005363B">
        <w:rPr>
          <w:rFonts w:ascii="Times New Roman" w:hAnsi="Times New Roman"/>
          <w:sz w:val="24"/>
          <w:lang w:val="en-US"/>
        </w:rPr>
        <w:t>O</w:t>
      </w:r>
      <w:r w:rsidRPr="0005363B">
        <w:rPr>
          <w:rFonts w:ascii="Times New Roman" w:hAnsi="Times New Roman"/>
          <w:sz w:val="24"/>
          <w:vertAlign w:val="subscript"/>
          <w:lang w:val="en-US"/>
        </w:rPr>
        <w:t>8</w:t>
      </w:r>
      <w:r w:rsidRPr="0005363B">
        <w:rPr>
          <w:rFonts w:ascii="Times New Roman" w:hAnsi="Times New Roman"/>
          <w:sz w:val="24"/>
          <w:vertAlign w:val="superscript"/>
          <w:lang w:val="en-US"/>
        </w:rPr>
        <w:t>2-</w:t>
      </w:r>
      <w:r w:rsidRPr="0005363B">
        <w:rPr>
          <w:rFonts w:ascii="Times New Roman" w:hAnsi="Times New Roman"/>
          <w:sz w:val="24"/>
          <w:lang w:val="en-US"/>
        </w:rPr>
        <w:t xml:space="preserve"> process in </w:t>
      </w:r>
      <w:r w:rsidR="003A4E3C">
        <w:rPr>
          <w:rFonts w:ascii="Times New Roman" w:hAnsi="Times New Roman"/>
          <w:sz w:val="24"/>
          <w:lang w:val="en-US"/>
        </w:rPr>
        <w:t xml:space="preserve">the </w:t>
      </w:r>
      <w:r w:rsidRPr="0005363B">
        <w:rPr>
          <w:rFonts w:ascii="Times New Roman" w:hAnsi="Times New Roman"/>
          <w:sz w:val="24"/>
          <w:lang w:val="en-US"/>
        </w:rPr>
        <w:t xml:space="preserve">presence of </w:t>
      </w:r>
      <w:r w:rsidRPr="0005363B">
        <w:rPr>
          <w:rFonts w:ascii="Times New Roman" w:hAnsi="Times New Roman"/>
          <w:i/>
          <w:sz w:val="24"/>
          <w:lang w:val="en-GB"/>
        </w:rPr>
        <w:t>tert</w:t>
      </w:r>
      <w:r w:rsidRPr="0005363B">
        <w:rPr>
          <w:rFonts w:ascii="Times New Roman" w:hAnsi="Times New Roman"/>
          <w:sz w:val="24"/>
          <w:lang w:val="en-GB"/>
        </w:rPr>
        <w:t>-butyl alcohol and methanol at different initial pH values</w:t>
      </w:r>
      <w:r w:rsidRPr="0005363B">
        <w:rPr>
          <w:rFonts w:ascii="Times New Roman" w:hAnsi="Times New Roman"/>
          <w:sz w:val="24"/>
          <w:lang w:val="en-US"/>
        </w:rPr>
        <w:t xml:space="preserve">. </w:t>
      </w:r>
      <w:r w:rsidR="007E1EA3" w:rsidRPr="00DE0EC1">
        <w:rPr>
          <w:rFonts w:ascii="Times New Roman" w:hAnsi="Times New Roman"/>
          <w:i/>
          <w:sz w:val="24"/>
          <w:lang w:val="da-DK"/>
        </w:rPr>
        <w:t>c</w:t>
      </w:r>
      <w:r w:rsidR="007E1EA3" w:rsidRPr="00DE0EC1">
        <w:rPr>
          <w:rFonts w:ascii="Times New Roman" w:hAnsi="Times New Roman"/>
          <w:sz w:val="24"/>
          <w:vertAlign w:val="subscript"/>
          <w:lang w:val="da-DK"/>
        </w:rPr>
        <w:t>0</w:t>
      </w:r>
      <w:r w:rsidR="007E1EA3">
        <w:rPr>
          <w:rFonts w:ascii="Times New Roman" w:hAnsi="Times New Roman"/>
          <w:sz w:val="24"/>
          <w:lang w:val="da-DK"/>
        </w:rPr>
        <w:t>(</w:t>
      </w:r>
      <w:r w:rsidR="007E1EA3" w:rsidRPr="007E5CE2">
        <w:rPr>
          <w:rFonts w:ascii="Times New Roman" w:hAnsi="Times New Roman"/>
          <w:sz w:val="24"/>
          <w:lang w:val="da-DK"/>
        </w:rPr>
        <w:t>RB</w:t>
      </w:r>
      <w:r w:rsidR="007E1EA3">
        <w:rPr>
          <w:rFonts w:ascii="Times New Roman" w:hAnsi="Times New Roman"/>
          <w:sz w:val="24"/>
          <w:lang w:val="da-DK"/>
        </w:rPr>
        <w:t xml:space="preserve"> </w:t>
      </w:r>
      <w:r w:rsidR="007E1EA3" w:rsidRPr="007E5CE2">
        <w:rPr>
          <w:rFonts w:ascii="Times New Roman" w:hAnsi="Times New Roman"/>
          <w:sz w:val="24"/>
          <w:lang w:val="da-DK"/>
        </w:rPr>
        <w:t>19</w:t>
      </w:r>
      <w:r w:rsidR="007E1EA3">
        <w:rPr>
          <w:rFonts w:ascii="Times New Roman" w:hAnsi="Times New Roman"/>
          <w:sz w:val="24"/>
          <w:lang w:val="da-DK"/>
        </w:rPr>
        <w:t>)</w:t>
      </w:r>
      <w:r w:rsidRPr="0005363B">
        <w:rPr>
          <w:rFonts w:ascii="Times New Roman" w:hAnsi="Times New Roman"/>
          <w:sz w:val="24"/>
          <w:lang w:val="da-DK"/>
        </w:rPr>
        <w:t xml:space="preserve"> = 50 mg</w:t>
      </w:r>
      <w:r w:rsidR="005222A0">
        <w:rPr>
          <w:rFonts w:ascii="Times New Roman" w:hAnsi="Times New Roman"/>
          <w:sz w:val="24"/>
          <w:szCs w:val="24"/>
          <w:lang w:val="en-US"/>
        </w:rPr>
        <w:t>∙</w:t>
      </w:r>
      <w:r w:rsidRPr="0005363B">
        <w:rPr>
          <w:rFonts w:ascii="Times New Roman" w:hAnsi="Times New Roman"/>
          <w:sz w:val="24"/>
          <w:lang w:val="da-DK"/>
        </w:rPr>
        <w:t>L</w:t>
      </w:r>
      <w:r w:rsidRPr="0005363B">
        <w:rPr>
          <w:rFonts w:ascii="Times New Roman" w:hAnsi="Times New Roman"/>
          <w:sz w:val="24"/>
          <w:vertAlign w:val="superscript"/>
          <w:lang w:val="da-DK"/>
        </w:rPr>
        <w:t>-1</w:t>
      </w:r>
      <w:r w:rsidRPr="0005363B">
        <w:rPr>
          <w:rFonts w:ascii="Times New Roman" w:hAnsi="Times New Roman"/>
          <w:sz w:val="24"/>
          <w:lang w:val="da-DK"/>
        </w:rPr>
        <w:t xml:space="preserve">, </w:t>
      </w:r>
      <w:r w:rsidR="006A2D44" w:rsidRPr="00DE0EC1">
        <w:rPr>
          <w:rFonts w:ascii="Times New Roman" w:hAnsi="Times New Roman"/>
          <w:i/>
          <w:sz w:val="24"/>
          <w:lang w:val="da-DK"/>
        </w:rPr>
        <w:t>c</w:t>
      </w:r>
      <w:r w:rsidR="006A2D44" w:rsidRPr="00DE0EC1">
        <w:rPr>
          <w:rFonts w:ascii="Times New Roman" w:hAnsi="Times New Roman"/>
          <w:sz w:val="24"/>
          <w:vertAlign w:val="subscript"/>
          <w:lang w:val="da-DK"/>
        </w:rPr>
        <w:t>0</w:t>
      </w:r>
      <w:r w:rsidR="006A2D44">
        <w:rPr>
          <w:rFonts w:ascii="Times New Roman" w:hAnsi="Times New Roman"/>
          <w:sz w:val="24"/>
          <w:lang w:val="da-DK"/>
        </w:rPr>
        <w:t>(</w:t>
      </w:r>
      <w:r w:rsidR="006A2D44" w:rsidRPr="007E5CE2">
        <w:rPr>
          <w:rFonts w:ascii="Times New Roman" w:hAnsi="Times New Roman"/>
          <w:sz w:val="24"/>
          <w:lang w:val="da-DK"/>
        </w:rPr>
        <w:t>S</w:t>
      </w:r>
      <w:r w:rsidR="006A2D44" w:rsidRPr="007E5CE2">
        <w:rPr>
          <w:rFonts w:ascii="Times New Roman" w:hAnsi="Times New Roman"/>
          <w:sz w:val="24"/>
          <w:vertAlign w:val="subscript"/>
          <w:lang w:val="da-DK"/>
        </w:rPr>
        <w:t>2</w:t>
      </w:r>
      <w:r w:rsidR="006A2D44" w:rsidRPr="007E5CE2">
        <w:rPr>
          <w:rFonts w:ascii="Times New Roman" w:hAnsi="Times New Roman"/>
          <w:sz w:val="24"/>
          <w:lang w:val="da-DK"/>
        </w:rPr>
        <w:t>O</w:t>
      </w:r>
      <w:r w:rsidR="006A2D44" w:rsidRPr="007E5CE2">
        <w:rPr>
          <w:rFonts w:ascii="Times New Roman" w:hAnsi="Times New Roman"/>
          <w:sz w:val="24"/>
          <w:vertAlign w:val="subscript"/>
          <w:lang w:val="da-DK"/>
        </w:rPr>
        <w:t>8</w:t>
      </w:r>
      <w:r w:rsidR="006A2D44" w:rsidRPr="007E5CE2">
        <w:rPr>
          <w:rFonts w:ascii="Times New Roman" w:hAnsi="Times New Roman"/>
          <w:sz w:val="24"/>
          <w:vertAlign w:val="superscript"/>
          <w:lang w:val="da-DK"/>
        </w:rPr>
        <w:t>2-</w:t>
      </w:r>
      <w:r w:rsidR="006A2D44">
        <w:rPr>
          <w:rFonts w:ascii="Times New Roman" w:hAnsi="Times New Roman"/>
          <w:sz w:val="24"/>
          <w:lang w:val="da-DK"/>
        </w:rPr>
        <w:t>)</w:t>
      </w:r>
      <w:r w:rsidRPr="0005363B">
        <w:rPr>
          <w:rFonts w:ascii="Times New Roman" w:hAnsi="Times New Roman"/>
          <w:sz w:val="24"/>
          <w:lang w:val="da-DK"/>
        </w:rPr>
        <w:t xml:space="preserve"> = 0.1</w:t>
      </w:r>
      <w:r w:rsidR="005222A0">
        <w:rPr>
          <w:rFonts w:ascii="Times New Roman" w:hAnsi="Times New Roman"/>
          <w:sz w:val="24"/>
          <w:szCs w:val="24"/>
          <w:lang w:val="en-US"/>
        </w:rPr>
        <w:t>∙</w:t>
      </w:r>
      <w:r w:rsidRPr="0005363B">
        <w:rPr>
          <w:rFonts w:ascii="Times New Roman" w:hAnsi="Times New Roman"/>
          <w:sz w:val="24"/>
          <w:lang w:val="da-DK"/>
        </w:rPr>
        <w:t>mmol L</w:t>
      </w:r>
      <w:r w:rsidRPr="0005363B">
        <w:rPr>
          <w:rFonts w:ascii="Times New Roman" w:hAnsi="Times New Roman"/>
          <w:sz w:val="24"/>
          <w:vertAlign w:val="superscript"/>
          <w:lang w:val="da-DK"/>
        </w:rPr>
        <w:t>-1</w:t>
      </w:r>
      <w:r w:rsidRPr="0005363B">
        <w:rPr>
          <w:rFonts w:ascii="Times New Roman" w:hAnsi="Times New Roman"/>
          <w:sz w:val="24"/>
          <w:lang w:val="da-DK"/>
        </w:rPr>
        <w:t>, flow rate 7 mL</w:t>
      </w:r>
      <w:r w:rsidR="005222A0">
        <w:rPr>
          <w:rFonts w:ascii="Times New Roman" w:hAnsi="Times New Roman"/>
          <w:sz w:val="24"/>
          <w:szCs w:val="24"/>
          <w:lang w:val="en-US"/>
        </w:rPr>
        <w:t>∙</w:t>
      </w:r>
      <w:r w:rsidRPr="0005363B">
        <w:rPr>
          <w:rFonts w:ascii="Times New Roman" w:hAnsi="Times New Roman"/>
          <w:sz w:val="24"/>
          <w:lang w:val="da-DK"/>
        </w:rPr>
        <w:t>min</w:t>
      </w:r>
      <w:r w:rsidRPr="0005363B">
        <w:rPr>
          <w:rFonts w:ascii="Times New Roman" w:hAnsi="Times New Roman"/>
          <w:sz w:val="24"/>
          <w:vertAlign w:val="superscript"/>
          <w:lang w:val="da-DK"/>
        </w:rPr>
        <w:t>-1</w:t>
      </w:r>
      <w:r w:rsidRPr="0005363B">
        <w:rPr>
          <w:rFonts w:ascii="Times New Roman" w:hAnsi="Times New Roman"/>
          <w:sz w:val="24"/>
          <w:lang w:val="da-DK"/>
        </w:rPr>
        <w:t>, UV light intensity was 1950 μW</w:t>
      </w:r>
      <w:r w:rsidR="005222A0">
        <w:rPr>
          <w:rFonts w:ascii="Times New Roman" w:hAnsi="Times New Roman"/>
          <w:sz w:val="24"/>
          <w:szCs w:val="24"/>
          <w:lang w:val="en-US"/>
        </w:rPr>
        <w:t>∙</w:t>
      </w:r>
      <w:r w:rsidRPr="0005363B">
        <w:rPr>
          <w:rFonts w:ascii="Times New Roman" w:hAnsi="Times New Roman"/>
          <w:sz w:val="24"/>
          <w:lang w:val="da-DK"/>
        </w:rPr>
        <w:t>cm</w:t>
      </w:r>
      <w:r w:rsidRPr="0005363B">
        <w:rPr>
          <w:rFonts w:ascii="Times New Roman" w:hAnsi="Times New Roman"/>
          <w:sz w:val="24"/>
          <w:vertAlign w:val="superscript"/>
          <w:lang w:val="da-DK"/>
        </w:rPr>
        <w:t>–2</w:t>
      </w:r>
      <w:r w:rsidRPr="0005363B">
        <w:rPr>
          <w:rFonts w:ascii="Times New Roman" w:hAnsi="Times New Roman"/>
          <w:sz w:val="24"/>
          <w:lang w:val="da-DK"/>
        </w:rPr>
        <w:t>, temperature was 25 ± 0.5 ºC</w:t>
      </w:r>
    </w:p>
    <w:p w14:paraId="0BD14375" w14:textId="4CE946A2" w:rsidR="00BD7BEE" w:rsidRPr="00BD7BEE" w:rsidRDefault="00BD7BEE" w:rsidP="00BD7BEE">
      <w:pPr>
        <w:spacing w:after="0" w:line="360" w:lineRule="auto"/>
        <w:jc w:val="both"/>
        <w:rPr>
          <w:rFonts w:ascii="Times New Roman" w:hAnsi="Times New Roman"/>
          <w:sz w:val="24"/>
          <w:lang w:val="en-GB"/>
        </w:rPr>
      </w:pPr>
      <w:r w:rsidRPr="00BD7BEE">
        <w:rPr>
          <w:rFonts w:ascii="Times New Roman" w:hAnsi="Times New Roman"/>
          <w:sz w:val="24"/>
          <w:lang w:val="en-GB"/>
        </w:rPr>
        <w:t xml:space="preserve">In the absence of alcohols at acidic conditions, removal efficiency of </w:t>
      </w:r>
      <w:r w:rsidR="00F778FD">
        <w:rPr>
          <w:rFonts w:ascii="Times New Roman" w:hAnsi="Times New Roman"/>
          <w:sz w:val="24"/>
          <w:lang w:val="en-GB"/>
        </w:rPr>
        <w:t xml:space="preserve">the </w:t>
      </w:r>
      <w:r w:rsidRPr="00BD7BEE">
        <w:rPr>
          <w:rFonts w:ascii="Times New Roman" w:hAnsi="Times New Roman"/>
          <w:sz w:val="24"/>
          <w:lang w:val="en-GB"/>
        </w:rPr>
        <w:t xml:space="preserve">RB 19 dye was found to be almost 100 %, whereas removal efficiency was strongly suppressed by </w:t>
      </w:r>
      <w:r w:rsidR="00F778FD">
        <w:rPr>
          <w:rFonts w:ascii="Times New Roman" w:hAnsi="Times New Roman"/>
          <w:sz w:val="24"/>
          <w:lang w:val="en-GB"/>
        </w:rPr>
        <w:t xml:space="preserve">the </w:t>
      </w:r>
      <w:r w:rsidRPr="00BD7BEE">
        <w:rPr>
          <w:rFonts w:ascii="Times New Roman" w:hAnsi="Times New Roman"/>
          <w:sz w:val="24"/>
          <w:lang w:val="en-GB"/>
        </w:rPr>
        <w:t>presence of 100 m</w:t>
      </w:r>
      <w:r w:rsidR="005222A0">
        <w:rPr>
          <w:rFonts w:ascii="Times New Roman" w:hAnsi="Times New Roman"/>
          <w:sz w:val="24"/>
          <w:lang w:val="en-GB"/>
        </w:rPr>
        <w:t>mol</w:t>
      </w:r>
      <w:r w:rsidR="005222A0">
        <w:rPr>
          <w:rFonts w:ascii="Times New Roman" w:hAnsi="Times New Roman"/>
          <w:sz w:val="24"/>
          <w:szCs w:val="24"/>
          <w:lang w:val="en-US"/>
        </w:rPr>
        <w:t>∙</w:t>
      </w:r>
      <w:r w:rsidR="005222A0">
        <w:rPr>
          <w:rFonts w:ascii="Times New Roman" w:hAnsi="Times New Roman"/>
          <w:sz w:val="24"/>
          <w:lang w:val="en-GB"/>
        </w:rPr>
        <w:t>L</w:t>
      </w:r>
      <w:r w:rsidR="005222A0">
        <w:rPr>
          <w:rFonts w:ascii="Times New Roman" w:hAnsi="Times New Roman"/>
          <w:sz w:val="24"/>
          <w:vertAlign w:val="superscript"/>
          <w:lang w:val="en-GB"/>
        </w:rPr>
        <w:t>-1</w:t>
      </w:r>
      <w:r w:rsidR="005222A0">
        <w:rPr>
          <w:rFonts w:ascii="Times New Roman" w:hAnsi="Times New Roman"/>
          <w:sz w:val="24"/>
          <w:lang w:val="en-GB"/>
        </w:rPr>
        <w:t xml:space="preserve"> </w:t>
      </w:r>
      <w:r w:rsidRPr="00BD7BEE">
        <w:rPr>
          <w:rFonts w:ascii="Times New Roman" w:hAnsi="Times New Roman"/>
          <w:sz w:val="24"/>
          <w:lang w:val="en-GB"/>
        </w:rPr>
        <w:t xml:space="preserve">of methanol (72 %). </w:t>
      </w:r>
      <w:r w:rsidR="003D1019">
        <w:rPr>
          <w:rFonts w:ascii="Times New Roman" w:hAnsi="Times New Roman"/>
          <w:sz w:val="24"/>
          <w:lang w:val="en-GB"/>
        </w:rPr>
        <w:t>The p</w:t>
      </w:r>
      <w:r w:rsidRPr="00BD7BEE">
        <w:rPr>
          <w:rFonts w:ascii="Times New Roman" w:hAnsi="Times New Roman"/>
          <w:sz w:val="24"/>
          <w:lang w:val="en-GB"/>
        </w:rPr>
        <w:t>resence of</w:t>
      </w:r>
      <w:r w:rsidRPr="00BD7BEE">
        <w:rPr>
          <w:rFonts w:ascii="Times New Roman" w:hAnsi="Times New Roman"/>
          <w:i/>
          <w:sz w:val="24"/>
          <w:lang w:val="en-GB"/>
        </w:rPr>
        <w:t xml:space="preserve"> tert</w:t>
      </w:r>
      <w:r w:rsidRPr="00BD7BEE">
        <w:rPr>
          <w:rFonts w:ascii="Times New Roman" w:hAnsi="Times New Roman"/>
          <w:sz w:val="24"/>
          <w:lang w:val="en-GB"/>
        </w:rPr>
        <w:t>-butyl alcohol at acidic conditions, did not affect removal efficiency significantly. Removal of RB 19 dye was 58 % at neutral conditions and decreased to 30 % and 51 % after addition of 100 mmol</w:t>
      </w:r>
      <w:r w:rsidR="005222A0">
        <w:rPr>
          <w:rFonts w:ascii="Times New Roman" w:hAnsi="Times New Roman"/>
          <w:sz w:val="24"/>
          <w:szCs w:val="24"/>
          <w:lang w:val="en-US"/>
        </w:rPr>
        <w:t>∙</w:t>
      </w:r>
      <w:r w:rsidRPr="00BD7BEE">
        <w:rPr>
          <w:rFonts w:ascii="Times New Roman" w:hAnsi="Times New Roman"/>
          <w:sz w:val="24"/>
          <w:lang w:val="en-GB"/>
        </w:rPr>
        <w:t>L</w:t>
      </w:r>
      <w:r w:rsidRPr="00BD7BEE">
        <w:rPr>
          <w:rFonts w:ascii="Times New Roman" w:hAnsi="Times New Roman"/>
          <w:sz w:val="24"/>
          <w:vertAlign w:val="superscript"/>
          <w:lang w:val="en-GB"/>
        </w:rPr>
        <w:t>-1</w:t>
      </w:r>
      <w:r w:rsidRPr="00BD7BEE">
        <w:rPr>
          <w:rFonts w:ascii="Times New Roman" w:hAnsi="Times New Roman"/>
          <w:sz w:val="24"/>
          <w:lang w:val="en-GB"/>
        </w:rPr>
        <w:t xml:space="preserve"> of methanol and </w:t>
      </w:r>
      <w:r w:rsidRPr="00BD7BEE">
        <w:rPr>
          <w:rFonts w:ascii="Times New Roman" w:hAnsi="Times New Roman"/>
          <w:i/>
          <w:sz w:val="24"/>
          <w:lang w:val="en-GB"/>
        </w:rPr>
        <w:t>tert</w:t>
      </w:r>
      <w:r w:rsidRPr="00BD7BEE">
        <w:rPr>
          <w:rFonts w:ascii="Times New Roman" w:hAnsi="Times New Roman"/>
          <w:sz w:val="24"/>
          <w:lang w:val="en-GB"/>
        </w:rPr>
        <w:t xml:space="preserve">-butyl alcohol, respectively. Percentage of RB 19 removal was 40 % at pH 10 when </w:t>
      </w:r>
      <w:r w:rsidRPr="00BD7BEE">
        <w:rPr>
          <w:rFonts w:ascii="Times New Roman" w:hAnsi="Times New Roman"/>
          <w:i/>
          <w:sz w:val="24"/>
          <w:lang w:val="en-GB"/>
        </w:rPr>
        <w:t>tert</w:t>
      </w:r>
      <w:r w:rsidRPr="00BD7BEE">
        <w:rPr>
          <w:rFonts w:ascii="Times New Roman" w:hAnsi="Times New Roman"/>
          <w:sz w:val="24"/>
          <w:lang w:val="en-GB"/>
        </w:rPr>
        <w:t xml:space="preserve">-butyl alcohol and methanol are no present, whereas, obtained removal efficiency in </w:t>
      </w:r>
      <w:r w:rsidR="00D212D9">
        <w:rPr>
          <w:rFonts w:ascii="Times New Roman" w:hAnsi="Times New Roman"/>
          <w:sz w:val="24"/>
          <w:lang w:val="en-GB"/>
        </w:rPr>
        <w:t xml:space="preserve">the </w:t>
      </w:r>
      <w:r w:rsidRPr="00BD7BEE">
        <w:rPr>
          <w:rFonts w:ascii="Times New Roman" w:hAnsi="Times New Roman"/>
          <w:sz w:val="24"/>
          <w:lang w:val="en-GB"/>
        </w:rPr>
        <w:t>presence of 100 mmol</w:t>
      </w:r>
      <w:r w:rsidR="005222A0">
        <w:rPr>
          <w:rFonts w:ascii="Times New Roman" w:hAnsi="Times New Roman"/>
          <w:sz w:val="24"/>
          <w:szCs w:val="24"/>
          <w:lang w:val="en-US"/>
        </w:rPr>
        <w:t>∙</w:t>
      </w:r>
      <w:r w:rsidRPr="00BD7BEE">
        <w:rPr>
          <w:rFonts w:ascii="Times New Roman" w:hAnsi="Times New Roman"/>
          <w:sz w:val="24"/>
          <w:lang w:val="en-GB"/>
        </w:rPr>
        <w:t>L</w:t>
      </w:r>
      <w:r w:rsidRPr="00BD7BEE">
        <w:rPr>
          <w:rFonts w:ascii="Times New Roman" w:hAnsi="Times New Roman"/>
          <w:sz w:val="24"/>
          <w:vertAlign w:val="superscript"/>
          <w:lang w:val="en-GB"/>
        </w:rPr>
        <w:t>-1</w:t>
      </w:r>
      <w:r w:rsidRPr="00BD7BEE">
        <w:rPr>
          <w:rFonts w:ascii="Times New Roman" w:hAnsi="Times New Roman"/>
          <w:sz w:val="24"/>
          <w:lang w:val="en-GB"/>
        </w:rPr>
        <w:t xml:space="preserve"> of methanol and</w:t>
      </w:r>
      <w:r w:rsidRPr="00BD7BEE">
        <w:rPr>
          <w:rFonts w:ascii="Times New Roman" w:hAnsi="Times New Roman"/>
          <w:i/>
          <w:sz w:val="24"/>
          <w:lang w:val="en-GB"/>
        </w:rPr>
        <w:t xml:space="preserve"> tert</w:t>
      </w:r>
      <w:r w:rsidRPr="00BD7BEE">
        <w:rPr>
          <w:rFonts w:ascii="Times New Roman" w:hAnsi="Times New Roman"/>
          <w:sz w:val="24"/>
          <w:lang w:val="en-GB"/>
        </w:rPr>
        <w:t xml:space="preserve">-butyl alcohol was 25 % and 15 %, respectively. It is evident that, in </w:t>
      </w:r>
      <w:r w:rsidR="001805CB">
        <w:rPr>
          <w:rFonts w:ascii="Times New Roman" w:hAnsi="Times New Roman"/>
          <w:sz w:val="24"/>
          <w:lang w:val="en-GB"/>
        </w:rPr>
        <w:t xml:space="preserve">the </w:t>
      </w:r>
      <w:r w:rsidRPr="00BD7BEE">
        <w:rPr>
          <w:rFonts w:ascii="Times New Roman" w:hAnsi="Times New Roman"/>
          <w:sz w:val="24"/>
          <w:lang w:val="en-GB"/>
        </w:rPr>
        <w:t xml:space="preserve">case of </w:t>
      </w:r>
      <w:r w:rsidR="007C3337" w:rsidRPr="00BD7BEE">
        <w:rPr>
          <w:rFonts w:ascii="Times New Roman" w:hAnsi="Times New Roman"/>
          <w:sz w:val="24"/>
          <w:lang w:val="en-GB"/>
        </w:rPr>
        <w:t xml:space="preserve">RB 19 dye </w:t>
      </w:r>
      <w:r w:rsidRPr="00BD7BEE">
        <w:rPr>
          <w:rFonts w:ascii="Times New Roman" w:hAnsi="Times New Roman"/>
          <w:sz w:val="24"/>
          <w:lang w:val="en-GB"/>
        </w:rPr>
        <w:t xml:space="preserve">decolourisation, scavenging effect of </w:t>
      </w:r>
      <w:r w:rsidRPr="00BD7BEE">
        <w:rPr>
          <w:rFonts w:ascii="Times New Roman" w:hAnsi="Times New Roman"/>
          <w:i/>
          <w:sz w:val="24"/>
          <w:lang w:val="en-GB"/>
        </w:rPr>
        <w:t>tert</w:t>
      </w:r>
      <w:r w:rsidRPr="00BD7BEE">
        <w:rPr>
          <w:rFonts w:ascii="Times New Roman" w:hAnsi="Times New Roman"/>
          <w:sz w:val="24"/>
          <w:lang w:val="en-GB"/>
        </w:rPr>
        <w:t xml:space="preserve">-butyl alcohol was prominent at alkali conditions, whereas </w:t>
      </w:r>
      <w:r w:rsidR="005E6071">
        <w:rPr>
          <w:rFonts w:ascii="Times New Roman" w:hAnsi="Times New Roman"/>
          <w:sz w:val="24"/>
          <w:lang w:val="en-GB"/>
        </w:rPr>
        <w:t xml:space="preserve">the </w:t>
      </w:r>
      <w:r w:rsidRPr="00BD7BEE">
        <w:rPr>
          <w:rFonts w:ascii="Times New Roman" w:hAnsi="Times New Roman"/>
          <w:sz w:val="24"/>
          <w:lang w:val="en-GB"/>
        </w:rPr>
        <w:t>presence of methanol affect significantly removal of</w:t>
      </w:r>
      <w:r w:rsidR="00D212D9">
        <w:rPr>
          <w:rFonts w:ascii="Times New Roman" w:hAnsi="Times New Roman"/>
          <w:sz w:val="24"/>
          <w:lang w:val="en-GB"/>
        </w:rPr>
        <w:t xml:space="preserve"> the</w:t>
      </w:r>
      <w:r w:rsidRPr="00BD7BEE">
        <w:rPr>
          <w:rFonts w:ascii="Times New Roman" w:hAnsi="Times New Roman"/>
          <w:sz w:val="24"/>
          <w:lang w:val="en-GB"/>
        </w:rPr>
        <w:t xml:space="preserve"> dye in acidic and neutral conditions</w:t>
      </w:r>
      <w:r w:rsidR="009F6DDE">
        <w:rPr>
          <w:rFonts w:ascii="Times New Roman" w:hAnsi="Times New Roman"/>
          <w:sz w:val="24"/>
          <w:lang w:val="en-GB"/>
        </w:rPr>
        <w:t>, and at lower extend at alkali conditions.</w:t>
      </w:r>
      <w:r w:rsidRPr="00BD7BEE">
        <w:rPr>
          <w:rFonts w:ascii="Times New Roman" w:hAnsi="Times New Roman"/>
          <w:sz w:val="24"/>
          <w:lang w:val="en-GB"/>
        </w:rPr>
        <w:t xml:space="preserve"> </w:t>
      </w:r>
      <w:r w:rsidR="00492A7C">
        <w:rPr>
          <w:rFonts w:ascii="Times New Roman" w:hAnsi="Times New Roman"/>
          <w:sz w:val="24"/>
          <w:lang w:val="en-GB"/>
        </w:rPr>
        <w:t>These findings</w:t>
      </w:r>
      <w:r w:rsidRPr="00BD7BEE">
        <w:rPr>
          <w:rFonts w:ascii="Times New Roman" w:hAnsi="Times New Roman"/>
          <w:sz w:val="24"/>
          <w:lang w:val="en-GB"/>
        </w:rPr>
        <w:t xml:space="preserve"> suggested that </w:t>
      </w:r>
      <w:proofErr w:type="spellStart"/>
      <w:r w:rsidRPr="00BD7BEE">
        <w:rPr>
          <w:rFonts w:ascii="Times New Roman" w:hAnsi="Times New Roman"/>
          <w:sz w:val="24"/>
          <w:lang w:val="en-GB"/>
        </w:rPr>
        <w:t>sulfate</w:t>
      </w:r>
      <w:proofErr w:type="spellEnd"/>
      <w:r w:rsidRPr="00BD7BEE">
        <w:rPr>
          <w:rFonts w:ascii="Times New Roman" w:hAnsi="Times New Roman"/>
          <w:sz w:val="24"/>
          <w:lang w:val="en-GB"/>
        </w:rPr>
        <w:t xml:space="preserve"> radicals are mainly responsible for the removal of </w:t>
      </w:r>
      <w:r w:rsidR="009C1C34">
        <w:rPr>
          <w:rFonts w:ascii="Times New Roman" w:hAnsi="Times New Roman"/>
          <w:sz w:val="24"/>
          <w:lang w:val="en-GB"/>
        </w:rPr>
        <w:t xml:space="preserve">the </w:t>
      </w:r>
      <w:r w:rsidRPr="00BD7BEE">
        <w:rPr>
          <w:rFonts w:ascii="Times New Roman" w:hAnsi="Times New Roman"/>
          <w:sz w:val="24"/>
          <w:lang w:val="en-GB"/>
        </w:rPr>
        <w:t>investigated dye</w:t>
      </w:r>
      <w:r w:rsidR="006B6687">
        <w:rPr>
          <w:rFonts w:ascii="Times New Roman" w:hAnsi="Times New Roman"/>
          <w:sz w:val="24"/>
          <w:lang w:val="en-GB"/>
        </w:rPr>
        <w:t xml:space="preserve"> in acid</w:t>
      </w:r>
      <w:r w:rsidR="00ED28C0">
        <w:rPr>
          <w:rFonts w:ascii="Times New Roman" w:hAnsi="Times New Roman"/>
          <w:sz w:val="24"/>
          <w:lang w:val="en-GB"/>
        </w:rPr>
        <w:t>ic</w:t>
      </w:r>
      <w:r w:rsidR="006B6687">
        <w:rPr>
          <w:rFonts w:ascii="Times New Roman" w:hAnsi="Times New Roman"/>
          <w:sz w:val="24"/>
          <w:lang w:val="en-GB"/>
        </w:rPr>
        <w:t xml:space="preserve"> and neutral conditions</w:t>
      </w:r>
      <w:r w:rsidRPr="00BD7BEE">
        <w:rPr>
          <w:rFonts w:ascii="Times New Roman" w:hAnsi="Times New Roman"/>
          <w:sz w:val="24"/>
          <w:lang w:val="en-GB"/>
        </w:rPr>
        <w:t>.</w:t>
      </w:r>
      <w:r w:rsidR="00A95C05">
        <w:rPr>
          <w:rFonts w:ascii="Times New Roman" w:hAnsi="Times New Roman"/>
          <w:sz w:val="24"/>
          <w:lang w:val="en-GB"/>
        </w:rPr>
        <w:t xml:space="preserve"> At alkali conditions</w:t>
      </w:r>
      <w:r w:rsidRPr="00BD7BEE">
        <w:rPr>
          <w:rFonts w:ascii="Times New Roman" w:hAnsi="Times New Roman"/>
          <w:sz w:val="24"/>
          <w:lang w:val="en-GB"/>
        </w:rPr>
        <w:t xml:space="preserve">, removal of the RB 19 dye was inhibited to the greater extend in </w:t>
      </w:r>
      <w:r w:rsidR="00A95C05">
        <w:rPr>
          <w:rFonts w:ascii="Times New Roman" w:hAnsi="Times New Roman"/>
          <w:sz w:val="24"/>
          <w:lang w:val="en-GB"/>
        </w:rPr>
        <w:t xml:space="preserve">the presence of </w:t>
      </w:r>
      <w:r w:rsidR="00A95C05" w:rsidRPr="00BD7BEE">
        <w:rPr>
          <w:rFonts w:ascii="Times New Roman" w:hAnsi="Times New Roman"/>
          <w:i/>
          <w:sz w:val="24"/>
          <w:lang w:val="en-GB"/>
        </w:rPr>
        <w:t>tert</w:t>
      </w:r>
      <w:r w:rsidR="00A95C05" w:rsidRPr="00BD7BEE">
        <w:rPr>
          <w:rFonts w:ascii="Times New Roman" w:hAnsi="Times New Roman"/>
          <w:sz w:val="24"/>
          <w:lang w:val="en-GB"/>
        </w:rPr>
        <w:t>-butyl alcohol,</w:t>
      </w:r>
      <w:r w:rsidR="00A95C05">
        <w:rPr>
          <w:rFonts w:ascii="Times New Roman" w:hAnsi="Times New Roman"/>
          <w:sz w:val="24"/>
          <w:lang w:val="en-GB"/>
        </w:rPr>
        <w:t xml:space="preserve"> </w:t>
      </w:r>
      <w:r w:rsidRPr="00BD7BEE">
        <w:rPr>
          <w:rFonts w:ascii="Times New Roman" w:hAnsi="Times New Roman"/>
          <w:sz w:val="24"/>
          <w:lang w:val="en-GB"/>
        </w:rPr>
        <w:t>implying that hydroxyl radicals could participate</w:t>
      </w:r>
      <w:r w:rsidR="0030539D">
        <w:rPr>
          <w:rFonts w:ascii="Times New Roman" w:hAnsi="Times New Roman"/>
          <w:sz w:val="24"/>
          <w:lang w:val="en-GB"/>
        </w:rPr>
        <w:t xml:space="preserve">, together with </w:t>
      </w:r>
      <w:proofErr w:type="spellStart"/>
      <w:r w:rsidR="0030539D">
        <w:rPr>
          <w:rFonts w:ascii="Times New Roman" w:hAnsi="Times New Roman"/>
          <w:sz w:val="24"/>
          <w:lang w:val="en-GB"/>
        </w:rPr>
        <w:t>sulfate</w:t>
      </w:r>
      <w:proofErr w:type="spellEnd"/>
      <w:r w:rsidR="0030539D">
        <w:rPr>
          <w:rFonts w:ascii="Times New Roman" w:hAnsi="Times New Roman"/>
          <w:sz w:val="24"/>
          <w:lang w:val="en-GB"/>
        </w:rPr>
        <w:t xml:space="preserve"> radicals,</w:t>
      </w:r>
      <w:r w:rsidRPr="00BD7BEE">
        <w:rPr>
          <w:rFonts w:ascii="Times New Roman" w:hAnsi="Times New Roman"/>
          <w:sz w:val="24"/>
          <w:lang w:val="en-GB"/>
        </w:rPr>
        <w:t xml:space="preserve"> in dye degradation</w:t>
      </w:r>
      <w:r w:rsidR="0030539D">
        <w:rPr>
          <w:rFonts w:ascii="Times New Roman" w:hAnsi="Times New Roman"/>
          <w:sz w:val="24"/>
          <w:lang w:val="en-GB"/>
        </w:rPr>
        <w:t xml:space="preserve">. </w:t>
      </w:r>
    </w:p>
    <w:p w14:paraId="4EF09045" w14:textId="416DDEF4" w:rsidR="001D59AD" w:rsidRPr="00177BA0" w:rsidRDefault="00177BA0" w:rsidP="001D59AD">
      <w:pPr>
        <w:spacing w:after="0" w:line="360" w:lineRule="auto"/>
        <w:jc w:val="both"/>
        <w:rPr>
          <w:rFonts w:ascii="Times New Roman" w:hAnsi="Times New Roman"/>
          <w:i/>
          <w:sz w:val="24"/>
          <w:lang w:val="en-GB"/>
        </w:rPr>
      </w:pPr>
      <w:r w:rsidRPr="00177BA0">
        <w:rPr>
          <w:rFonts w:ascii="Times New Roman" w:hAnsi="Times New Roman"/>
          <w:i/>
          <w:sz w:val="24"/>
          <w:lang w:val="en-GB"/>
        </w:rPr>
        <w:lastRenderedPageBreak/>
        <w:t>The i</w:t>
      </w:r>
      <w:r w:rsidR="001D59AD" w:rsidRPr="00177BA0">
        <w:rPr>
          <w:rFonts w:ascii="Times New Roman" w:hAnsi="Times New Roman"/>
          <w:i/>
          <w:sz w:val="24"/>
          <w:lang w:val="en-GB"/>
        </w:rPr>
        <w:t xml:space="preserve">nfluence of </w:t>
      </w:r>
      <w:r w:rsidR="006251EB">
        <w:rPr>
          <w:rFonts w:ascii="Times New Roman" w:hAnsi="Times New Roman"/>
          <w:i/>
          <w:sz w:val="24"/>
          <w:lang w:val="en-GB"/>
        </w:rPr>
        <w:t xml:space="preserve">inorganic </w:t>
      </w:r>
      <w:r w:rsidRPr="00177BA0">
        <w:rPr>
          <w:rFonts w:ascii="Times New Roman" w:hAnsi="Times New Roman"/>
          <w:i/>
          <w:sz w:val="24"/>
          <w:lang w:val="en-GB"/>
        </w:rPr>
        <w:t>anions</w:t>
      </w:r>
    </w:p>
    <w:p w14:paraId="6DAC2432" w14:textId="2B3F78E3" w:rsidR="001D59AD" w:rsidRPr="006451C4" w:rsidRDefault="001D59AD" w:rsidP="001D59AD">
      <w:pPr>
        <w:spacing w:after="0" w:line="360" w:lineRule="auto"/>
        <w:jc w:val="both"/>
        <w:rPr>
          <w:rFonts w:ascii="Times New Roman" w:hAnsi="Times New Roman"/>
          <w:sz w:val="24"/>
          <w:lang w:val="en-GB"/>
        </w:rPr>
      </w:pPr>
      <w:r w:rsidRPr="001D59AD">
        <w:rPr>
          <w:rFonts w:ascii="Times New Roman" w:hAnsi="Times New Roman"/>
          <w:sz w:val="24"/>
          <w:lang w:val="en-GB"/>
        </w:rPr>
        <w:t xml:space="preserve">Many anions present in the wastewater can </w:t>
      </w:r>
      <w:r w:rsidR="00F92B08">
        <w:rPr>
          <w:rFonts w:ascii="Times New Roman" w:hAnsi="Times New Roman"/>
          <w:sz w:val="24"/>
          <w:lang w:val="en-GB"/>
        </w:rPr>
        <w:t>influence</w:t>
      </w:r>
      <w:r w:rsidRPr="001D59AD">
        <w:rPr>
          <w:rFonts w:ascii="Times New Roman" w:hAnsi="Times New Roman"/>
          <w:sz w:val="24"/>
          <w:lang w:val="en-GB"/>
        </w:rPr>
        <w:t xml:space="preserve"> the activity of main oxidizing species in the application of UV activated peroxydisulfate for wastewater treatment. The most common investigated scavenging species are carbonate/bicarbonate, chloride, </w:t>
      </w:r>
      <w:proofErr w:type="spellStart"/>
      <w:r w:rsidRPr="001D59AD">
        <w:rPr>
          <w:rFonts w:ascii="Times New Roman" w:hAnsi="Times New Roman"/>
          <w:sz w:val="24"/>
          <w:lang w:val="en-GB"/>
        </w:rPr>
        <w:t>sulfate</w:t>
      </w:r>
      <w:proofErr w:type="spellEnd"/>
      <w:r w:rsidRPr="001D59AD">
        <w:rPr>
          <w:rFonts w:ascii="Times New Roman" w:hAnsi="Times New Roman"/>
          <w:sz w:val="24"/>
          <w:lang w:val="en-GB"/>
        </w:rPr>
        <w:t>, nitrate and phosphate anions. Carbonate and bicarbonate anions usually exist in the water and wastewater systems. They have ability to react with 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and HO</w:t>
      </w:r>
      <w:r w:rsidR="007C320E" w:rsidRPr="004A527F">
        <w:rPr>
          <w:rFonts w:ascii="Times New Roman" w:hAnsi="Times New Roman"/>
          <w:sz w:val="24"/>
          <w:szCs w:val="24"/>
          <w:vertAlign w:val="superscript"/>
          <w:lang w:val="en-US"/>
        </w:rPr>
        <w:t>•</w:t>
      </w:r>
      <w:r w:rsidRPr="001D59AD">
        <w:rPr>
          <w:rFonts w:ascii="Times New Roman" w:hAnsi="Times New Roman"/>
          <w:sz w:val="24"/>
          <w:lang w:val="en-GB"/>
        </w:rPr>
        <w:t xml:space="preserve">, formed during the UV irradiation of </w:t>
      </w:r>
      <w:r w:rsidRPr="001D59AD">
        <w:rPr>
          <w:rFonts w:ascii="Times New Roman" w:hAnsi="Times New Roman"/>
          <w:sz w:val="24"/>
          <w:lang w:val="en-US"/>
        </w:rPr>
        <w:t>peroxydisulfate, leading to formation of carbonate radicals (</w:t>
      </w:r>
      <w:r w:rsidR="00817974">
        <w:rPr>
          <w:rFonts w:ascii="Times New Roman" w:hAnsi="Times New Roman"/>
          <w:sz w:val="24"/>
          <w:lang w:val="en-US"/>
        </w:rPr>
        <w:t>reactions (</w:t>
      </w:r>
      <w:r w:rsidRPr="001D59AD">
        <w:rPr>
          <w:rFonts w:ascii="Times New Roman" w:hAnsi="Times New Roman"/>
          <w:sz w:val="24"/>
          <w:lang w:val="en-US"/>
        </w:rPr>
        <w:t>11</w:t>
      </w:r>
      <w:r w:rsidR="00817974">
        <w:rPr>
          <w:rFonts w:ascii="Times New Roman" w:hAnsi="Times New Roman"/>
          <w:sz w:val="24"/>
          <w:lang w:val="en-US"/>
        </w:rPr>
        <w:t>) – (</w:t>
      </w:r>
      <w:r w:rsidRPr="001D59AD">
        <w:rPr>
          <w:rFonts w:ascii="Times New Roman" w:hAnsi="Times New Roman"/>
          <w:sz w:val="24"/>
          <w:lang w:val="en-US"/>
        </w:rPr>
        <w:t>14</w:t>
      </w:r>
      <w:r w:rsidR="00817974">
        <w:rPr>
          <w:rFonts w:ascii="Times New Roman" w:hAnsi="Times New Roman"/>
          <w:sz w:val="24"/>
          <w:lang w:val="en-US"/>
        </w:rPr>
        <w:t>)</w:t>
      </w:r>
      <w:r w:rsidRPr="001D59AD">
        <w:rPr>
          <w:rFonts w:ascii="Times New Roman" w:hAnsi="Times New Roman"/>
          <w:sz w:val="24"/>
          <w:lang w:val="en-US"/>
        </w:rPr>
        <w:t>)</w:t>
      </w:r>
      <w:r w:rsidR="00817974">
        <w:rPr>
          <w:rFonts w:ascii="Times New Roman" w:hAnsi="Times New Roman"/>
          <w:sz w:val="24"/>
          <w:lang w:val="en-US"/>
        </w:rPr>
        <w:t>.</w:t>
      </w:r>
      <w:r w:rsidR="00A42646">
        <w:rPr>
          <w:rFonts w:ascii="Times New Roman" w:hAnsi="Times New Roman"/>
          <w:sz w:val="24"/>
          <w:vertAlign w:val="superscript"/>
          <w:lang w:val="en-US"/>
        </w:rPr>
        <w:t>3</w:t>
      </w:r>
      <w:r w:rsidR="0034542B">
        <w:rPr>
          <w:rFonts w:ascii="Times New Roman" w:hAnsi="Times New Roman"/>
          <w:sz w:val="24"/>
          <w:vertAlign w:val="superscript"/>
          <w:lang w:val="en-US"/>
        </w:rPr>
        <w:t>2,</w:t>
      </w:r>
      <w:r w:rsidR="00D57EF1">
        <w:rPr>
          <w:rFonts w:ascii="Times New Roman" w:hAnsi="Times New Roman"/>
          <w:sz w:val="24"/>
          <w:vertAlign w:val="superscript"/>
          <w:lang w:val="en-US"/>
        </w:rPr>
        <w:t xml:space="preserve"> </w:t>
      </w:r>
      <w:r w:rsidR="00A42646">
        <w:rPr>
          <w:rFonts w:ascii="Times New Roman" w:hAnsi="Times New Roman"/>
          <w:sz w:val="24"/>
          <w:vertAlign w:val="superscript"/>
          <w:lang w:val="en-US"/>
        </w:rPr>
        <w:t>3</w:t>
      </w:r>
      <w:r w:rsidR="00EC62BF">
        <w:rPr>
          <w:rFonts w:ascii="Times New Roman" w:hAnsi="Times New Roman"/>
          <w:sz w:val="24"/>
          <w:vertAlign w:val="superscript"/>
          <w:lang w:val="en-US"/>
        </w:rPr>
        <w:t>3,</w:t>
      </w:r>
      <w:r w:rsidR="00D57EF1">
        <w:rPr>
          <w:rFonts w:ascii="Times New Roman" w:hAnsi="Times New Roman"/>
          <w:sz w:val="24"/>
          <w:vertAlign w:val="superscript"/>
          <w:lang w:val="en-US"/>
        </w:rPr>
        <w:t xml:space="preserve"> </w:t>
      </w:r>
      <w:r w:rsidR="00A42646">
        <w:rPr>
          <w:rFonts w:ascii="Times New Roman" w:hAnsi="Times New Roman"/>
          <w:sz w:val="24"/>
          <w:vertAlign w:val="superscript"/>
          <w:lang w:val="en-US"/>
        </w:rPr>
        <w:t>21</w:t>
      </w:r>
      <w:r w:rsidR="00EC62BF">
        <w:rPr>
          <w:rFonts w:ascii="Times New Roman" w:hAnsi="Times New Roman"/>
          <w:sz w:val="24"/>
          <w:vertAlign w:val="superscript"/>
          <w:lang w:val="en-US"/>
        </w:rPr>
        <w:t xml:space="preserve"> </w:t>
      </w:r>
      <w:r w:rsidR="00817974">
        <w:rPr>
          <w:rFonts w:ascii="Times New Roman" w:hAnsi="Times New Roman"/>
          <w:sz w:val="24"/>
          <w:lang w:val="en-US"/>
        </w:rPr>
        <w:t xml:space="preserve"> </w:t>
      </w:r>
    </w:p>
    <w:p w14:paraId="7FF59356" w14:textId="56803CAD" w:rsidR="001D59AD" w:rsidRPr="001D59AD" w:rsidRDefault="001D59AD" w:rsidP="00A20188">
      <w:pPr>
        <w:spacing w:after="0" w:line="360" w:lineRule="auto"/>
        <w:jc w:val="right"/>
        <w:rPr>
          <w:rFonts w:ascii="Times New Roman" w:hAnsi="Times New Roman"/>
          <w:sz w:val="24"/>
          <w:lang w:val="en-GB"/>
        </w:rPr>
      </w:pPr>
      <w:r w:rsidRPr="001D59AD">
        <w:rPr>
          <w:rFonts w:ascii="Times New Roman" w:hAnsi="Times New Roman"/>
          <w:sz w:val="24"/>
          <w:lang w:val="en-US"/>
        </w:rPr>
        <w:t>HCO</w:t>
      </w:r>
      <w:r w:rsidRPr="001D59AD">
        <w:rPr>
          <w:rFonts w:ascii="Times New Roman" w:hAnsi="Times New Roman"/>
          <w:sz w:val="24"/>
          <w:vertAlign w:val="subscript"/>
          <w:lang w:val="en-US"/>
        </w:rPr>
        <w:t>3</w:t>
      </w:r>
      <w:r w:rsidR="007C320E">
        <w:rPr>
          <w:rFonts w:ascii="Times New Roman" w:hAnsi="Times New Roman"/>
          <w:sz w:val="24"/>
          <w:vertAlign w:val="superscript"/>
          <w:lang w:val="en-US"/>
        </w:rPr>
        <w:t>-</w:t>
      </w:r>
      <w:r w:rsidRPr="001D59AD">
        <w:rPr>
          <w:rFonts w:ascii="Times New Roman" w:hAnsi="Times New Roman"/>
          <w:sz w:val="24"/>
          <w:lang w:val="en-US"/>
        </w:rPr>
        <w:t xml:space="preserve"> + 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1D59AD">
        <w:rPr>
          <w:rFonts w:ascii="Times New Roman" w:hAnsi="Times New Roman"/>
          <w:sz w:val="24"/>
          <w:lang w:val="en-GB"/>
        </w:rPr>
        <w:t xml:space="preserve"> → HCO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Pr="001D59AD">
        <w:rPr>
          <w:rFonts w:ascii="Times New Roman" w:hAnsi="Times New Roman"/>
          <w:sz w:val="24"/>
          <w:lang w:val="en-GB"/>
        </w:rPr>
        <w:t xml:space="preserve"> + </w:t>
      </w:r>
      <w:r w:rsidR="007C320E">
        <w:rPr>
          <w:rFonts w:ascii="Times New Roman" w:hAnsi="Times New Roman"/>
          <w:sz w:val="24"/>
          <w:lang w:val="en-GB"/>
        </w:rPr>
        <w:t>H</w:t>
      </w:r>
      <w:r w:rsidRPr="001D59AD">
        <w:rPr>
          <w:rFonts w:ascii="Times New Roman" w:hAnsi="Times New Roman"/>
          <w:sz w:val="24"/>
          <w:lang w:val="en-GB"/>
        </w:rPr>
        <w:t>O</w:t>
      </w:r>
      <w:r w:rsidRPr="001D59AD">
        <w:rPr>
          <w:rFonts w:ascii="Times New Roman" w:hAnsi="Times New Roman"/>
          <w:sz w:val="24"/>
          <w:vertAlign w:val="superscript"/>
          <w:lang w:val="en-GB"/>
        </w:rPr>
        <w:t>-</w:t>
      </w:r>
      <w:r w:rsidRPr="001D59AD">
        <w:rPr>
          <w:rFonts w:ascii="Times New Roman" w:hAnsi="Times New Roman"/>
          <w:sz w:val="24"/>
          <w:lang w:val="en-GB"/>
        </w:rPr>
        <w:t xml:space="preserve"> (k = 8.5 x 10</w:t>
      </w:r>
      <w:r w:rsidRPr="001D59AD">
        <w:rPr>
          <w:rFonts w:ascii="Times New Roman" w:hAnsi="Times New Roman"/>
          <w:sz w:val="24"/>
          <w:vertAlign w:val="superscript"/>
          <w:lang w:val="en-GB"/>
        </w:rPr>
        <w:t>6</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 xml:space="preserve">) </w:t>
      </w:r>
      <w:r w:rsidR="00D57EF1">
        <w:rPr>
          <w:rFonts w:ascii="Times New Roman" w:hAnsi="Times New Roman"/>
          <w:sz w:val="24"/>
          <w:lang w:val="en-GB"/>
        </w:rPr>
        <w:tab/>
      </w:r>
      <w:r w:rsidR="00D57EF1">
        <w:rPr>
          <w:rFonts w:ascii="Times New Roman" w:hAnsi="Times New Roman"/>
          <w:sz w:val="24"/>
          <w:lang w:val="en-GB"/>
        </w:rPr>
        <w:tab/>
        <w:t>(11)</w:t>
      </w:r>
    </w:p>
    <w:p w14:paraId="0B225025" w14:textId="14D898E5" w:rsidR="001D59AD" w:rsidRPr="001D59AD" w:rsidRDefault="001D59AD" w:rsidP="00A20188">
      <w:pPr>
        <w:spacing w:after="0" w:line="360" w:lineRule="auto"/>
        <w:jc w:val="right"/>
        <w:rPr>
          <w:rFonts w:ascii="Times New Roman" w:hAnsi="Times New Roman"/>
          <w:sz w:val="24"/>
          <w:lang w:val="en-GB"/>
        </w:rPr>
      </w:pPr>
      <w:r w:rsidRPr="001D59AD">
        <w:rPr>
          <w:rFonts w:ascii="Times New Roman" w:hAnsi="Times New Roman"/>
          <w:sz w:val="24"/>
          <w:lang w:val="en-GB"/>
        </w:rPr>
        <w:t>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2-</w:t>
      </w:r>
      <w:r w:rsidRPr="001D59AD">
        <w:rPr>
          <w:rFonts w:ascii="Times New Roman" w:hAnsi="Times New Roman"/>
          <w:sz w:val="24"/>
          <w:lang w:val="en-GB"/>
        </w:rPr>
        <w:t xml:space="preserve"> + </w:t>
      </w:r>
      <w:r w:rsidRPr="001D59AD">
        <w:rPr>
          <w:rFonts w:ascii="Times New Roman" w:hAnsi="Times New Roman"/>
          <w:sz w:val="24"/>
          <w:lang w:val="en-US"/>
        </w:rPr>
        <w:t>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1D59AD">
        <w:rPr>
          <w:rFonts w:ascii="Times New Roman" w:hAnsi="Times New Roman"/>
          <w:sz w:val="24"/>
          <w:lang w:val="en-GB"/>
        </w:rPr>
        <w:t xml:space="preserve"> → 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 H</w:t>
      </w:r>
      <w:r w:rsidR="007C320E">
        <w:rPr>
          <w:rFonts w:ascii="Times New Roman" w:hAnsi="Times New Roman"/>
          <w:sz w:val="24"/>
          <w:lang w:val="en-GB"/>
        </w:rPr>
        <w:t>O</w:t>
      </w:r>
      <w:r w:rsidRPr="001D59AD">
        <w:rPr>
          <w:rFonts w:ascii="Times New Roman" w:hAnsi="Times New Roman"/>
          <w:sz w:val="24"/>
          <w:vertAlign w:val="superscript"/>
          <w:lang w:val="en-GB"/>
        </w:rPr>
        <w:t>-</w:t>
      </w:r>
      <w:r w:rsidRPr="001D59AD">
        <w:rPr>
          <w:rFonts w:ascii="Times New Roman" w:hAnsi="Times New Roman"/>
          <w:sz w:val="24"/>
          <w:lang w:val="en-GB"/>
        </w:rPr>
        <w:t xml:space="preserve"> (k = 4.2 x 10</w:t>
      </w:r>
      <w:r w:rsidRPr="001D59AD">
        <w:rPr>
          <w:rFonts w:ascii="Times New Roman" w:hAnsi="Times New Roman"/>
          <w:sz w:val="24"/>
          <w:vertAlign w:val="superscript"/>
          <w:lang w:val="en-GB"/>
        </w:rPr>
        <w:t>8</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 xml:space="preserve">) </w:t>
      </w:r>
      <w:r w:rsidR="00D57EF1">
        <w:rPr>
          <w:rFonts w:ascii="Times New Roman" w:hAnsi="Times New Roman"/>
          <w:sz w:val="24"/>
          <w:lang w:val="en-GB"/>
        </w:rPr>
        <w:tab/>
      </w:r>
      <w:r w:rsidR="00D57EF1">
        <w:rPr>
          <w:rFonts w:ascii="Times New Roman" w:hAnsi="Times New Roman"/>
          <w:sz w:val="24"/>
          <w:lang w:val="en-GB"/>
        </w:rPr>
        <w:tab/>
        <w:t>(12)</w:t>
      </w:r>
    </w:p>
    <w:p w14:paraId="66AF79F1" w14:textId="30FDB561" w:rsidR="001D59AD" w:rsidRPr="001D59AD" w:rsidRDefault="001D59AD" w:rsidP="00817974">
      <w:pPr>
        <w:spacing w:after="0" w:line="360" w:lineRule="auto"/>
        <w:jc w:val="right"/>
        <w:rPr>
          <w:rFonts w:ascii="Times New Roman" w:hAnsi="Times New Roman"/>
          <w:sz w:val="24"/>
          <w:lang w:val="en-GB"/>
        </w:rPr>
      </w:pPr>
      <w:r w:rsidRPr="001D59AD">
        <w:rPr>
          <w:rFonts w:ascii="Times New Roman" w:hAnsi="Times New Roman"/>
          <w:sz w:val="24"/>
          <w:lang w:val="en-GB"/>
        </w:rPr>
        <w:t>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 HCO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w:t>
      </w:r>
      <w:r w:rsidRPr="001D59AD">
        <w:rPr>
          <w:rFonts w:ascii="Times New Roman" w:hAnsi="Times New Roman"/>
          <w:sz w:val="24"/>
          <w:lang w:val="en-GB"/>
        </w:rPr>
        <w:t xml:space="preserve"> → HCO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 SO</w:t>
      </w:r>
      <w:r w:rsidRPr="001D59AD">
        <w:rPr>
          <w:rFonts w:ascii="Times New Roman" w:hAnsi="Times New Roman"/>
          <w:sz w:val="24"/>
          <w:vertAlign w:val="subscript"/>
          <w:lang w:val="en-GB"/>
        </w:rPr>
        <w:t>4</w:t>
      </w:r>
      <w:r w:rsidRPr="001D59AD">
        <w:rPr>
          <w:rFonts w:ascii="Times New Roman" w:hAnsi="Times New Roman"/>
          <w:sz w:val="24"/>
          <w:vertAlign w:val="superscript"/>
          <w:lang w:val="en-GB"/>
        </w:rPr>
        <w:t>2-</w:t>
      </w:r>
      <w:r w:rsidRPr="001D59AD">
        <w:rPr>
          <w:rFonts w:ascii="Times New Roman" w:hAnsi="Times New Roman"/>
          <w:sz w:val="24"/>
          <w:lang w:val="en-GB"/>
        </w:rPr>
        <w:t xml:space="preserve"> (k = 1.6±0.2 x 10</w:t>
      </w:r>
      <w:r w:rsidRPr="001D59AD">
        <w:rPr>
          <w:rFonts w:ascii="Times New Roman" w:hAnsi="Times New Roman"/>
          <w:sz w:val="24"/>
          <w:vertAlign w:val="superscript"/>
          <w:lang w:val="en-GB"/>
        </w:rPr>
        <w:t>6</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 xml:space="preserve"> at pH 8.4) </w:t>
      </w:r>
      <w:r w:rsidR="00D57EF1">
        <w:rPr>
          <w:rFonts w:ascii="Times New Roman" w:hAnsi="Times New Roman"/>
          <w:sz w:val="24"/>
          <w:lang w:val="en-GB"/>
        </w:rPr>
        <w:tab/>
        <w:t>(13)</w:t>
      </w:r>
    </w:p>
    <w:p w14:paraId="74E5F920" w14:textId="54B70E61" w:rsidR="001D59AD" w:rsidRPr="001D59AD" w:rsidRDefault="001D59AD" w:rsidP="00A20188">
      <w:pPr>
        <w:spacing w:after="0" w:line="360" w:lineRule="auto"/>
        <w:jc w:val="right"/>
        <w:rPr>
          <w:rFonts w:ascii="Times New Roman" w:hAnsi="Times New Roman"/>
          <w:sz w:val="24"/>
          <w:lang w:val="en-GB"/>
        </w:rPr>
      </w:pPr>
      <w:r w:rsidRPr="001D59AD">
        <w:rPr>
          <w:rFonts w:ascii="Times New Roman" w:hAnsi="Times New Roman"/>
          <w:sz w:val="24"/>
          <w:lang w:val="en-GB"/>
        </w:rPr>
        <w:t>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 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2-</w:t>
      </w:r>
      <w:r w:rsidRPr="001D59AD">
        <w:rPr>
          <w:rFonts w:ascii="Times New Roman" w:hAnsi="Times New Roman"/>
          <w:sz w:val="24"/>
          <w:lang w:val="en-GB"/>
        </w:rPr>
        <w:t xml:space="preserve"> → 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 SO</w:t>
      </w:r>
      <w:r w:rsidRPr="001D59AD">
        <w:rPr>
          <w:rFonts w:ascii="Times New Roman" w:hAnsi="Times New Roman"/>
          <w:sz w:val="24"/>
          <w:vertAlign w:val="subscript"/>
          <w:lang w:val="en-GB"/>
        </w:rPr>
        <w:t>4</w:t>
      </w:r>
      <w:r w:rsidRPr="001D59AD">
        <w:rPr>
          <w:rFonts w:ascii="Times New Roman" w:hAnsi="Times New Roman"/>
          <w:sz w:val="24"/>
          <w:vertAlign w:val="superscript"/>
          <w:lang w:val="en-GB"/>
        </w:rPr>
        <w:t>2-</w:t>
      </w:r>
      <w:r w:rsidRPr="001D59AD">
        <w:rPr>
          <w:rFonts w:ascii="Times New Roman" w:hAnsi="Times New Roman"/>
          <w:sz w:val="24"/>
          <w:lang w:val="en-GB"/>
        </w:rPr>
        <w:t xml:space="preserve"> (k = 6.4±0.4 x 10</w:t>
      </w:r>
      <w:r w:rsidRPr="001D59AD">
        <w:rPr>
          <w:rFonts w:ascii="Times New Roman" w:hAnsi="Times New Roman"/>
          <w:sz w:val="24"/>
          <w:vertAlign w:val="superscript"/>
          <w:lang w:val="en-GB"/>
        </w:rPr>
        <w:t>6</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 xml:space="preserve"> at pH &gt; 11) </w:t>
      </w:r>
      <w:r w:rsidR="00D57EF1">
        <w:rPr>
          <w:rFonts w:ascii="Times New Roman" w:hAnsi="Times New Roman"/>
          <w:sz w:val="24"/>
          <w:lang w:val="en-GB"/>
        </w:rPr>
        <w:tab/>
        <w:t>(14)</w:t>
      </w:r>
    </w:p>
    <w:p w14:paraId="76723C05" w14:textId="7E2B50DC" w:rsidR="001D59AD" w:rsidRPr="001D59AD" w:rsidRDefault="001D59AD" w:rsidP="001D59AD">
      <w:pPr>
        <w:spacing w:after="0" w:line="360" w:lineRule="auto"/>
        <w:jc w:val="both"/>
        <w:rPr>
          <w:rFonts w:ascii="Times New Roman" w:hAnsi="Times New Roman"/>
          <w:sz w:val="24"/>
          <w:lang w:val="en-GB"/>
        </w:rPr>
      </w:pPr>
      <w:r w:rsidRPr="001D59AD">
        <w:rPr>
          <w:rFonts w:ascii="Times New Roman" w:hAnsi="Times New Roman"/>
          <w:sz w:val="24"/>
          <w:lang w:val="en-GB"/>
        </w:rPr>
        <w:t xml:space="preserve">It was reported that carbonate radicals have enough </w:t>
      </w:r>
      <w:r w:rsidR="00622965">
        <w:rPr>
          <w:rFonts w:ascii="Times New Roman" w:hAnsi="Times New Roman"/>
          <w:sz w:val="24"/>
          <w:lang w:val="en-GB"/>
        </w:rPr>
        <w:t>redox</w:t>
      </w:r>
      <w:r w:rsidR="00622965" w:rsidRPr="001D59AD">
        <w:rPr>
          <w:rFonts w:ascii="Times New Roman" w:hAnsi="Times New Roman"/>
          <w:sz w:val="24"/>
          <w:lang w:val="en-GB"/>
        </w:rPr>
        <w:t xml:space="preserve"> </w:t>
      </w:r>
      <w:r w:rsidRPr="001D59AD">
        <w:rPr>
          <w:rFonts w:ascii="Times New Roman" w:hAnsi="Times New Roman"/>
          <w:sz w:val="24"/>
          <w:lang w:val="en-GB"/>
        </w:rPr>
        <w:t>potential (1.6V at pH 8.4, 1.59V at pH 12) for degradation of organic pollutants, and that these radicals are more selective toward organic pollutants compared to the 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and HO</w:t>
      </w:r>
      <w:r w:rsidR="007C320E" w:rsidRPr="004A527F">
        <w:rPr>
          <w:rFonts w:ascii="Times New Roman" w:hAnsi="Times New Roman"/>
          <w:sz w:val="24"/>
          <w:szCs w:val="24"/>
          <w:vertAlign w:val="superscript"/>
          <w:lang w:val="en-US"/>
        </w:rPr>
        <w:t>•</w:t>
      </w:r>
      <w:r w:rsidRPr="001D59AD">
        <w:rPr>
          <w:rFonts w:ascii="Times New Roman" w:hAnsi="Times New Roman"/>
          <w:sz w:val="24"/>
          <w:lang w:val="en-GB"/>
        </w:rPr>
        <w:t xml:space="preserve"> radicals.</w:t>
      </w:r>
      <w:r w:rsidR="001010C1">
        <w:rPr>
          <w:rFonts w:ascii="Times New Roman" w:hAnsi="Times New Roman"/>
          <w:sz w:val="24"/>
          <w:vertAlign w:val="superscript"/>
          <w:lang w:val="en-GB"/>
        </w:rPr>
        <w:t>21</w:t>
      </w:r>
      <w:r w:rsidRPr="001D59AD">
        <w:rPr>
          <w:rFonts w:ascii="Times New Roman" w:hAnsi="Times New Roman"/>
          <w:sz w:val="24"/>
          <w:lang w:val="en-GB"/>
        </w:rPr>
        <w:t xml:space="preserve"> In general, </w:t>
      </w:r>
      <w:r w:rsidR="004F7F86">
        <w:rPr>
          <w:rFonts w:ascii="Times New Roman" w:hAnsi="Times New Roman"/>
          <w:sz w:val="24"/>
          <w:lang w:val="en-GB"/>
        </w:rPr>
        <w:t xml:space="preserve">both, </w:t>
      </w:r>
      <w:r w:rsidRPr="001D59AD">
        <w:rPr>
          <w:rFonts w:ascii="Times New Roman" w:hAnsi="Times New Roman"/>
          <w:sz w:val="24"/>
          <w:lang w:val="en-GB"/>
        </w:rPr>
        <w:t>the positive</w:t>
      </w:r>
      <w:r w:rsidR="004F7F86">
        <w:rPr>
          <w:rFonts w:ascii="Times New Roman" w:hAnsi="Times New Roman"/>
          <w:sz w:val="24"/>
          <w:lang w:val="en-GB"/>
        </w:rPr>
        <w:t xml:space="preserve"> and</w:t>
      </w:r>
      <w:r w:rsidRPr="001D59AD">
        <w:rPr>
          <w:rFonts w:ascii="Times New Roman" w:hAnsi="Times New Roman"/>
          <w:sz w:val="24"/>
          <w:lang w:val="en-GB"/>
        </w:rPr>
        <w:t xml:space="preserve"> negative impact of bicarbonate and carbonate anions on the performances of advanced oxidation processes, were reported in the literature</w:t>
      </w:r>
      <w:r w:rsidR="00E65AC4">
        <w:rPr>
          <w:rFonts w:ascii="Times New Roman" w:hAnsi="Times New Roman"/>
          <w:sz w:val="24"/>
          <w:lang w:val="en-GB"/>
        </w:rPr>
        <w:t>.</w:t>
      </w:r>
      <w:r w:rsidR="00230A2C" w:rsidRPr="00230A2C">
        <w:rPr>
          <w:rFonts w:ascii="Times New Roman" w:hAnsi="Times New Roman"/>
          <w:sz w:val="24"/>
          <w:vertAlign w:val="superscript"/>
          <w:lang w:val="en-GB"/>
        </w:rPr>
        <w:t>3</w:t>
      </w:r>
      <w:r w:rsidR="00E65AC4" w:rsidRPr="00230A2C">
        <w:rPr>
          <w:rFonts w:ascii="Times New Roman" w:hAnsi="Times New Roman"/>
          <w:sz w:val="24"/>
          <w:vertAlign w:val="superscript"/>
          <w:lang w:val="en-GB"/>
        </w:rPr>
        <w:t>4-</w:t>
      </w:r>
      <w:r w:rsidR="00230A2C" w:rsidRPr="00230A2C">
        <w:rPr>
          <w:rFonts w:ascii="Times New Roman" w:hAnsi="Times New Roman"/>
          <w:sz w:val="24"/>
          <w:vertAlign w:val="superscript"/>
          <w:lang w:val="en-GB"/>
        </w:rPr>
        <w:t>35</w:t>
      </w:r>
      <w:r w:rsidR="00E65AC4" w:rsidRPr="00230A2C">
        <w:rPr>
          <w:rFonts w:ascii="Times New Roman" w:hAnsi="Times New Roman"/>
          <w:sz w:val="24"/>
          <w:lang w:val="en-GB"/>
        </w:rPr>
        <w:t xml:space="preserve"> </w:t>
      </w:r>
      <w:r w:rsidRPr="001D59AD">
        <w:rPr>
          <w:rFonts w:ascii="Times New Roman" w:hAnsi="Times New Roman"/>
          <w:sz w:val="24"/>
          <w:lang w:val="en-GB"/>
        </w:rPr>
        <w:t>The negative effect was mainly ascribed to the scavenging action of the anions to the main oxidizing species, whereas the role of carbonate radicals was emphasized to explain positive influence of carbonate/bicarbonate anions. The effect of carbonate and bicarbonate anions on removal efficiency of RB 19 dye was studied at different concentrations (0, 10, 20, 50, 100 and 200 mmol</w:t>
      </w:r>
      <w:r w:rsidR="005222A0">
        <w:rPr>
          <w:rFonts w:ascii="Times New Roman" w:hAnsi="Times New Roman"/>
          <w:sz w:val="24"/>
          <w:szCs w:val="24"/>
          <w:lang w:val="en-US"/>
        </w:rPr>
        <w:t>∙</w:t>
      </w:r>
      <w:r w:rsidRPr="001D59AD">
        <w:rPr>
          <w:rFonts w:ascii="Times New Roman" w:hAnsi="Times New Roman"/>
          <w:sz w:val="24"/>
          <w:lang w:val="en-GB"/>
        </w:rPr>
        <w:t>L</w:t>
      </w:r>
      <w:r w:rsidRPr="001D59AD">
        <w:rPr>
          <w:rFonts w:ascii="Times New Roman" w:hAnsi="Times New Roman"/>
          <w:sz w:val="24"/>
          <w:vertAlign w:val="superscript"/>
          <w:lang w:val="en-GB"/>
        </w:rPr>
        <w:t>-1</w:t>
      </w:r>
      <w:r w:rsidRPr="001D59AD">
        <w:rPr>
          <w:rFonts w:ascii="Times New Roman" w:hAnsi="Times New Roman"/>
          <w:sz w:val="24"/>
          <w:lang w:val="en-GB"/>
        </w:rPr>
        <w:t xml:space="preserve">). Results (Figure </w:t>
      </w:r>
      <w:r w:rsidR="008F4F02">
        <w:rPr>
          <w:rFonts w:ascii="Times New Roman" w:hAnsi="Times New Roman"/>
          <w:sz w:val="24"/>
          <w:lang w:val="en-GB"/>
        </w:rPr>
        <w:t>4-SM</w:t>
      </w:r>
      <w:r w:rsidRPr="001D59AD">
        <w:rPr>
          <w:rFonts w:ascii="Times New Roman" w:hAnsi="Times New Roman"/>
          <w:sz w:val="24"/>
          <w:lang w:val="en-GB"/>
        </w:rPr>
        <w:t>) revealed that when the concentrations of added carbonate anions increased from 0 up to 20 mmol</w:t>
      </w:r>
      <w:r w:rsidR="005222A0">
        <w:rPr>
          <w:rFonts w:ascii="Times New Roman" w:hAnsi="Times New Roman"/>
          <w:sz w:val="24"/>
          <w:szCs w:val="24"/>
          <w:lang w:val="en-US"/>
        </w:rPr>
        <w:t>∙</w:t>
      </w:r>
      <w:r w:rsidRPr="001D59AD">
        <w:rPr>
          <w:rFonts w:ascii="Times New Roman" w:hAnsi="Times New Roman"/>
          <w:sz w:val="24"/>
          <w:lang w:val="en-GB"/>
        </w:rPr>
        <w:t>L</w:t>
      </w:r>
      <w:r w:rsidRPr="001D59AD">
        <w:rPr>
          <w:rFonts w:ascii="Times New Roman" w:hAnsi="Times New Roman"/>
          <w:sz w:val="24"/>
          <w:vertAlign w:val="superscript"/>
          <w:lang w:val="en-GB"/>
        </w:rPr>
        <w:t>-1</w:t>
      </w:r>
      <w:r w:rsidRPr="001D59AD">
        <w:rPr>
          <w:rFonts w:ascii="Times New Roman" w:hAnsi="Times New Roman"/>
          <w:sz w:val="24"/>
          <w:lang w:val="en-GB"/>
        </w:rPr>
        <w:t>, removal efficiency slightly decreased from 73 % to 66 %, whereas further increased carbonate concentration to 50 mmol</w:t>
      </w:r>
      <w:r w:rsidR="005222A0">
        <w:rPr>
          <w:rFonts w:ascii="Times New Roman" w:hAnsi="Times New Roman"/>
          <w:sz w:val="24"/>
          <w:szCs w:val="24"/>
          <w:lang w:val="en-US"/>
        </w:rPr>
        <w:t>∙</w:t>
      </w:r>
      <w:r w:rsidRPr="001D59AD">
        <w:rPr>
          <w:rFonts w:ascii="Times New Roman" w:hAnsi="Times New Roman"/>
          <w:sz w:val="24"/>
          <w:lang w:val="en-GB"/>
        </w:rPr>
        <w:t>L</w:t>
      </w:r>
      <w:r w:rsidRPr="001D59AD">
        <w:rPr>
          <w:rFonts w:ascii="Times New Roman" w:hAnsi="Times New Roman"/>
          <w:sz w:val="24"/>
          <w:vertAlign w:val="superscript"/>
          <w:lang w:val="en-GB"/>
        </w:rPr>
        <w:t>-1</w:t>
      </w:r>
      <w:r w:rsidRPr="001D59AD">
        <w:rPr>
          <w:rFonts w:ascii="Times New Roman" w:hAnsi="Times New Roman"/>
          <w:sz w:val="24"/>
          <w:lang w:val="en-GB"/>
        </w:rPr>
        <w:t>, increased removal efficiency to 80 %. No significant changes in removal efficiency was observed with further increasing of carbonate concentration up to 200 mmol</w:t>
      </w:r>
      <w:r w:rsidR="00367C24">
        <w:rPr>
          <w:rFonts w:ascii="Times New Roman" w:hAnsi="Times New Roman"/>
          <w:sz w:val="24"/>
          <w:szCs w:val="24"/>
          <w:lang w:val="en-US"/>
        </w:rPr>
        <w:t>∙</w:t>
      </w:r>
      <w:r w:rsidRPr="001D59AD">
        <w:rPr>
          <w:rFonts w:ascii="Times New Roman" w:hAnsi="Times New Roman"/>
          <w:sz w:val="24"/>
          <w:lang w:val="en-GB"/>
        </w:rPr>
        <w:t>L</w:t>
      </w:r>
      <w:r w:rsidRPr="001D59AD">
        <w:rPr>
          <w:rFonts w:ascii="Times New Roman" w:hAnsi="Times New Roman"/>
          <w:sz w:val="24"/>
          <w:vertAlign w:val="superscript"/>
          <w:lang w:val="en-GB"/>
        </w:rPr>
        <w:t>-1</w:t>
      </w:r>
      <w:r w:rsidRPr="001D59AD">
        <w:rPr>
          <w:rFonts w:ascii="Times New Roman" w:hAnsi="Times New Roman"/>
          <w:sz w:val="24"/>
          <w:lang w:val="en-GB"/>
        </w:rPr>
        <w:t xml:space="preserve">. Reactive carbonate radicals, produced by reaction of carbonate anions with </w:t>
      </w:r>
      <w:proofErr w:type="spellStart"/>
      <w:r w:rsidRPr="001D59AD">
        <w:rPr>
          <w:rFonts w:ascii="Times New Roman" w:hAnsi="Times New Roman"/>
          <w:sz w:val="24"/>
          <w:lang w:val="en-GB"/>
        </w:rPr>
        <w:t>sulfate</w:t>
      </w:r>
      <w:proofErr w:type="spellEnd"/>
      <w:r w:rsidRPr="001D59AD">
        <w:rPr>
          <w:rFonts w:ascii="Times New Roman" w:hAnsi="Times New Roman"/>
          <w:sz w:val="24"/>
          <w:lang w:val="en-GB"/>
        </w:rPr>
        <w:t xml:space="preserve"> and hydroxyl radicals, with a redox potential of 1.6V, </w:t>
      </w:r>
      <w:r w:rsidR="00367C24" w:rsidRPr="001D59AD">
        <w:rPr>
          <w:rFonts w:ascii="Times New Roman" w:hAnsi="Times New Roman"/>
          <w:sz w:val="24"/>
          <w:lang w:val="en-GB"/>
        </w:rPr>
        <w:t xml:space="preserve">are </w:t>
      </w:r>
      <w:r w:rsidR="0006156F" w:rsidRPr="001D59AD">
        <w:rPr>
          <w:rFonts w:ascii="Times New Roman" w:hAnsi="Times New Roman"/>
          <w:sz w:val="24"/>
          <w:lang w:val="en-GB"/>
        </w:rPr>
        <w:t xml:space="preserve">probably </w:t>
      </w:r>
      <w:r w:rsidR="00367C24" w:rsidRPr="001D59AD">
        <w:rPr>
          <w:rFonts w:ascii="Times New Roman" w:hAnsi="Times New Roman"/>
          <w:sz w:val="24"/>
          <w:lang w:val="en-GB"/>
        </w:rPr>
        <w:t xml:space="preserve">capable </w:t>
      </w:r>
      <w:r w:rsidRPr="001D59AD">
        <w:rPr>
          <w:rFonts w:ascii="Times New Roman" w:hAnsi="Times New Roman"/>
          <w:sz w:val="24"/>
          <w:lang w:val="en-GB"/>
        </w:rPr>
        <w:t>to degrade RB 19 dye in similar manner</w:t>
      </w:r>
      <w:r w:rsidR="00E44C70">
        <w:rPr>
          <w:rFonts w:ascii="Times New Roman" w:hAnsi="Times New Roman"/>
          <w:sz w:val="24"/>
          <w:lang w:val="en-GB"/>
        </w:rPr>
        <w:t xml:space="preserve"> as </w:t>
      </w:r>
      <w:proofErr w:type="spellStart"/>
      <w:r w:rsidR="00E44C70">
        <w:rPr>
          <w:rFonts w:ascii="Times New Roman" w:hAnsi="Times New Roman"/>
          <w:sz w:val="24"/>
          <w:lang w:val="en-GB"/>
        </w:rPr>
        <w:t>sulfate</w:t>
      </w:r>
      <w:proofErr w:type="spellEnd"/>
      <w:r w:rsidR="00E44C70">
        <w:rPr>
          <w:rFonts w:ascii="Times New Roman" w:hAnsi="Times New Roman"/>
          <w:sz w:val="24"/>
          <w:lang w:val="en-GB"/>
        </w:rPr>
        <w:t xml:space="preserve"> radicals</w:t>
      </w:r>
      <w:r w:rsidRPr="001D59AD">
        <w:rPr>
          <w:rFonts w:ascii="Times New Roman" w:hAnsi="Times New Roman"/>
          <w:sz w:val="24"/>
          <w:lang w:val="en-GB"/>
        </w:rPr>
        <w:t xml:space="preserve"> or catalyse propagation reaction, which produced more reactive oxidation species.</w:t>
      </w:r>
      <w:r w:rsidR="0002136A">
        <w:rPr>
          <w:rFonts w:ascii="Times New Roman" w:hAnsi="Times New Roman"/>
          <w:sz w:val="24"/>
          <w:vertAlign w:val="superscript"/>
          <w:lang w:val="en-US"/>
        </w:rPr>
        <w:t>17</w:t>
      </w:r>
      <w:r w:rsidRPr="001D59AD">
        <w:rPr>
          <w:rFonts w:ascii="Times New Roman" w:hAnsi="Times New Roman"/>
          <w:sz w:val="24"/>
          <w:lang w:val="en-GB"/>
        </w:rPr>
        <w:t xml:space="preserve"> This adverse behaviour at lower carbonate concentrations might be attributed to the fact that the reactivity of 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was not sufficient to </w:t>
      </w:r>
      <w:r w:rsidR="00E36013" w:rsidRPr="00E36013">
        <w:rPr>
          <w:rFonts w:ascii="Times New Roman" w:hAnsi="Times New Roman"/>
          <w:sz w:val="24"/>
          <w:lang w:val="en-GB"/>
        </w:rPr>
        <w:t>prevail</w:t>
      </w:r>
      <w:r w:rsidRPr="00E36013">
        <w:rPr>
          <w:rFonts w:ascii="Times New Roman" w:hAnsi="Times New Roman"/>
          <w:sz w:val="24"/>
          <w:lang w:val="en-GB"/>
        </w:rPr>
        <w:t xml:space="preserve"> the </w:t>
      </w:r>
      <w:r w:rsidRPr="001D59AD">
        <w:rPr>
          <w:rFonts w:ascii="Times New Roman" w:hAnsi="Times New Roman"/>
          <w:sz w:val="24"/>
          <w:lang w:val="en-GB"/>
        </w:rPr>
        <w:t>importance of 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GB"/>
        </w:rPr>
        <w:t xml:space="preserve"> and </w:t>
      </w:r>
      <w:r w:rsidRPr="001D59AD">
        <w:rPr>
          <w:rFonts w:ascii="Times New Roman" w:hAnsi="Times New Roman"/>
          <w:sz w:val="24"/>
          <w:lang w:val="en-US"/>
        </w:rPr>
        <w:t>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1D59AD">
        <w:rPr>
          <w:rFonts w:ascii="Times New Roman" w:hAnsi="Times New Roman"/>
          <w:sz w:val="24"/>
          <w:lang w:val="en-US"/>
        </w:rPr>
        <w:t xml:space="preserve"> radicals, when the initial concentration of carbonate was low.</w:t>
      </w:r>
    </w:p>
    <w:p w14:paraId="13B76B7F" w14:textId="1F994E97" w:rsidR="001D59AD" w:rsidRPr="001D59AD" w:rsidRDefault="001D59AD" w:rsidP="001D59AD">
      <w:pPr>
        <w:spacing w:after="0" w:line="360" w:lineRule="auto"/>
        <w:jc w:val="both"/>
        <w:rPr>
          <w:rFonts w:ascii="Times New Roman" w:hAnsi="Times New Roman"/>
          <w:sz w:val="24"/>
          <w:lang w:val="en-US"/>
        </w:rPr>
      </w:pPr>
      <w:r w:rsidRPr="001D59AD">
        <w:rPr>
          <w:rFonts w:ascii="Times New Roman" w:hAnsi="Times New Roman"/>
          <w:sz w:val="24"/>
          <w:lang w:val="en-GB"/>
        </w:rPr>
        <w:t>The removal of textile dye RB 19 slightly increased with increasing bicarbonate concentrations up to 50 mmol L</w:t>
      </w:r>
      <w:r w:rsidRPr="001D59AD">
        <w:rPr>
          <w:rFonts w:ascii="Times New Roman" w:hAnsi="Times New Roman"/>
          <w:sz w:val="24"/>
          <w:vertAlign w:val="superscript"/>
          <w:lang w:val="en-GB"/>
        </w:rPr>
        <w:t>-1</w:t>
      </w:r>
      <w:r w:rsidRPr="001D59AD">
        <w:rPr>
          <w:rFonts w:ascii="Times New Roman" w:hAnsi="Times New Roman"/>
          <w:sz w:val="24"/>
          <w:lang w:val="en-GB"/>
        </w:rPr>
        <w:t xml:space="preserve"> and remained almost unchanged at high bicarbonate concentrations (Figure </w:t>
      </w:r>
      <w:r w:rsidR="008F4F02">
        <w:rPr>
          <w:rFonts w:ascii="Times New Roman" w:hAnsi="Times New Roman"/>
          <w:sz w:val="24"/>
          <w:lang w:val="en-GB"/>
        </w:rPr>
        <w:t>4-SM</w:t>
      </w:r>
      <w:r w:rsidRPr="001D59AD">
        <w:rPr>
          <w:rFonts w:ascii="Times New Roman" w:hAnsi="Times New Roman"/>
          <w:sz w:val="24"/>
          <w:lang w:val="en-GB"/>
        </w:rPr>
        <w:t>). The bicarbonate radical HCO</w:t>
      </w:r>
      <w:r w:rsidRPr="001D59AD">
        <w:rPr>
          <w:rFonts w:ascii="Times New Roman" w:hAnsi="Times New Roman"/>
          <w:sz w:val="24"/>
          <w:vertAlign w:val="subscript"/>
          <w:lang w:val="en-GB"/>
        </w:rPr>
        <w:t>3</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006E3258">
        <w:rPr>
          <w:rFonts w:ascii="Times New Roman" w:hAnsi="Times New Roman"/>
          <w:sz w:val="24"/>
          <w:lang w:val="en-GB"/>
        </w:rPr>
        <w:t xml:space="preserve">, </w:t>
      </w:r>
      <w:r w:rsidRPr="001D59AD">
        <w:rPr>
          <w:rFonts w:ascii="Times New Roman" w:hAnsi="Times New Roman"/>
          <w:sz w:val="24"/>
          <w:lang w:val="en-GB"/>
        </w:rPr>
        <w:t>generated by the reaction of 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vertAlign w:val="superscript"/>
          <w:lang w:val="en-GB"/>
        </w:rPr>
        <w:t xml:space="preserve"> </w:t>
      </w:r>
      <w:r w:rsidRPr="001D59AD">
        <w:rPr>
          <w:rFonts w:ascii="Times New Roman" w:hAnsi="Times New Roman"/>
          <w:sz w:val="24"/>
          <w:lang w:val="en-GB"/>
        </w:rPr>
        <w:t>with HCO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w:t>
      </w:r>
      <w:r w:rsidRPr="001D59AD">
        <w:rPr>
          <w:rFonts w:ascii="Times New Roman" w:hAnsi="Times New Roman"/>
          <w:sz w:val="24"/>
          <w:lang w:val="en-GB"/>
        </w:rPr>
        <w:t xml:space="preserve"> (</w:t>
      </w:r>
      <w:r w:rsidR="00E61A8D">
        <w:rPr>
          <w:rFonts w:ascii="Times New Roman" w:hAnsi="Times New Roman"/>
          <w:sz w:val="24"/>
          <w:lang w:val="en-GB"/>
        </w:rPr>
        <w:t>reaction</w:t>
      </w:r>
      <w:r w:rsidRPr="001D59AD">
        <w:rPr>
          <w:rFonts w:ascii="Times New Roman" w:hAnsi="Times New Roman"/>
          <w:sz w:val="24"/>
          <w:lang w:val="en-GB"/>
        </w:rPr>
        <w:t xml:space="preserve"> </w:t>
      </w:r>
      <w:r w:rsidRPr="001D59AD">
        <w:rPr>
          <w:rFonts w:ascii="Times New Roman" w:hAnsi="Times New Roman"/>
          <w:sz w:val="24"/>
          <w:lang w:val="en-GB"/>
        </w:rPr>
        <w:lastRenderedPageBreak/>
        <w:t>(</w:t>
      </w:r>
      <w:r w:rsidR="00E61A8D">
        <w:rPr>
          <w:rFonts w:ascii="Times New Roman" w:hAnsi="Times New Roman"/>
          <w:sz w:val="24"/>
          <w:lang w:val="en-GB"/>
        </w:rPr>
        <w:t>13</w:t>
      </w:r>
      <w:r w:rsidRPr="001D59AD">
        <w:rPr>
          <w:rFonts w:ascii="Times New Roman" w:hAnsi="Times New Roman"/>
          <w:sz w:val="24"/>
          <w:lang w:val="en-GB"/>
        </w:rPr>
        <w:t xml:space="preserve">)) was reported to yield redox potential </w:t>
      </w:r>
      <w:r w:rsidRPr="001D59AD">
        <w:rPr>
          <w:rFonts w:ascii="Cambria Math" w:hAnsi="Cambria Math" w:cs="Cambria Math"/>
          <w:sz w:val="24"/>
          <w:lang w:val="en-GB"/>
        </w:rPr>
        <w:t>∼</w:t>
      </w:r>
      <w:r w:rsidRPr="001D59AD">
        <w:rPr>
          <w:rFonts w:ascii="Times New Roman" w:hAnsi="Times New Roman"/>
          <w:sz w:val="24"/>
          <w:lang w:val="en-GB"/>
        </w:rPr>
        <w:t>1.65 V at pH 7</w:t>
      </w:r>
      <w:r w:rsidR="006251EB">
        <w:rPr>
          <w:rFonts w:ascii="Times New Roman" w:hAnsi="Times New Roman"/>
          <w:sz w:val="24"/>
          <w:lang w:val="en-GB"/>
        </w:rPr>
        <w:t xml:space="preserve"> and could participate in degradation process </w:t>
      </w:r>
      <w:r w:rsidR="0000065D">
        <w:rPr>
          <w:rFonts w:ascii="Times New Roman" w:hAnsi="Times New Roman"/>
          <w:sz w:val="24"/>
          <w:lang w:val="en-GB"/>
        </w:rPr>
        <w:t xml:space="preserve">or </w:t>
      </w:r>
      <w:r w:rsidR="006251EB" w:rsidRPr="006251EB">
        <w:rPr>
          <w:rFonts w:ascii="Times New Roman" w:hAnsi="Times New Roman"/>
          <w:sz w:val="24"/>
          <w:lang w:val="en-US"/>
        </w:rPr>
        <w:t>enhancement</w:t>
      </w:r>
      <w:r w:rsidR="006251EB">
        <w:rPr>
          <w:rFonts w:ascii="Times New Roman" w:hAnsi="Times New Roman"/>
          <w:sz w:val="24"/>
          <w:lang w:val="en-US"/>
        </w:rPr>
        <w:t xml:space="preserve"> </w:t>
      </w:r>
      <w:r w:rsidR="006251EB" w:rsidRPr="006251EB">
        <w:rPr>
          <w:rFonts w:ascii="Times New Roman" w:hAnsi="Times New Roman"/>
          <w:sz w:val="24"/>
          <w:lang w:val="en-US"/>
        </w:rPr>
        <w:t>the propagation reactions.</w:t>
      </w:r>
      <w:r w:rsidR="007241D2">
        <w:rPr>
          <w:rFonts w:ascii="Times New Roman" w:hAnsi="Times New Roman"/>
          <w:color w:val="FF0000"/>
          <w:sz w:val="24"/>
          <w:lang w:val="en-US"/>
        </w:rPr>
        <w:t xml:space="preserve"> </w:t>
      </w:r>
      <w:r w:rsidRPr="001D59AD">
        <w:rPr>
          <w:rFonts w:ascii="Times New Roman" w:hAnsi="Times New Roman"/>
          <w:sz w:val="24"/>
          <w:lang w:val="en-US"/>
        </w:rPr>
        <w:t xml:space="preserve">In addition, </w:t>
      </w:r>
      <w:r w:rsidRPr="001D59AD">
        <w:rPr>
          <w:rFonts w:ascii="Times New Roman" w:hAnsi="Times New Roman"/>
          <w:sz w:val="24"/>
          <w:lang w:val="en-GB"/>
        </w:rPr>
        <w:t>HCO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 xml:space="preserve">- </w:t>
      </w:r>
      <w:r w:rsidRPr="001D59AD">
        <w:rPr>
          <w:rFonts w:ascii="Times New Roman" w:hAnsi="Times New Roman"/>
          <w:sz w:val="24"/>
          <w:lang w:val="en-US"/>
        </w:rPr>
        <w:t xml:space="preserve">reacts with </w:t>
      </w:r>
      <w:r w:rsidRPr="001D59AD">
        <w:rPr>
          <w:rFonts w:ascii="Times New Roman" w:hAnsi="Times New Roman"/>
          <w:sz w:val="24"/>
          <w:lang w:val="en-GB"/>
        </w:rPr>
        <w:t>SO</w:t>
      </w:r>
      <w:r w:rsidRPr="001D59AD">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1D59AD">
        <w:rPr>
          <w:rFonts w:ascii="Times New Roman" w:hAnsi="Times New Roman"/>
          <w:sz w:val="24"/>
          <w:lang w:val="en-US"/>
        </w:rPr>
        <w:t xml:space="preserve"> at much slower reaction rate </w:t>
      </w:r>
      <w:r w:rsidRPr="001D59AD">
        <w:rPr>
          <w:rFonts w:ascii="Times New Roman" w:hAnsi="Times New Roman"/>
          <w:sz w:val="24"/>
          <w:lang w:val="en-GB"/>
        </w:rPr>
        <w:t>(k = 1.6±0.2 x 10</w:t>
      </w:r>
      <w:r w:rsidRPr="001D59AD">
        <w:rPr>
          <w:rFonts w:ascii="Times New Roman" w:hAnsi="Times New Roman"/>
          <w:sz w:val="24"/>
          <w:vertAlign w:val="superscript"/>
          <w:lang w:val="en-GB"/>
        </w:rPr>
        <w:t>6</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 xml:space="preserve">) </w:t>
      </w:r>
      <w:r w:rsidRPr="001D59AD">
        <w:rPr>
          <w:rFonts w:ascii="Times New Roman" w:hAnsi="Times New Roman"/>
          <w:sz w:val="24"/>
          <w:lang w:val="en-US"/>
        </w:rPr>
        <w:t xml:space="preserve">compared with that of </w:t>
      </w:r>
      <w:r w:rsidRPr="001D59AD">
        <w:rPr>
          <w:rFonts w:ascii="Times New Roman" w:hAnsi="Times New Roman"/>
          <w:sz w:val="24"/>
          <w:lang w:val="en-GB"/>
        </w:rPr>
        <w:t>CO</w:t>
      </w:r>
      <w:r w:rsidRPr="001D59AD">
        <w:rPr>
          <w:rFonts w:ascii="Times New Roman" w:hAnsi="Times New Roman"/>
          <w:sz w:val="24"/>
          <w:vertAlign w:val="subscript"/>
          <w:lang w:val="en-GB"/>
        </w:rPr>
        <w:t>3</w:t>
      </w:r>
      <w:r w:rsidRPr="001D59AD">
        <w:rPr>
          <w:rFonts w:ascii="Times New Roman" w:hAnsi="Times New Roman"/>
          <w:sz w:val="24"/>
          <w:vertAlign w:val="superscript"/>
          <w:lang w:val="en-GB"/>
        </w:rPr>
        <w:t>2-</w:t>
      </w:r>
      <w:r w:rsidRPr="001D59AD">
        <w:rPr>
          <w:rFonts w:ascii="Times New Roman" w:hAnsi="Times New Roman"/>
          <w:sz w:val="24"/>
          <w:lang w:val="en-GB"/>
        </w:rPr>
        <w:t xml:space="preserve"> (k = 6.4±0.4 x 10</w:t>
      </w:r>
      <w:r w:rsidRPr="001D59AD">
        <w:rPr>
          <w:rFonts w:ascii="Times New Roman" w:hAnsi="Times New Roman"/>
          <w:sz w:val="24"/>
          <w:vertAlign w:val="superscript"/>
          <w:lang w:val="en-GB"/>
        </w:rPr>
        <w:t>6</w:t>
      </w:r>
      <w:r w:rsidRPr="001D59AD">
        <w:rPr>
          <w:rFonts w:ascii="Times New Roman" w:hAnsi="Times New Roman"/>
          <w:sz w:val="24"/>
          <w:lang w:val="en-GB"/>
        </w:rPr>
        <w:t xml:space="preserve"> M</w:t>
      </w:r>
      <w:r w:rsidRPr="001D59AD">
        <w:rPr>
          <w:rFonts w:ascii="Times New Roman" w:hAnsi="Times New Roman"/>
          <w:sz w:val="24"/>
          <w:vertAlign w:val="superscript"/>
          <w:lang w:val="en-GB"/>
        </w:rPr>
        <w:t>-1</w:t>
      </w:r>
      <w:r w:rsidRPr="001D59AD">
        <w:rPr>
          <w:rFonts w:ascii="Times New Roman" w:hAnsi="Times New Roman"/>
          <w:sz w:val="24"/>
          <w:lang w:val="en-GB"/>
        </w:rPr>
        <w:t>s</w:t>
      </w:r>
      <w:r w:rsidRPr="001D59AD">
        <w:rPr>
          <w:rFonts w:ascii="Times New Roman" w:hAnsi="Times New Roman"/>
          <w:sz w:val="24"/>
          <w:vertAlign w:val="superscript"/>
          <w:lang w:val="en-GB"/>
        </w:rPr>
        <w:t>-1</w:t>
      </w:r>
      <w:r w:rsidRPr="001D59AD">
        <w:rPr>
          <w:rFonts w:ascii="Times New Roman" w:hAnsi="Times New Roman"/>
          <w:sz w:val="24"/>
          <w:lang w:val="en-GB"/>
        </w:rPr>
        <w:t>)</w:t>
      </w:r>
      <w:r w:rsidRPr="001D59AD">
        <w:rPr>
          <w:rFonts w:ascii="Times New Roman" w:hAnsi="Times New Roman"/>
          <w:sz w:val="24"/>
          <w:vertAlign w:val="superscript"/>
          <w:lang w:val="en-GB"/>
        </w:rPr>
        <w:t xml:space="preserve"> </w:t>
      </w:r>
      <w:r w:rsidRPr="001D59AD">
        <w:rPr>
          <w:rFonts w:ascii="Times New Roman" w:hAnsi="Times New Roman"/>
          <w:sz w:val="24"/>
          <w:lang w:val="en-US"/>
        </w:rPr>
        <w:t>which could explain that the influence of bicarbonate is less significant in the removal of textile dye RB 19 with UV/S</w:t>
      </w:r>
      <w:r w:rsidRPr="001D59AD">
        <w:rPr>
          <w:rFonts w:ascii="Times New Roman" w:hAnsi="Times New Roman"/>
          <w:sz w:val="24"/>
          <w:vertAlign w:val="subscript"/>
          <w:lang w:val="en-US"/>
        </w:rPr>
        <w:t>2</w:t>
      </w:r>
      <w:r w:rsidRPr="001D59AD">
        <w:rPr>
          <w:rFonts w:ascii="Times New Roman" w:hAnsi="Times New Roman"/>
          <w:sz w:val="24"/>
          <w:lang w:val="en-US"/>
        </w:rPr>
        <w:t>O</w:t>
      </w:r>
      <w:r w:rsidRPr="001D59AD">
        <w:rPr>
          <w:rFonts w:ascii="Times New Roman" w:hAnsi="Times New Roman"/>
          <w:sz w:val="24"/>
          <w:vertAlign w:val="subscript"/>
          <w:lang w:val="en-US"/>
        </w:rPr>
        <w:t>8</w:t>
      </w:r>
      <w:r w:rsidRPr="001D59AD">
        <w:rPr>
          <w:rFonts w:ascii="Times New Roman" w:hAnsi="Times New Roman"/>
          <w:sz w:val="24"/>
          <w:vertAlign w:val="superscript"/>
          <w:lang w:val="en-US"/>
        </w:rPr>
        <w:t>2-</w:t>
      </w:r>
      <w:r w:rsidRPr="001D59AD">
        <w:rPr>
          <w:rFonts w:ascii="Times New Roman" w:hAnsi="Times New Roman"/>
          <w:sz w:val="24"/>
          <w:lang w:val="en-US"/>
        </w:rPr>
        <w:t xml:space="preserve"> system.</w:t>
      </w:r>
    </w:p>
    <w:p w14:paraId="27A1175E" w14:textId="0DA58595" w:rsidR="005075A0" w:rsidRPr="005075A0" w:rsidRDefault="005075A0" w:rsidP="005075A0">
      <w:pPr>
        <w:spacing w:after="0" w:line="360" w:lineRule="auto"/>
        <w:jc w:val="both"/>
        <w:rPr>
          <w:rFonts w:ascii="Times New Roman" w:hAnsi="Times New Roman"/>
          <w:sz w:val="24"/>
          <w:lang w:val="en-GB"/>
        </w:rPr>
      </w:pPr>
      <w:r w:rsidRPr="005075A0">
        <w:rPr>
          <w:rFonts w:ascii="Times New Roman" w:hAnsi="Times New Roman"/>
          <w:sz w:val="24"/>
          <w:lang w:val="en-GB"/>
        </w:rPr>
        <w:t xml:space="preserve">Complex reactions are involved in the interaction between chloride anions and </w:t>
      </w:r>
      <w:proofErr w:type="spellStart"/>
      <w:r w:rsidRPr="005075A0">
        <w:rPr>
          <w:rFonts w:ascii="Times New Roman" w:hAnsi="Times New Roman"/>
          <w:sz w:val="24"/>
          <w:lang w:val="en-GB"/>
        </w:rPr>
        <w:t>sulfate</w:t>
      </w:r>
      <w:proofErr w:type="spellEnd"/>
      <w:r w:rsidRPr="005075A0">
        <w:rPr>
          <w:rFonts w:ascii="Times New Roman" w:hAnsi="Times New Roman"/>
          <w:sz w:val="24"/>
          <w:lang w:val="en-GB"/>
        </w:rPr>
        <w:t>/hydroxyl radicals. Species like Cl</w:t>
      </w:r>
      <w:r w:rsidR="007C320E" w:rsidRPr="004A527F">
        <w:rPr>
          <w:rFonts w:ascii="Times New Roman" w:hAnsi="Times New Roman"/>
          <w:sz w:val="24"/>
          <w:szCs w:val="24"/>
          <w:vertAlign w:val="superscript"/>
          <w:lang w:val="en-US"/>
        </w:rPr>
        <w:t>•</w:t>
      </w:r>
      <w:r w:rsidRPr="005075A0">
        <w:rPr>
          <w:rFonts w:ascii="Times New Roman" w:hAnsi="Times New Roman"/>
          <w:sz w:val="24"/>
          <w:lang w:val="en-GB"/>
        </w:rPr>
        <w:t>, Cl</w:t>
      </w:r>
      <w:r w:rsidRPr="005075A0">
        <w:rPr>
          <w:rFonts w:ascii="Times New Roman" w:hAnsi="Times New Roman"/>
          <w:sz w:val="24"/>
          <w:vertAlign w:val="subscript"/>
          <w:lang w:val="en-GB"/>
        </w:rPr>
        <w:t>2</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w:t>
      </w:r>
      <w:proofErr w:type="spellStart"/>
      <w:r w:rsidRPr="005075A0">
        <w:rPr>
          <w:rFonts w:ascii="Times New Roman" w:hAnsi="Times New Roman"/>
          <w:sz w:val="24"/>
          <w:lang w:val="en-GB"/>
        </w:rPr>
        <w:t>ClHO</w:t>
      </w:r>
      <w:proofErr w:type="spellEnd"/>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can be generated during the UV activation of peroxydisulfate in presence of chloride anions, according to </w:t>
      </w:r>
      <w:r>
        <w:rPr>
          <w:rFonts w:ascii="Times New Roman" w:hAnsi="Times New Roman"/>
          <w:sz w:val="24"/>
          <w:lang w:val="en-GB"/>
        </w:rPr>
        <w:t>reactions</w:t>
      </w:r>
      <w:r w:rsidRPr="005075A0">
        <w:rPr>
          <w:rFonts w:ascii="Times New Roman" w:hAnsi="Times New Roman"/>
          <w:sz w:val="24"/>
          <w:lang w:val="en-GB"/>
        </w:rPr>
        <w:t xml:space="preserve"> (15</w:t>
      </w:r>
      <w:r>
        <w:rPr>
          <w:rFonts w:ascii="Times New Roman" w:hAnsi="Times New Roman"/>
          <w:sz w:val="24"/>
          <w:lang w:val="en-GB"/>
        </w:rPr>
        <w:t xml:space="preserve">) </w:t>
      </w:r>
      <w:r w:rsidRPr="005075A0">
        <w:rPr>
          <w:rFonts w:ascii="Times New Roman" w:hAnsi="Times New Roman"/>
          <w:sz w:val="24"/>
          <w:lang w:val="en-GB"/>
        </w:rPr>
        <w:t>-</w:t>
      </w:r>
      <w:r>
        <w:rPr>
          <w:rFonts w:ascii="Times New Roman" w:hAnsi="Times New Roman"/>
          <w:sz w:val="24"/>
          <w:lang w:val="en-GB"/>
        </w:rPr>
        <w:t xml:space="preserve"> (</w:t>
      </w:r>
      <w:r w:rsidRPr="005075A0">
        <w:rPr>
          <w:rFonts w:ascii="Times New Roman" w:hAnsi="Times New Roman"/>
          <w:sz w:val="24"/>
          <w:lang w:val="en-GB"/>
        </w:rPr>
        <w:t>20).</w:t>
      </w:r>
      <w:r w:rsidR="008861C2">
        <w:rPr>
          <w:rFonts w:ascii="Times New Roman" w:hAnsi="Times New Roman"/>
          <w:sz w:val="24"/>
          <w:vertAlign w:val="superscript"/>
          <w:lang w:val="en-GB"/>
        </w:rPr>
        <w:t>36</w:t>
      </w:r>
      <w:r w:rsidR="00B861FF" w:rsidRPr="00B861FF">
        <w:rPr>
          <w:rFonts w:ascii="Times New Roman" w:hAnsi="Times New Roman"/>
          <w:sz w:val="24"/>
          <w:vertAlign w:val="superscript"/>
          <w:lang w:val="en-GB"/>
        </w:rPr>
        <w:t>-</w:t>
      </w:r>
      <w:r w:rsidR="008861C2">
        <w:rPr>
          <w:rFonts w:ascii="Times New Roman" w:hAnsi="Times New Roman"/>
          <w:sz w:val="24"/>
          <w:vertAlign w:val="superscript"/>
          <w:lang w:val="en-GB"/>
        </w:rPr>
        <w:t>38</w:t>
      </w:r>
      <w:r w:rsidRPr="005075A0">
        <w:rPr>
          <w:rFonts w:ascii="Times New Roman" w:hAnsi="Times New Roman"/>
          <w:sz w:val="24"/>
          <w:lang w:val="en-GB"/>
        </w:rPr>
        <w:t xml:space="preserve"> </w:t>
      </w:r>
    </w:p>
    <w:p w14:paraId="6A0A4584" w14:textId="1B17C92A" w:rsidR="005075A0" w:rsidRPr="005075A0" w:rsidRDefault="005075A0" w:rsidP="005075A0">
      <w:pPr>
        <w:spacing w:after="0" w:line="360" w:lineRule="auto"/>
        <w:jc w:val="right"/>
        <w:rPr>
          <w:rFonts w:ascii="Times New Roman" w:hAnsi="Times New Roman"/>
          <w:sz w:val="24"/>
          <w:lang w:val="en-GB"/>
        </w:rPr>
      </w:pPr>
      <w:r w:rsidRPr="005075A0">
        <w:rPr>
          <w:rFonts w:ascii="Times New Roman" w:hAnsi="Times New Roman"/>
          <w:sz w:val="24"/>
          <w:lang w:val="en-GB"/>
        </w:rPr>
        <w:t>SO</w:t>
      </w:r>
      <w:r w:rsidRPr="005075A0">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 Cl</w:t>
      </w:r>
      <w:r w:rsidRPr="005075A0">
        <w:rPr>
          <w:rFonts w:ascii="Times New Roman" w:hAnsi="Times New Roman"/>
          <w:sz w:val="24"/>
          <w:vertAlign w:val="superscript"/>
          <w:lang w:val="en-GB"/>
        </w:rPr>
        <w:t>-</w:t>
      </w:r>
      <w:r w:rsidRPr="005075A0">
        <w:rPr>
          <w:rFonts w:ascii="Times New Roman" w:hAnsi="Times New Roman"/>
          <w:sz w:val="24"/>
          <w:lang w:val="en-GB"/>
        </w:rPr>
        <w:t xml:space="preserve"> → Cl</w:t>
      </w:r>
      <w:r w:rsidR="007C320E" w:rsidRPr="004A527F">
        <w:rPr>
          <w:rFonts w:ascii="Times New Roman" w:hAnsi="Times New Roman"/>
          <w:sz w:val="24"/>
          <w:szCs w:val="24"/>
          <w:vertAlign w:val="superscript"/>
          <w:lang w:val="en-US"/>
        </w:rPr>
        <w:t>•</w:t>
      </w:r>
      <w:r w:rsidRPr="005075A0">
        <w:rPr>
          <w:rFonts w:ascii="Times New Roman" w:hAnsi="Times New Roman"/>
          <w:sz w:val="24"/>
          <w:lang w:val="en-GB"/>
        </w:rPr>
        <w:t xml:space="preserve"> + SO</w:t>
      </w:r>
      <w:r w:rsidRPr="005075A0">
        <w:rPr>
          <w:rFonts w:ascii="Times New Roman" w:hAnsi="Times New Roman"/>
          <w:sz w:val="24"/>
          <w:vertAlign w:val="subscript"/>
          <w:lang w:val="en-GB"/>
        </w:rPr>
        <w:t>4</w:t>
      </w:r>
      <w:r w:rsidRPr="005075A0">
        <w:rPr>
          <w:rFonts w:ascii="Times New Roman" w:hAnsi="Times New Roman"/>
          <w:sz w:val="24"/>
          <w:vertAlign w:val="superscript"/>
          <w:lang w:val="en-GB"/>
        </w:rPr>
        <w:t>2-</w:t>
      </w:r>
      <w:r w:rsidRPr="005075A0">
        <w:rPr>
          <w:rFonts w:ascii="Times New Roman" w:hAnsi="Times New Roman"/>
          <w:sz w:val="24"/>
          <w:lang w:val="en-GB"/>
        </w:rPr>
        <w:t xml:space="preserve"> (k = 4.7 x 10</w:t>
      </w:r>
      <w:r w:rsidRPr="005075A0">
        <w:rPr>
          <w:rFonts w:ascii="Times New Roman" w:hAnsi="Times New Roman"/>
          <w:sz w:val="24"/>
          <w:vertAlign w:val="superscript"/>
          <w:lang w:val="en-GB"/>
        </w:rPr>
        <w:t>8</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r>
      <w:r w:rsidRPr="005075A0">
        <w:rPr>
          <w:rFonts w:ascii="Times New Roman" w:hAnsi="Times New Roman"/>
          <w:sz w:val="24"/>
          <w:lang w:val="en-GB"/>
        </w:rPr>
        <w:t xml:space="preserve"> </w:t>
      </w:r>
      <w:r w:rsidR="00714414">
        <w:rPr>
          <w:rFonts w:ascii="Times New Roman" w:hAnsi="Times New Roman"/>
          <w:sz w:val="24"/>
          <w:lang w:val="en-GB"/>
        </w:rPr>
        <w:t>(15)</w:t>
      </w:r>
    </w:p>
    <w:p w14:paraId="2719C706" w14:textId="74F6BDE0" w:rsidR="005075A0" w:rsidRPr="005075A0" w:rsidRDefault="005075A0" w:rsidP="005075A0">
      <w:pPr>
        <w:spacing w:after="0" w:line="360" w:lineRule="auto"/>
        <w:jc w:val="right"/>
        <w:rPr>
          <w:rFonts w:ascii="Times New Roman" w:hAnsi="Times New Roman"/>
          <w:sz w:val="24"/>
          <w:lang w:val="en-GB"/>
        </w:rPr>
      </w:pPr>
      <w:r w:rsidRPr="005075A0">
        <w:rPr>
          <w:rFonts w:ascii="Times New Roman" w:hAnsi="Times New Roman"/>
          <w:sz w:val="24"/>
          <w:lang w:val="en-GB"/>
        </w:rPr>
        <w:t>Cl</w:t>
      </w:r>
      <w:r w:rsidR="007C320E" w:rsidRPr="004A527F">
        <w:rPr>
          <w:rFonts w:ascii="Times New Roman" w:hAnsi="Times New Roman"/>
          <w:sz w:val="24"/>
          <w:szCs w:val="24"/>
          <w:vertAlign w:val="superscript"/>
          <w:lang w:val="en-US"/>
        </w:rPr>
        <w:t>•</w:t>
      </w:r>
      <w:r w:rsidRPr="005075A0">
        <w:rPr>
          <w:rFonts w:ascii="Times New Roman" w:hAnsi="Times New Roman"/>
          <w:sz w:val="24"/>
          <w:lang w:val="en-GB"/>
        </w:rPr>
        <w:t xml:space="preserve"> + Cl</w:t>
      </w:r>
      <w:r w:rsidRPr="005075A0">
        <w:rPr>
          <w:rFonts w:ascii="Times New Roman" w:hAnsi="Times New Roman"/>
          <w:sz w:val="24"/>
          <w:vertAlign w:val="superscript"/>
          <w:lang w:val="en-GB"/>
        </w:rPr>
        <w:t>-</w:t>
      </w:r>
      <w:r w:rsidRPr="005075A0">
        <w:rPr>
          <w:rFonts w:ascii="Times New Roman" w:hAnsi="Times New Roman"/>
          <w:sz w:val="24"/>
          <w:lang w:val="en-GB"/>
        </w:rPr>
        <w:t xml:space="preserve"> → Cl</w:t>
      </w:r>
      <w:r w:rsidRPr="005075A0">
        <w:rPr>
          <w:rFonts w:ascii="Times New Roman" w:hAnsi="Times New Roman"/>
          <w:sz w:val="24"/>
          <w:vertAlign w:val="subscript"/>
          <w:lang w:val="en-GB"/>
        </w:rPr>
        <w:t>2</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vertAlign w:val="superscript"/>
          <w:lang w:val="en-GB"/>
        </w:rPr>
        <w:t xml:space="preserve"> </w:t>
      </w:r>
      <w:r w:rsidRPr="005075A0">
        <w:rPr>
          <w:rFonts w:ascii="Times New Roman" w:hAnsi="Times New Roman"/>
          <w:sz w:val="24"/>
          <w:lang w:val="en-GB"/>
        </w:rPr>
        <w:t>(k = 8 x 10</w:t>
      </w:r>
      <w:r w:rsidRPr="005075A0">
        <w:rPr>
          <w:rFonts w:ascii="Times New Roman" w:hAnsi="Times New Roman"/>
          <w:sz w:val="24"/>
          <w:vertAlign w:val="superscript"/>
          <w:lang w:val="en-GB"/>
        </w:rPr>
        <w:t>9</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 xml:space="preserve">) </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t>(16)</w:t>
      </w:r>
    </w:p>
    <w:p w14:paraId="22F50481" w14:textId="634D9A2C" w:rsidR="005075A0" w:rsidRPr="005075A0" w:rsidRDefault="005075A0" w:rsidP="005075A0">
      <w:pPr>
        <w:spacing w:after="0" w:line="360" w:lineRule="auto"/>
        <w:jc w:val="right"/>
        <w:rPr>
          <w:rFonts w:ascii="Times New Roman" w:hAnsi="Times New Roman"/>
          <w:sz w:val="24"/>
          <w:lang w:val="en-GB"/>
        </w:rPr>
      </w:pPr>
      <w:r w:rsidRPr="005075A0">
        <w:rPr>
          <w:rFonts w:ascii="Times New Roman" w:hAnsi="Times New Roman"/>
          <w:sz w:val="24"/>
          <w:lang w:val="en-GB"/>
        </w:rPr>
        <w:t>2Cl</w:t>
      </w:r>
      <w:r w:rsidRPr="005075A0">
        <w:rPr>
          <w:rFonts w:ascii="Times New Roman" w:hAnsi="Times New Roman"/>
          <w:sz w:val="24"/>
          <w:vertAlign w:val="subscript"/>
          <w:lang w:val="en-GB"/>
        </w:rPr>
        <w:t>2</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 2Cl</w:t>
      </w:r>
      <w:r w:rsidRPr="005075A0">
        <w:rPr>
          <w:rFonts w:ascii="Times New Roman" w:hAnsi="Times New Roman"/>
          <w:sz w:val="24"/>
          <w:vertAlign w:val="superscript"/>
          <w:lang w:val="en-GB"/>
        </w:rPr>
        <w:t>-</w:t>
      </w:r>
      <w:r w:rsidRPr="005075A0">
        <w:rPr>
          <w:rFonts w:ascii="Times New Roman" w:hAnsi="Times New Roman"/>
          <w:sz w:val="24"/>
          <w:lang w:val="en-GB"/>
        </w:rPr>
        <w:t xml:space="preserve"> + Cl</w:t>
      </w:r>
      <w:r w:rsidRPr="005075A0">
        <w:rPr>
          <w:rFonts w:ascii="Times New Roman" w:hAnsi="Times New Roman"/>
          <w:sz w:val="24"/>
          <w:vertAlign w:val="subscript"/>
          <w:lang w:val="en-GB"/>
        </w:rPr>
        <w:t>2</w:t>
      </w:r>
      <w:r w:rsidRPr="005075A0">
        <w:rPr>
          <w:rFonts w:ascii="Times New Roman" w:hAnsi="Times New Roman"/>
          <w:sz w:val="24"/>
          <w:lang w:val="en-GB"/>
        </w:rPr>
        <w:t xml:space="preserve"> (k = 1.3 x 10</w:t>
      </w:r>
      <w:r w:rsidRPr="005075A0">
        <w:rPr>
          <w:rFonts w:ascii="Times New Roman" w:hAnsi="Times New Roman"/>
          <w:sz w:val="24"/>
          <w:vertAlign w:val="superscript"/>
          <w:lang w:val="en-GB"/>
        </w:rPr>
        <w:t>9</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r>
      <w:r w:rsidRPr="005075A0">
        <w:rPr>
          <w:rFonts w:ascii="Times New Roman" w:hAnsi="Times New Roman"/>
          <w:sz w:val="24"/>
          <w:lang w:val="en-GB"/>
        </w:rPr>
        <w:t xml:space="preserve"> </w:t>
      </w:r>
      <w:r w:rsidR="00714414">
        <w:rPr>
          <w:rFonts w:ascii="Times New Roman" w:hAnsi="Times New Roman"/>
          <w:sz w:val="24"/>
          <w:lang w:val="en-GB"/>
        </w:rPr>
        <w:t>(17)</w:t>
      </w:r>
    </w:p>
    <w:p w14:paraId="2CBA7BBE" w14:textId="05939B8D" w:rsidR="005075A0" w:rsidRPr="005075A0" w:rsidRDefault="005075A0" w:rsidP="005075A0">
      <w:pPr>
        <w:spacing w:after="0" w:line="360" w:lineRule="auto"/>
        <w:jc w:val="right"/>
        <w:rPr>
          <w:rFonts w:ascii="Times New Roman" w:hAnsi="Times New Roman"/>
          <w:sz w:val="24"/>
          <w:lang w:val="en-GB"/>
        </w:rPr>
      </w:pPr>
      <w:r w:rsidRPr="005075A0">
        <w:rPr>
          <w:rFonts w:ascii="Times New Roman" w:hAnsi="Times New Roman"/>
          <w:sz w:val="24"/>
          <w:lang w:val="en-GB"/>
        </w:rPr>
        <w:t>Cl</w:t>
      </w:r>
      <w:r w:rsidR="007C320E" w:rsidRPr="004A527F">
        <w:rPr>
          <w:rFonts w:ascii="Times New Roman" w:hAnsi="Times New Roman"/>
          <w:sz w:val="24"/>
          <w:szCs w:val="24"/>
          <w:vertAlign w:val="superscript"/>
          <w:lang w:val="en-US"/>
        </w:rPr>
        <w:t>•</w:t>
      </w:r>
      <w:r w:rsidRPr="005075A0">
        <w:rPr>
          <w:rFonts w:ascii="Times New Roman" w:hAnsi="Times New Roman"/>
          <w:sz w:val="24"/>
          <w:lang w:val="en-GB"/>
        </w:rPr>
        <w:t xml:space="preserve"> + H</w:t>
      </w:r>
      <w:r w:rsidRPr="005075A0">
        <w:rPr>
          <w:rFonts w:ascii="Times New Roman" w:hAnsi="Times New Roman"/>
          <w:sz w:val="24"/>
          <w:vertAlign w:val="subscript"/>
          <w:lang w:val="en-GB"/>
        </w:rPr>
        <w:t>2</w:t>
      </w:r>
      <w:r w:rsidRPr="005075A0">
        <w:rPr>
          <w:rFonts w:ascii="Times New Roman" w:hAnsi="Times New Roman"/>
          <w:sz w:val="24"/>
          <w:lang w:val="en-GB"/>
        </w:rPr>
        <w:t xml:space="preserve">O → </w:t>
      </w:r>
      <w:proofErr w:type="spellStart"/>
      <w:r w:rsidRPr="005075A0">
        <w:rPr>
          <w:rFonts w:ascii="Times New Roman" w:hAnsi="Times New Roman"/>
          <w:sz w:val="24"/>
          <w:lang w:val="en-GB"/>
        </w:rPr>
        <w:t>ClHO</w:t>
      </w:r>
      <w:proofErr w:type="spellEnd"/>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 H</w:t>
      </w:r>
      <w:r w:rsidRPr="005075A0">
        <w:rPr>
          <w:rFonts w:ascii="Times New Roman" w:hAnsi="Times New Roman"/>
          <w:sz w:val="24"/>
          <w:vertAlign w:val="superscript"/>
          <w:lang w:val="en-GB"/>
        </w:rPr>
        <w:t>+</w:t>
      </w:r>
      <w:r w:rsidRPr="005075A0">
        <w:rPr>
          <w:rFonts w:ascii="Times New Roman" w:hAnsi="Times New Roman"/>
          <w:sz w:val="24"/>
          <w:lang w:val="en-GB"/>
        </w:rPr>
        <w:t xml:space="preserve"> (k = 1.3 x 10</w:t>
      </w:r>
      <w:r w:rsidRPr="005075A0">
        <w:rPr>
          <w:rFonts w:ascii="Times New Roman" w:hAnsi="Times New Roman"/>
          <w:sz w:val="24"/>
          <w:vertAlign w:val="superscript"/>
          <w:lang w:val="en-GB"/>
        </w:rPr>
        <w:t>3</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r>
      <w:r w:rsidRPr="005075A0">
        <w:rPr>
          <w:rFonts w:ascii="Times New Roman" w:hAnsi="Times New Roman"/>
          <w:sz w:val="24"/>
          <w:lang w:val="en-GB"/>
        </w:rPr>
        <w:t xml:space="preserve"> </w:t>
      </w:r>
      <w:r w:rsidR="00714414">
        <w:rPr>
          <w:rFonts w:ascii="Times New Roman" w:hAnsi="Times New Roman"/>
          <w:sz w:val="24"/>
          <w:lang w:val="en-GB"/>
        </w:rPr>
        <w:t>(18)</w:t>
      </w:r>
    </w:p>
    <w:p w14:paraId="0929E851" w14:textId="3C1A4714" w:rsidR="005075A0" w:rsidRPr="005075A0" w:rsidRDefault="005075A0" w:rsidP="005075A0">
      <w:pPr>
        <w:spacing w:after="0" w:line="360" w:lineRule="auto"/>
        <w:jc w:val="right"/>
        <w:rPr>
          <w:rFonts w:ascii="Times New Roman" w:hAnsi="Times New Roman"/>
          <w:sz w:val="24"/>
          <w:lang w:val="en-US"/>
        </w:rPr>
      </w:pPr>
      <w:proofErr w:type="spellStart"/>
      <w:r w:rsidRPr="005075A0">
        <w:rPr>
          <w:rFonts w:ascii="Times New Roman" w:hAnsi="Times New Roman"/>
          <w:sz w:val="24"/>
          <w:lang w:val="en-GB"/>
        </w:rPr>
        <w:t>ClHO</w:t>
      </w:r>
      <w:proofErr w:type="spellEnd"/>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 </w:t>
      </w:r>
      <w:r w:rsidRPr="005075A0">
        <w:rPr>
          <w:rFonts w:ascii="Times New Roman" w:hAnsi="Times New Roman"/>
          <w:sz w:val="24"/>
          <w:lang w:val="en-US"/>
        </w:rPr>
        <w:t>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5075A0">
        <w:rPr>
          <w:rFonts w:ascii="Times New Roman" w:hAnsi="Times New Roman"/>
          <w:sz w:val="24"/>
          <w:lang w:val="en-US"/>
        </w:rPr>
        <w:t xml:space="preserve"> + Cl</w:t>
      </w:r>
      <w:r w:rsidRPr="005075A0">
        <w:rPr>
          <w:rFonts w:ascii="Times New Roman" w:hAnsi="Times New Roman"/>
          <w:sz w:val="24"/>
          <w:vertAlign w:val="superscript"/>
          <w:lang w:val="en-US"/>
        </w:rPr>
        <w:t>-</w:t>
      </w:r>
      <w:r w:rsidRPr="005075A0">
        <w:rPr>
          <w:rFonts w:ascii="Times New Roman" w:hAnsi="Times New Roman"/>
          <w:sz w:val="24"/>
          <w:lang w:val="en-US"/>
        </w:rPr>
        <w:t xml:space="preserve"> </w:t>
      </w:r>
      <w:r w:rsidRPr="005075A0">
        <w:rPr>
          <w:rFonts w:ascii="Times New Roman" w:hAnsi="Times New Roman"/>
          <w:sz w:val="24"/>
          <w:lang w:val="en-GB"/>
        </w:rPr>
        <w:t>(k = 6.1 x 10</w:t>
      </w:r>
      <w:r w:rsidRPr="005075A0">
        <w:rPr>
          <w:rFonts w:ascii="Times New Roman" w:hAnsi="Times New Roman"/>
          <w:sz w:val="24"/>
          <w:vertAlign w:val="superscript"/>
          <w:lang w:val="en-GB"/>
        </w:rPr>
        <w:t>9</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r>
      <w:r w:rsidRPr="005075A0">
        <w:rPr>
          <w:rFonts w:ascii="Times New Roman" w:hAnsi="Times New Roman"/>
          <w:sz w:val="24"/>
          <w:lang w:val="en-GB"/>
        </w:rPr>
        <w:t xml:space="preserve"> </w:t>
      </w:r>
      <w:r w:rsidR="00714414">
        <w:rPr>
          <w:rFonts w:ascii="Times New Roman" w:hAnsi="Times New Roman"/>
          <w:sz w:val="24"/>
          <w:lang w:val="en-GB"/>
        </w:rPr>
        <w:t>(19)</w:t>
      </w:r>
    </w:p>
    <w:p w14:paraId="27C2190F" w14:textId="7ED7D303" w:rsidR="005075A0" w:rsidRPr="005075A0" w:rsidRDefault="005075A0" w:rsidP="005075A0">
      <w:pPr>
        <w:spacing w:after="0" w:line="360" w:lineRule="auto"/>
        <w:jc w:val="right"/>
        <w:rPr>
          <w:rFonts w:ascii="Times New Roman" w:hAnsi="Times New Roman"/>
          <w:sz w:val="24"/>
          <w:lang w:val="en-GB"/>
        </w:rPr>
      </w:pPr>
      <w:r w:rsidRPr="005075A0">
        <w:rPr>
          <w:rFonts w:ascii="Times New Roman" w:hAnsi="Times New Roman"/>
          <w:sz w:val="24"/>
          <w:lang w:val="en-GB"/>
        </w:rPr>
        <w:t>Cl</w:t>
      </w:r>
      <w:r w:rsidRPr="005075A0">
        <w:rPr>
          <w:rFonts w:ascii="Times New Roman" w:hAnsi="Times New Roman"/>
          <w:sz w:val="24"/>
          <w:vertAlign w:val="superscript"/>
          <w:lang w:val="en-GB"/>
        </w:rPr>
        <w:t>-</w:t>
      </w:r>
      <w:r w:rsidRPr="005075A0">
        <w:rPr>
          <w:rFonts w:ascii="Times New Roman" w:hAnsi="Times New Roman"/>
          <w:sz w:val="24"/>
          <w:lang w:val="en-GB"/>
        </w:rPr>
        <w:t xml:space="preserve"> + </w:t>
      </w:r>
      <w:r w:rsidRPr="005075A0">
        <w:rPr>
          <w:rFonts w:ascii="Times New Roman" w:hAnsi="Times New Roman"/>
          <w:sz w:val="24"/>
          <w:lang w:val="en-US"/>
        </w:rPr>
        <w:t>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5075A0">
        <w:rPr>
          <w:rFonts w:ascii="Times New Roman" w:hAnsi="Times New Roman"/>
          <w:sz w:val="24"/>
          <w:lang w:val="en-US"/>
        </w:rPr>
        <w:t xml:space="preserve"> </w:t>
      </w:r>
      <w:r w:rsidRPr="005075A0">
        <w:rPr>
          <w:rFonts w:ascii="Times New Roman" w:hAnsi="Times New Roman"/>
          <w:sz w:val="24"/>
          <w:lang w:val="en-GB"/>
        </w:rPr>
        <w:t xml:space="preserve">→ </w:t>
      </w:r>
      <w:proofErr w:type="spellStart"/>
      <w:r w:rsidRPr="005075A0">
        <w:rPr>
          <w:rFonts w:ascii="Times New Roman" w:hAnsi="Times New Roman"/>
          <w:sz w:val="24"/>
          <w:lang w:val="en-GB"/>
        </w:rPr>
        <w:t>ClHO</w:t>
      </w:r>
      <w:proofErr w:type="spellEnd"/>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(k = 4.3 x 10</w:t>
      </w:r>
      <w:r w:rsidRPr="005075A0">
        <w:rPr>
          <w:rFonts w:ascii="Times New Roman" w:hAnsi="Times New Roman"/>
          <w:sz w:val="24"/>
          <w:vertAlign w:val="superscript"/>
          <w:lang w:val="en-GB"/>
        </w:rPr>
        <w:t>9</w:t>
      </w:r>
      <w:r w:rsidRPr="005075A0">
        <w:rPr>
          <w:rFonts w:ascii="Times New Roman" w:hAnsi="Times New Roman"/>
          <w:sz w:val="24"/>
          <w:lang w:val="en-GB"/>
        </w:rPr>
        <w:t xml:space="preserve"> M</w:t>
      </w:r>
      <w:r w:rsidRPr="005075A0">
        <w:rPr>
          <w:rFonts w:ascii="Times New Roman" w:hAnsi="Times New Roman"/>
          <w:sz w:val="24"/>
          <w:vertAlign w:val="superscript"/>
          <w:lang w:val="en-GB"/>
        </w:rPr>
        <w:t>-1</w:t>
      </w:r>
      <w:r w:rsidRPr="005075A0">
        <w:rPr>
          <w:rFonts w:ascii="Times New Roman" w:hAnsi="Times New Roman"/>
          <w:sz w:val="24"/>
          <w:lang w:val="en-GB"/>
        </w:rPr>
        <w:t>s</w:t>
      </w:r>
      <w:r w:rsidRPr="005075A0">
        <w:rPr>
          <w:rFonts w:ascii="Times New Roman" w:hAnsi="Times New Roman"/>
          <w:sz w:val="24"/>
          <w:vertAlign w:val="superscript"/>
          <w:lang w:val="en-GB"/>
        </w:rPr>
        <w:t>-1</w:t>
      </w:r>
      <w:r w:rsidRPr="005075A0">
        <w:rPr>
          <w:rFonts w:ascii="Times New Roman" w:hAnsi="Times New Roman"/>
          <w:sz w:val="24"/>
          <w:lang w:val="en-GB"/>
        </w:rPr>
        <w:t xml:space="preserve">) </w:t>
      </w:r>
      <w:r w:rsidR="00714414">
        <w:rPr>
          <w:rFonts w:ascii="Times New Roman" w:hAnsi="Times New Roman"/>
          <w:sz w:val="24"/>
          <w:lang w:val="en-GB"/>
        </w:rPr>
        <w:tab/>
      </w:r>
      <w:r w:rsidR="00714414">
        <w:rPr>
          <w:rFonts w:ascii="Times New Roman" w:hAnsi="Times New Roman"/>
          <w:sz w:val="24"/>
          <w:lang w:val="en-GB"/>
        </w:rPr>
        <w:tab/>
      </w:r>
      <w:r w:rsidR="00714414">
        <w:rPr>
          <w:rFonts w:ascii="Times New Roman" w:hAnsi="Times New Roman"/>
          <w:sz w:val="24"/>
          <w:lang w:val="en-GB"/>
        </w:rPr>
        <w:tab/>
        <w:t>(20)</w:t>
      </w:r>
    </w:p>
    <w:p w14:paraId="6FC0A7AD" w14:textId="09C5B328" w:rsidR="006A0E78" w:rsidRPr="009D6CE9" w:rsidRDefault="005075A0" w:rsidP="007E5CE2">
      <w:pPr>
        <w:spacing w:after="0" w:line="360" w:lineRule="auto"/>
        <w:jc w:val="both"/>
        <w:rPr>
          <w:rFonts w:ascii="Times New Roman" w:hAnsi="Times New Roman"/>
          <w:sz w:val="24"/>
          <w:lang w:val="en-US"/>
        </w:rPr>
      </w:pPr>
      <w:r w:rsidRPr="005075A0">
        <w:rPr>
          <w:rFonts w:ascii="Times New Roman" w:hAnsi="Times New Roman"/>
          <w:sz w:val="24"/>
          <w:lang w:val="en-GB"/>
        </w:rPr>
        <w:t>It was assumed that chloride anions</w:t>
      </w:r>
      <w:r w:rsidR="00F213B4">
        <w:rPr>
          <w:rFonts w:ascii="Times New Roman" w:hAnsi="Times New Roman"/>
          <w:sz w:val="24"/>
          <w:lang w:val="en-GB"/>
        </w:rPr>
        <w:t xml:space="preserve"> </w:t>
      </w:r>
      <w:r w:rsidRPr="005075A0">
        <w:rPr>
          <w:rFonts w:ascii="Times New Roman" w:hAnsi="Times New Roman"/>
          <w:sz w:val="24"/>
          <w:lang w:val="en-GB"/>
        </w:rPr>
        <w:t xml:space="preserve">has overall negative impact on </w:t>
      </w:r>
      <w:r w:rsidR="002B4057">
        <w:rPr>
          <w:rFonts w:ascii="Times New Roman" w:hAnsi="Times New Roman"/>
          <w:sz w:val="24"/>
          <w:lang w:val="en-GB"/>
        </w:rPr>
        <w:t xml:space="preserve">the </w:t>
      </w:r>
      <w:r w:rsidRPr="005075A0">
        <w:rPr>
          <w:rFonts w:ascii="Times New Roman" w:hAnsi="Times New Roman"/>
          <w:sz w:val="24"/>
          <w:lang w:val="en-GB"/>
        </w:rPr>
        <w:t xml:space="preserve">degradation of organic contaminants with </w:t>
      </w:r>
      <w:r w:rsidR="002B4057">
        <w:rPr>
          <w:rFonts w:ascii="Times New Roman" w:hAnsi="Times New Roman"/>
          <w:sz w:val="24"/>
          <w:lang w:val="en-GB"/>
        </w:rPr>
        <w:t xml:space="preserve">the </w:t>
      </w:r>
      <w:r w:rsidRPr="005075A0">
        <w:rPr>
          <w:rFonts w:ascii="Times New Roman" w:hAnsi="Times New Roman"/>
          <w:sz w:val="24"/>
          <w:lang w:val="en-GB"/>
        </w:rPr>
        <w:t>advanced oxidation processes, due to their possible involvement in scavenging of SO</w:t>
      </w:r>
      <w:r w:rsidRPr="005075A0">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and</w:t>
      </w:r>
      <w:r w:rsidR="007C320E">
        <w:rPr>
          <w:rFonts w:ascii="Times New Roman" w:hAnsi="Times New Roman"/>
          <w:sz w:val="24"/>
          <w:lang w:val="en-GB"/>
        </w:rPr>
        <w:t xml:space="preserve"> </w:t>
      </w:r>
      <w:r w:rsidRPr="005075A0">
        <w:rPr>
          <w:rFonts w:ascii="Times New Roman" w:hAnsi="Times New Roman"/>
          <w:sz w:val="24"/>
          <w:lang w:val="en-US"/>
        </w:rPr>
        <w:t>H</w:t>
      </w:r>
      <w:r w:rsidR="007C320E">
        <w:rPr>
          <w:rFonts w:ascii="Times New Roman" w:hAnsi="Times New Roman"/>
          <w:sz w:val="24"/>
          <w:lang w:val="en-US"/>
        </w:rPr>
        <w:t>O</w:t>
      </w:r>
      <w:r w:rsidR="007C320E" w:rsidRPr="004A527F">
        <w:rPr>
          <w:rFonts w:ascii="Times New Roman" w:hAnsi="Times New Roman"/>
          <w:sz w:val="24"/>
          <w:szCs w:val="24"/>
          <w:vertAlign w:val="superscript"/>
          <w:lang w:val="en-US"/>
        </w:rPr>
        <w:t>•</w:t>
      </w:r>
      <w:r w:rsidRPr="005075A0">
        <w:rPr>
          <w:rFonts w:ascii="Times New Roman" w:hAnsi="Times New Roman"/>
          <w:sz w:val="24"/>
          <w:lang w:val="en-US"/>
        </w:rPr>
        <w:t xml:space="preserve"> radicals.</w:t>
      </w:r>
      <w:r w:rsidR="00F24750">
        <w:rPr>
          <w:rFonts w:ascii="Times New Roman" w:hAnsi="Times New Roman"/>
          <w:sz w:val="24"/>
          <w:vertAlign w:val="superscript"/>
          <w:lang w:val="en-US"/>
        </w:rPr>
        <w:t>39</w:t>
      </w:r>
      <w:r w:rsidRPr="005075A0">
        <w:rPr>
          <w:rFonts w:ascii="Times New Roman" w:hAnsi="Times New Roman"/>
          <w:sz w:val="24"/>
          <w:lang w:val="en-US"/>
        </w:rPr>
        <w:t xml:space="preserve"> However, different researches reported improved effect of chloride anions, which at higher concentrations could promote </w:t>
      </w:r>
      <w:r w:rsidR="000763C0">
        <w:rPr>
          <w:rFonts w:ascii="Times New Roman" w:hAnsi="Times New Roman"/>
          <w:sz w:val="24"/>
          <w:lang w:val="en-US"/>
        </w:rPr>
        <w:t xml:space="preserve">the </w:t>
      </w:r>
      <w:r w:rsidRPr="005075A0">
        <w:rPr>
          <w:rFonts w:ascii="Times New Roman" w:hAnsi="Times New Roman"/>
          <w:sz w:val="24"/>
          <w:lang w:val="en-US"/>
        </w:rPr>
        <w:t xml:space="preserve">propagation reactions and production of more </w:t>
      </w:r>
      <w:r w:rsidRPr="005075A0">
        <w:rPr>
          <w:rFonts w:ascii="Times New Roman" w:hAnsi="Times New Roman"/>
          <w:sz w:val="24"/>
          <w:lang w:val="en-GB"/>
        </w:rPr>
        <w:t>SO</w:t>
      </w:r>
      <w:r w:rsidRPr="005075A0">
        <w:rPr>
          <w:rFonts w:ascii="Times New Roman" w:hAnsi="Times New Roman"/>
          <w:sz w:val="24"/>
          <w:vertAlign w:val="subscript"/>
          <w:lang w:val="en-GB"/>
        </w:rPr>
        <w:t>4</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w:t>
      </w:r>
      <w:r w:rsidR="006C445F">
        <w:rPr>
          <w:rFonts w:ascii="Times New Roman" w:hAnsi="Times New Roman"/>
          <w:sz w:val="24"/>
          <w:vertAlign w:val="superscript"/>
          <w:lang w:val="en-GB"/>
        </w:rPr>
        <w:t>22</w:t>
      </w:r>
      <w:r w:rsidR="003368F1">
        <w:rPr>
          <w:rFonts w:ascii="Times New Roman" w:hAnsi="Times New Roman"/>
          <w:sz w:val="24"/>
          <w:vertAlign w:val="superscript"/>
          <w:lang w:val="en-GB"/>
        </w:rPr>
        <w:t>,</w:t>
      </w:r>
      <w:r w:rsidR="00F24750">
        <w:rPr>
          <w:rFonts w:ascii="Times New Roman" w:hAnsi="Times New Roman"/>
          <w:sz w:val="24"/>
          <w:vertAlign w:val="superscript"/>
          <w:lang w:val="en-GB"/>
        </w:rPr>
        <w:t xml:space="preserve"> 40</w:t>
      </w:r>
      <w:r w:rsidRPr="005075A0">
        <w:rPr>
          <w:rFonts w:ascii="Times New Roman" w:hAnsi="Times New Roman"/>
          <w:sz w:val="24"/>
          <w:lang w:val="en-GB"/>
        </w:rPr>
        <w:t xml:space="preserve"> </w:t>
      </w:r>
      <w:r w:rsidR="00391194">
        <w:rPr>
          <w:rFonts w:ascii="Times New Roman" w:hAnsi="Times New Roman"/>
          <w:sz w:val="24"/>
          <w:lang w:val="en-GB"/>
        </w:rPr>
        <w:t>In addition,</w:t>
      </w:r>
      <w:r w:rsidR="000763C0">
        <w:rPr>
          <w:rFonts w:ascii="Times New Roman" w:hAnsi="Times New Roman"/>
          <w:sz w:val="24"/>
          <w:lang w:val="en-GB"/>
        </w:rPr>
        <w:t xml:space="preserve"> t</w:t>
      </w:r>
      <w:r w:rsidRPr="005075A0">
        <w:rPr>
          <w:rFonts w:ascii="Times New Roman" w:hAnsi="Times New Roman"/>
          <w:sz w:val="24"/>
          <w:lang w:val="en-GB"/>
        </w:rPr>
        <w:t>he positive effect of chloride anions could be explained by the fact that formed chlorine radicals possess enough high redox potential for degradation of organic contaminants.</w:t>
      </w:r>
      <w:r w:rsidR="006C445F" w:rsidRPr="006C445F">
        <w:rPr>
          <w:rFonts w:ascii="Times New Roman" w:hAnsi="Times New Roman"/>
          <w:sz w:val="24"/>
          <w:vertAlign w:val="superscript"/>
          <w:lang w:val="en-GB"/>
        </w:rPr>
        <w:t>2</w:t>
      </w:r>
      <w:r w:rsidR="00AC1E35" w:rsidRPr="006C445F">
        <w:rPr>
          <w:rFonts w:ascii="Times New Roman" w:hAnsi="Times New Roman"/>
          <w:sz w:val="24"/>
          <w:vertAlign w:val="superscript"/>
          <w:lang w:val="en-GB"/>
        </w:rPr>
        <w:t>7</w:t>
      </w:r>
      <w:r w:rsidRPr="005075A0">
        <w:rPr>
          <w:rFonts w:ascii="Times New Roman" w:hAnsi="Times New Roman"/>
          <w:sz w:val="24"/>
          <w:lang w:val="en-GB"/>
        </w:rPr>
        <w:t xml:space="preserve"> </w:t>
      </w:r>
      <w:r w:rsidRPr="005075A0">
        <w:rPr>
          <w:rFonts w:ascii="Times New Roman" w:hAnsi="Times New Roman"/>
          <w:sz w:val="24"/>
          <w:lang w:val="en-US"/>
        </w:rPr>
        <w:t>Moreover, some studies reported the dual effect of chloride anions, reducing at lower Cl</w:t>
      </w:r>
      <w:r w:rsidRPr="005075A0">
        <w:rPr>
          <w:rFonts w:ascii="Times New Roman" w:hAnsi="Times New Roman"/>
          <w:sz w:val="24"/>
          <w:vertAlign w:val="superscript"/>
          <w:lang w:val="en-US"/>
        </w:rPr>
        <w:t>-</w:t>
      </w:r>
      <w:r w:rsidRPr="005075A0">
        <w:rPr>
          <w:rFonts w:ascii="Times New Roman" w:hAnsi="Times New Roman"/>
          <w:sz w:val="24"/>
          <w:lang w:val="en-US"/>
        </w:rPr>
        <w:t xml:space="preserve"> anions concentrations, and accelerating at higher Cl</w:t>
      </w:r>
      <w:r w:rsidRPr="005075A0">
        <w:rPr>
          <w:rFonts w:ascii="Times New Roman" w:hAnsi="Times New Roman"/>
          <w:sz w:val="24"/>
          <w:vertAlign w:val="superscript"/>
          <w:lang w:val="en-US"/>
        </w:rPr>
        <w:t>-</w:t>
      </w:r>
      <w:r w:rsidRPr="005075A0">
        <w:rPr>
          <w:rFonts w:ascii="Times New Roman" w:hAnsi="Times New Roman"/>
          <w:sz w:val="24"/>
          <w:lang w:val="en-US"/>
        </w:rPr>
        <w:t xml:space="preserve"> anions concentrations.</w:t>
      </w:r>
      <w:r w:rsidR="00F24750">
        <w:rPr>
          <w:rFonts w:ascii="Times New Roman" w:hAnsi="Times New Roman"/>
          <w:sz w:val="24"/>
          <w:vertAlign w:val="superscript"/>
          <w:lang w:val="en-US"/>
        </w:rPr>
        <w:t>41</w:t>
      </w:r>
      <w:r w:rsidR="008B2484">
        <w:rPr>
          <w:rFonts w:ascii="Times New Roman" w:hAnsi="Times New Roman"/>
          <w:sz w:val="24"/>
          <w:lang w:val="en-US"/>
        </w:rPr>
        <w:t xml:space="preserve"> </w:t>
      </w:r>
      <w:r w:rsidRPr="005075A0">
        <w:rPr>
          <w:rFonts w:ascii="Times New Roman" w:hAnsi="Times New Roman"/>
          <w:sz w:val="24"/>
          <w:lang w:val="en-US"/>
        </w:rPr>
        <w:t xml:space="preserve">Figure </w:t>
      </w:r>
      <w:r w:rsidR="008F4F02">
        <w:rPr>
          <w:rFonts w:ascii="Times New Roman" w:hAnsi="Times New Roman"/>
          <w:sz w:val="24"/>
          <w:lang w:val="en-US"/>
        </w:rPr>
        <w:t>5-SM</w:t>
      </w:r>
      <w:r w:rsidRPr="005075A0">
        <w:rPr>
          <w:rFonts w:ascii="Times New Roman" w:hAnsi="Times New Roman"/>
          <w:sz w:val="24"/>
          <w:lang w:val="en-US"/>
        </w:rPr>
        <w:t xml:space="preserve"> illustrated the effects of different concentrations of chloride anions (0, 10, 20, 50, 100 and 200 mmol</w:t>
      </w:r>
      <w:r w:rsidR="005222A0">
        <w:rPr>
          <w:rFonts w:ascii="Times New Roman" w:hAnsi="Times New Roman"/>
          <w:sz w:val="24"/>
          <w:szCs w:val="24"/>
          <w:lang w:val="en-US"/>
        </w:rPr>
        <w:t>∙</w:t>
      </w:r>
      <w:r w:rsidRPr="005075A0">
        <w:rPr>
          <w:rFonts w:ascii="Times New Roman" w:hAnsi="Times New Roman"/>
          <w:sz w:val="24"/>
          <w:lang w:val="en-US"/>
        </w:rPr>
        <w:t>L</w:t>
      </w:r>
      <w:r w:rsidRPr="005075A0">
        <w:rPr>
          <w:rFonts w:ascii="Times New Roman" w:hAnsi="Times New Roman"/>
          <w:sz w:val="24"/>
          <w:vertAlign w:val="superscript"/>
          <w:lang w:val="en-US"/>
        </w:rPr>
        <w:t>-1</w:t>
      </w:r>
      <w:r w:rsidRPr="005075A0">
        <w:rPr>
          <w:rFonts w:ascii="Times New Roman" w:hAnsi="Times New Roman"/>
          <w:sz w:val="24"/>
          <w:lang w:val="en-US"/>
        </w:rPr>
        <w:t>) on the degradation of textile dye RB 19 by the UV/S</w:t>
      </w:r>
      <w:r w:rsidRPr="005075A0">
        <w:rPr>
          <w:rFonts w:ascii="Times New Roman" w:hAnsi="Times New Roman"/>
          <w:sz w:val="24"/>
          <w:vertAlign w:val="subscript"/>
          <w:lang w:val="en-US"/>
        </w:rPr>
        <w:t>2</w:t>
      </w:r>
      <w:r w:rsidRPr="005075A0">
        <w:rPr>
          <w:rFonts w:ascii="Times New Roman" w:hAnsi="Times New Roman"/>
          <w:sz w:val="24"/>
          <w:lang w:val="en-US"/>
        </w:rPr>
        <w:t>O</w:t>
      </w:r>
      <w:r w:rsidRPr="005075A0">
        <w:rPr>
          <w:rFonts w:ascii="Times New Roman" w:hAnsi="Times New Roman"/>
          <w:sz w:val="24"/>
          <w:vertAlign w:val="subscript"/>
          <w:lang w:val="en-US"/>
        </w:rPr>
        <w:t>8</w:t>
      </w:r>
      <w:r w:rsidRPr="005075A0">
        <w:rPr>
          <w:rFonts w:ascii="Times New Roman" w:hAnsi="Times New Roman"/>
          <w:sz w:val="24"/>
          <w:vertAlign w:val="superscript"/>
          <w:lang w:val="en-US"/>
        </w:rPr>
        <w:t>2-</w:t>
      </w:r>
      <w:r w:rsidRPr="005075A0">
        <w:rPr>
          <w:rFonts w:ascii="Times New Roman" w:hAnsi="Times New Roman"/>
          <w:sz w:val="24"/>
          <w:lang w:val="en-US"/>
        </w:rPr>
        <w:t xml:space="preserve"> process. The RB 19 removal percentage was almost unchanged at low concentrations of Cl</w:t>
      </w:r>
      <w:r w:rsidRPr="005075A0">
        <w:rPr>
          <w:rFonts w:ascii="Times New Roman" w:hAnsi="Times New Roman"/>
          <w:sz w:val="24"/>
          <w:vertAlign w:val="superscript"/>
          <w:lang w:val="en-US"/>
        </w:rPr>
        <w:t>-</w:t>
      </w:r>
      <w:r w:rsidRPr="005075A0">
        <w:rPr>
          <w:rFonts w:ascii="Times New Roman" w:hAnsi="Times New Roman"/>
          <w:sz w:val="24"/>
          <w:lang w:val="en-US"/>
        </w:rPr>
        <w:t xml:space="preserve"> anions (up to 50 mmol</w:t>
      </w:r>
      <w:r w:rsidR="005222A0">
        <w:rPr>
          <w:rFonts w:ascii="Times New Roman" w:hAnsi="Times New Roman"/>
          <w:sz w:val="24"/>
          <w:szCs w:val="24"/>
          <w:lang w:val="en-US"/>
        </w:rPr>
        <w:t>∙</w:t>
      </w:r>
      <w:r w:rsidRPr="005075A0">
        <w:rPr>
          <w:rFonts w:ascii="Times New Roman" w:hAnsi="Times New Roman"/>
          <w:sz w:val="24"/>
          <w:lang w:val="en-US"/>
        </w:rPr>
        <w:t>L</w:t>
      </w:r>
      <w:r w:rsidRPr="005075A0">
        <w:rPr>
          <w:rFonts w:ascii="Times New Roman" w:hAnsi="Times New Roman"/>
          <w:sz w:val="24"/>
          <w:vertAlign w:val="superscript"/>
          <w:lang w:val="en-US"/>
        </w:rPr>
        <w:t>-1</w:t>
      </w:r>
      <w:r w:rsidRPr="005075A0">
        <w:rPr>
          <w:rFonts w:ascii="Times New Roman" w:hAnsi="Times New Roman"/>
          <w:sz w:val="24"/>
          <w:lang w:val="en-US"/>
        </w:rPr>
        <w:t>) and slightly reduced with increasing Cl</w:t>
      </w:r>
      <w:r w:rsidRPr="005075A0">
        <w:rPr>
          <w:rFonts w:ascii="Times New Roman" w:hAnsi="Times New Roman"/>
          <w:sz w:val="24"/>
          <w:vertAlign w:val="superscript"/>
          <w:lang w:val="en-US"/>
        </w:rPr>
        <w:t>-</w:t>
      </w:r>
      <w:r w:rsidRPr="005075A0">
        <w:rPr>
          <w:rFonts w:ascii="Times New Roman" w:hAnsi="Times New Roman"/>
          <w:sz w:val="24"/>
          <w:lang w:val="en-US"/>
        </w:rPr>
        <w:t xml:space="preserve"> dosage up to 200 mmol</w:t>
      </w:r>
      <w:r w:rsidR="005222A0">
        <w:rPr>
          <w:rFonts w:ascii="Times New Roman" w:hAnsi="Times New Roman"/>
          <w:sz w:val="24"/>
          <w:szCs w:val="24"/>
          <w:lang w:val="en-US"/>
        </w:rPr>
        <w:t>∙</w:t>
      </w:r>
      <w:r w:rsidRPr="005075A0">
        <w:rPr>
          <w:rFonts w:ascii="Times New Roman" w:hAnsi="Times New Roman"/>
          <w:sz w:val="24"/>
          <w:lang w:val="en-US"/>
        </w:rPr>
        <w:t>L</w:t>
      </w:r>
      <w:r w:rsidRPr="005075A0">
        <w:rPr>
          <w:rFonts w:ascii="Times New Roman" w:hAnsi="Times New Roman"/>
          <w:sz w:val="24"/>
          <w:vertAlign w:val="superscript"/>
          <w:lang w:val="en-US"/>
        </w:rPr>
        <w:t>-1</w:t>
      </w:r>
      <w:r w:rsidRPr="005075A0">
        <w:rPr>
          <w:rFonts w:ascii="Times New Roman" w:hAnsi="Times New Roman"/>
          <w:sz w:val="24"/>
          <w:lang w:val="en-US"/>
        </w:rPr>
        <w:t xml:space="preserve">. Overall, it is obvious that degradation of RB 19 dye was insignificantly influenced by </w:t>
      </w:r>
      <w:r w:rsidR="00FD0268">
        <w:rPr>
          <w:rFonts w:ascii="Times New Roman" w:hAnsi="Times New Roman"/>
          <w:sz w:val="24"/>
          <w:lang w:val="en-US"/>
        </w:rPr>
        <w:t xml:space="preserve">the </w:t>
      </w:r>
      <w:r w:rsidRPr="005075A0">
        <w:rPr>
          <w:rFonts w:ascii="Times New Roman" w:hAnsi="Times New Roman"/>
          <w:sz w:val="24"/>
          <w:lang w:val="en-US"/>
        </w:rPr>
        <w:t>presence of chloride anions. Besides sulfate radicals, there may exist and the other reactive oxidizing species (</w:t>
      </w:r>
      <w:r w:rsidRPr="005075A0">
        <w:rPr>
          <w:rFonts w:ascii="Times New Roman" w:hAnsi="Times New Roman"/>
          <w:sz w:val="24"/>
          <w:lang w:val="en-GB"/>
        </w:rPr>
        <w:t>Cl</w:t>
      </w:r>
      <w:r w:rsidR="007C320E" w:rsidRPr="004A527F">
        <w:rPr>
          <w:rFonts w:ascii="Times New Roman" w:hAnsi="Times New Roman"/>
          <w:sz w:val="24"/>
          <w:szCs w:val="24"/>
          <w:vertAlign w:val="superscript"/>
          <w:lang w:val="en-US"/>
        </w:rPr>
        <w:t>•</w:t>
      </w:r>
      <w:r w:rsidRPr="005075A0">
        <w:rPr>
          <w:rFonts w:ascii="Times New Roman" w:hAnsi="Times New Roman"/>
          <w:sz w:val="24"/>
          <w:lang w:val="en-GB"/>
        </w:rPr>
        <w:t>, Cl</w:t>
      </w:r>
      <w:r w:rsidRPr="005075A0">
        <w:rPr>
          <w:rFonts w:ascii="Times New Roman" w:hAnsi="Times New Roman"/>
          <w:sz w:val="24"/>
          <w:vertAlign w:val="subscript"/>
          <w:lang w:val="en-GB"/>
        </w:rPr>
        <w:t>2</w:t>
      </w:r>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w:t>
      </w:r>
      <w:proofErr w:type="spellStart"/>
      <w:r w:rsidRPr="005075A0">
        <w:rPr>
          <w:rFonts w:ascii="Times New Roman" w:hAnsi="Times New Roman"/>
          <w:sz w:val="24"/>
          <w:lang w:val="en-GB"/>
        </w:rPr>
        <w:t>ClHO</w:t>
      </w:r>
      <w:proofErr w:type="spellEnd"/>
      <w:r w:rsidR="007C320E" w:rsidRPr="004A527F">
        <w:rPr>
          <w:rFonts w:ascii="Times New Roman" w:hAnsi="Times New Roman"/>
          <w:sz w:val="24"/>
          <w:szCs w:val="24"/>
          <w:vertAlign w:val="superscript"/>
          <w:lang w:val="en-US"/>
        </w:rPr>
        <w:t>•</w:t>
      </w:r>
      <w:r w:rsidR="007C320E">
        <w:rPr>
          <w:rFonts w:ascii="Times New Roman" w:hAnsi="Times New Roman"/>
          <w:sz w:val="24"/>
          <w:szCs w:val="24"/>
          <w:vertAlign w:val="superscript"/>
          <w:lang w:val="en-US"/>
        </w:rPr>
        <w:t>-</w:t>
      </w:r>
      <w:r w:rsidRPr="005075A0">
        <w:rPr>
          <w:rFonts w:ascii="Times New Roman" w:hAnsi="Times New Roman"/>
          <w:sz w:val="24"/>
          <w:lang w:val="en-GB"/>
        </w:rPr>
        <w:t xml:space="preserve">), which probably participate in the </w:t>
      </w:r>
      <w:proofErr w:type="spellStart"/>
      <w:r w:rsidRPr="005075A0">
        <w:rPr>
          <w:rFonts w:ascii="Times New Roman" w:hAnsi="Times New Roman"/>
          <w:sz w:val="24"/>
          <w:lang w:val="en-GB"/>
        </w:rPr>
        <w:t>decolorisation</w:t>
      </w:r>
      <w:proofErr w:type="spellEnd"/>
      <w:r w:rsidRPr="005075A0">
        <w:rPr>
          <w:rFonts w:ascii="Times New Roman" w:hAnsi="Times New Roman"/>
          <w:sz w:val="24"/>
          <w:lang w:val="en-GB"/>
        </w:rPr>
        <w:t xml:space="preserve"> of investigated textile dye. </w:t>
      </w:r>
      <w:r w:rsidRPr="005075A0">
        <w:rPr>
          <w:rFonts w:ascii="Times New Roman" w:hAnsi="Times New Roman"/>
          <w:sz w:val="24"/>
          <w:lang w:val="en-US"/>
        </w:rPr>
        <w:t xml:space="preserve">Similar trend was observed with degradation of </w:t>
      </w:r>
      <w:r w:rsidRPr="005075A0">
        <w:rPr>
          <w:rFonts w:ascii="Times New Roman" w:hAnsi="Times New Roman"/>
          <w:sz w:val="24"/>
          <w:lang w:val="en-GB"/>
        </w:rPr>
        <w:t>diethyl phthalate (DEP) by UV/persulfate</w:t>
      </w:r>
      <w:r w:rsidR="008A3433">
        <w:rPr>
          <w:rFonts w:ascii="Times New Roman" w:hAnsi="Times New Roman"/>
          <w:sz w:val="24"/>
          <w:lang w:val="en-GB"/>
        </w:rPr>
        <w:t xml:space="preserve"> and </w:t>
      </w:r>
      <w:r w:rsidRPr="005075A0">
        <w:rPr>
          <w:rFonts w:ascii="Times New Roman" w:hAnsi="Times New Roman"/>
          <w:sz w:val="24"/>
          <w:lang w:val="en-US"/>
        </w:rPr>
        <w:t>p-</w:t>
      </w:r>
      <w:proofErr w:type="spellStart"/>
      <w:r w:rsidRPr="005075A0">
        <w:rPr>
          <w:rFonts w:ascii="Times New Roman" w:hAnsi="Times New Roman"/>
          <w:sz w:val="24"/>
          <w:lang w:val="en-US"/>
        </w:rPr>
        <w:t>nitrosodimethylaniline</w:t>
      </w:r>
      <w:proofErr w:type="spellEnd"/>
      <w:r w:rsidRPr="005075A0">
        <w:rPr>
          <w:rFonts w:ascii="Times New Roman" w:hAnsi="Times New Roman"/>
          <w:sz w:val="24"/>
          <w:lang w:val="en-US"/>
        </w:rPr>
        <w:t xml:space="preserve"> with iron activated persulfate at neutral pH</w:t>
      </w:r>
      <w:r w:rsidR="00A97B63">
        <w:rPr>
          <w:rFonts w:ascii="Times New Roman" w:hAnsi="Times New Roman"/>
          <w:sz w:val="24"/>
          <w:lang w:val="en-GB"/>
        </w:rPr>
        <w:t>.</w:t>
      </w:r>
      <w:r w:rsidR="008861C2" w:rsidRPr="008861C2">
        <w:rPr>
          <w:rFonts w:ascii="Times New Roman" w:hAnsi="Times New Roman"/>
          <w:sz w:val="24"/>
          <w:vertAlign w:val="superscript"/>
          <w:lang w:val="en-GB"/>
        </w:rPr>
        <w:t>19</w:t>
      </w:r>
      <w:r w:rsidR="00A97B63" w:rsidRPr="008861C2">
        <w:rPr>
          <w:rFonts w:ascii="Times New Roman" w:hAnsi="Times New Roman"/>
          <w:sz w:val="24"/>
          <w:vertAlign w:val="superscript"/>
          <w:lang w:val="en-GB"/>
        </w:rPr>
        <w:t xml:space="preserve">, </w:t>
      </w:r>
      <w:r w:rsidR="008861C2" w:rsidRPr="008861C2">
        <w:rPr>
          <w:rFonts w:ascii="Times New Roman" w:hAnsi="Times New Roman"/>
          <w:sz w:val="24"/>
          <w:vertAlign w:val="superscript"/>
          <w:lang w:val="en-GB"/>
        </w:rPr>
        <w:t>17</w:t>
      </w:r>
    </w:p>
    <w:p w14:paraId="0A57F263" w14:textId="77777777" w:rsidR="00BB71E6" w:rsidRPr="002413B3" w:rsidRDefault="00BB71E6" w:rsidP="00E75C0E">
      <w:pPr>
        <w:spacing w:after="0" w:line="240" w:lineRule="auto"/>
        <w:rPr>
          <w:rFonts w:ascii="Times New Roman" w:hAnsi="Times New Roman"/>
          <w:sz w:val="16"/>
          <w:szCs w:val="24"/>
          <w:lang w:val="en-GB"/>
        </w:rPr>
      </w:pPr>
    </w:p>
    <w:p w14:paraId="60D9C78B" w14:textId="77777777" w:rsidR="008F4F02" w:rsidRDefault="008F4F02" w:rsidP="009D24B1">
      <w:pPr>
        <w:spacing w:after="0" w:line="360" w:lineRule="auto"/>
        <w:jc w:val="center"/>
        <w:rPr>
          <w:rFonts w:ascii="Times New Roman" w:hAnsi="Times New Roman"/>
          <w:bCs/>
          <w:sz w:val="24"/>
          <w:szCs w:val="24"/>
          <w:lang w:val="en-GB"/>
        </w:rPr>
      </w:pPr>
    </w:p>
    <w:p w14:paraId="6AFA6F8B" w14:textId="0DFA92AE" w:rsidR="009D24B1" w:rsidRPr="002413B3" w:rsidRDefault="009D24B1" w:rsidP="009D24B1">
      <w:pPr>
        <w:spacing w:after="0" w:line="360" w:lineRule="auto"/>
        <w:jc w:val="center"/>
        <w:rPr>
          <w:rFonts w:ascii="Times New Roman" w:hAnsi="Times New Roman"/>
          <w:sz w:val="24"/>
          <w:szCs w:val="24"/>
          <w:lang w:val="en-GB"/>
        </w:rPr>
      </w:pPr>
      <w:r w:rsidRPr="002413B3">
        <w:rPr>
          <w:rFonts w:ascii="Times New Roman" w:hAnsi="Times New Roman"/>
          <w:bCs/>
          <w:sz w:val="24"/>
          <w:szCs w:val="24"/>
          <w:lang w:val="en-GB"/>
        </w:rPr>
        <w:lastRenderedPageBreak/>
        <w:t>CONCLUSION</w:t>
      </w:r>
    </w:p>
    <w:p w14:paraId="2BB51B6F" w14:textId="77777777" w:rsidR="009D24B1" w:rsidRPr="002413B3" w:rsidRDefault="009D24B1" w:rsidP="00E75C0E">
      <w:pPr>
        <w:spacing w:after="0" w:line="240" w:lineRule="auto"/>
        <w:rPr>
          <w:rFonts w:ascii="Times New Roman" w:hAnsi="Times New Roman"/>
          <w:szCs w:val="24"/>
          <w:lang w:val="en-GB"/>
        </w:rPr>
      </w:pPr>
    </w:p>
    <w:p w14:paraId="44FA7537" w14:textId="78F0EAFD" w:rsidR="000051DF" w:rsidRPr="00406BB8" w:rsidRDefault="000051DF" w:rsidP="000051DF">
      <w:pPr>
        <w:spacing w:after="0" w:line="360" w:lineRule="auto"/>
        <w:jc w:val="both"/>
        <w:rPr>
          <w:rFonts w:ascii="Times New Roman" w:hAnsi="Times New Roman"/>
          <w:sz w:val="24"/>
          <w:szCs w:val="24"/>
          <w:lang w:val="en-GB"/>
        </w:rPr>
      </w:pPr>
      <w:r w:rsidRPr="000051DF">
        <w:rPr>
          <w:rFonts w:ascii="Times New Roman" w:hAnsi="Times New Roman"/>
          <w:sz w:val="24"/>
          <w:szCs w:val="24"/>
          <w:lang w:val="en-GB"/>
        </w:rPr>
        <w:t>This work show</w:t>
      </w:r>
      <w:r w:rsidR="00F753F7">
        <w:rPr>
          <w:rFonts w:ascii="Times New Roman" w:hAnsi="Times New Roman"/>
          <w:sz w:val="24"/>
          <w:szCs w:val="24"/>
          <w:lang w:val="en-GB"/>
        </w:rPr>
        <w:t>ed</w:t>
      </w:r>
      <w:r w:rsidRPr="000051DF">
        <w:rPr>
          <w:rFonts w:ascii="Times New Roman" w:hAnsi="Times New Roman"/>
          <w:sz w:val="24"/>
          <w:szCs w:val="24"/>
          <w:lang w:val="en-GB"/>
        </w:rPr>
        <w:t xml:space="preserve"> that activation of peroxydisulfate with UV irradiation is efficient technology for </w:t>
      </w:r>
      <w:r w:rsidR="00DB55F3">
        <w:rPr>
          <w:rFonts w:ascii="Times New Roman" w:hAnsi="Times New Roman"/>
          <w:sz w:val="24"/>
          <w:szCs w:val="24"/>
          <w:lang w:val="en-GB"/>
        </w:rPr>
        <w:t>complete removal</w:t>
      </w:r>
      <w:r w:rsidRPr="000051DF">
        <w:rPr>
          <w:rFonts w:ascii="Times New Roman" w:hAnsi="Times New Roman"/>
          <w:sz w:val="24"/>
          <w:szCs w:val="24"/>
          <w:lang w:val="en-GB"/>
        </w:rPr>
        <w:t xml:space="preserve"> of anthraquinone </w:t>
      </w:r>
      <w:r w:rsidR="009E4A55">
        <w:rPr>
          <w:rFonts w:ascii="Times New Roman" w:hAnsi="Times New Roman"/>
          <w:sz w:val="24"/>
          <w:szCs w:val="24"/>
          <w:lang w:val="en-GB"/>
        </w:rPr>
        <w:t xml:space="preserve">textile </w:t>
      </w:r>
      <w:r w:rsidRPr="000051DF">
        <w:rPr>
          <w:rFonts w:ascii="Times New Roman" w:hAnsi="Times New Roman"/>
          <w:sz w:val="24"/>
          <w:szCs w:val="24"/>
          <w:lang w:val="en-GB"/>
        </w:rPr>
        <w:t>dye RB 19</w:t>
      </w:r>
      <w:r w:rsidR="00DB55F3">
        <w:rPr>
          <w:rFonts w:ascii="Times New Roman" w:hAnsi="Times New Roman"/>
          <w:sz w:val="24"/>
          <w:szCs w:val="24"/>
          <w:lang w:val="en-GB"/>
        </w:rPr>
        <w:t xml:space="preserve"> from </w:t>
      </w:r>
      <w:r w:rsidR="00490FD8">
        <w:rPr>
          <w:rFonts w:ascii="Times New Roman" w:hAnsi="Times New Roman"/>
          <w:sz w:val="24"/>
          <w:szCs w:val="24"/>
          <w:lang w:val="en-GB"/>
        </w:rPr>
        <w:t>waste</w:t>
      </w:r>
      <w:r w:rsidR="00DB55F3">
        <w:rPr>
          <w:rFonts w:ascii="Times New Roman" w:hAnsi="Times New Roman"/>
          <w:sz w:val="24"/>
          <w:szCs w:val="24"/>
          <w:lang w:val="en-GB"/>
        </w:rPr>
        <w:t>water</w:t>
      </w:r>
      <w:r w:rsidRPr="000051DF">
        <w:rPr>
          <w:rFonts w:ascii="Times New Roman" w:hAnsi="Times New Roman"/>
          <w:sz w:val="24"/>
          <w:szCs w:val="24"/>
          <w:lang w:val="en-GB"/>
        </w:rPr>
        <w:t xml:space="preserve">. Complete </w:t>
      </w:r>
      <w:proofErr w:type="spellStart"/>
      <w:r w:rsidRPr="000051DF">
        <w:rPr>
          <w:rFonts w:ascii="Times New Roman" w:hAnsi="Times New Roman"/>
          <w:sz w:val="24"/>
          <w:szCs w:val="24"/>
          <w:lang w:val="en-GB"/>
        </w:rPr>
        <w:t>decolorisation</w:t>
      </w:r>
      <w:proofErr w:type="spellEnd"/>
      <w:r w:rsidRPr="000051DF">
        <w:rPr>
          <w:rFonts w:ascii="Times New Roman" w:hAnsi="Times New Roman"/>
          <w:sz w:val="24"/>
          <w:szCs w:val="24"/>
          <w:lang w:val="en-GB"/>
        </w:rPr>
        <w:t xml:space="preserve"> of RB 19 dye solution was obtained under optimal operational condition</w:t>
      </w:r>
      <w:r w:rsidR="009E4A55">
        <w:rPr>
          <w:rFonts w:ascii="Times New Roman" w:hAnsi="Times New Roman"/>
          <w:sz w:val="24"/>
          <w:szCs w:val="24"/>
          <w:lang w:val="en-GB"/>
        </w:rPr>
        <w:t>s</w:t>
      </w:r>
      <w:r w:rsidRPr="000051DF">
        <w:rPr>
          <w:rFonts w:ascii="Times New Roman" w:hAnsi="Times New Roman"/>
          <w:sz w:val="24"/>
          <w:szCs w:val="24"/>
          <w:lang w:val="en-GB"/>
        </w:rPr>
        <w:t xml:space="preserve">. Moreover, reduction of COD value confirmed that applied technology is suitable for satisfying degree of dye mineralisation. Degradation of the dye was affected by the initial pH value; values for removal efficiency was higher in acidic then those obtained in </w:t>
      </w:r>
      <w:r w:rsidR="001F4BA2">
        <w:rPr>
          <w:rFonts w:ascii="Times New Roman" w:hAnsi="Times New Roman"/>
          <w:sz w:val="24"/>
          <w:szCs w:val="24"/>
          <w:lang w:val="en-GB"/>
        </w:rPr>
        <w:t xml:space="preserve">neutral and </w:t>
      </w:r>
      <w:r w:rsidRPr="000051DF">
        <w:rPr>
          <w:rFonts w:ascii="Times New Roman" w:hAnsi="Times New Roman"/>
          <w:sz w:val="24"/>
          <w:szCs w:val="24"/>
          <w:lang w:val="en-GB"/>
        </w:rPr>
        <w:t>alkali medium. The removal efficiency was significantly enhanced when the flow rate decreased. Increasing the RB 19 concentration had negative impact on the performance of applied technology</w:t>
      </w:r>
      <w:r w:rsidRPr="000051DF">
        <w:rPr>
          <w:rFonts w:ascii="Times New Roman" w:hAnsi="Times New Roman"/>
          <w:sz w:val="20"/>
          <w:szCs w:val="24"/>
          <w:lang w:val="en-GB"/>
        </w:rPr>
        <w:t xml:space="preserve">. </w:t>
      </w:r>
      <w:r w:rsidR="005E3986" w:rsidRPr="00406BB8">
        <w:rPr>
          <w:rFonts w:ascii="Times New Roman" w:hAnsi="Times New Roman"/>
          <w:sz w:val="24"/>
          <w:szCs w:val="24"/>
          <w:lang w:val="en-GB"/>
        </w:rPr>
        <w:t>T</w:t>
      </w:r>
      <w:r w:rsidR="00406BB8" w:rsidRPr="00406BB8">
        <w:rPr>
          <w:rFonts w:ascii="Times New Roman" w:hAnsi="Times New Roman"/>
          <w:sz w:val="24"/>
          <w:szCs w:val="24"/>
          <w:lang w:val="en-GB"/>
        </w:rPr>
        <w:t>he presence</w:t>
      </w:r>
      <w:r w:rsidR="00406BB8">
        <w:rPr>
          <w:rFonts w:ascii="Times New Roman" w:hAnsi="Times New Roman"/>
          <w:sz w:val="20"/>
          <w:szCs w:val="24"/>
          <w:lang w:val="en-GB"/>
        </w:rPr>
        <w:t xml:space="preserve"> </w:t>
      </w:r>
      <w:r w:rsidR="00406BB8" w:rsidRPr="00406BB8">
        <w:rPr>
          <w:rFonts w:ascii="Times New Roman" w:hAnsi="Times New Roman"/>
          <w:sz w:val="24"/>
          <w:szCs w:val="24"/>
          <w:lang w:val="en-GB"/>
        </w:rPr>
        <w:t>of wastewater matrix compon</w:t>
      </w:r>
      <w:r w:rsidR="00406BB8">
        <w:rPr>
          <w:rFonts w:ascii="Times New Roman" w:hAnsi="Times New Roman"/>
          <w:sz w:val="24"/>
          <w:szCs w:val="24"/>
          <w:lang w:val="en-GB"/>
        </w:rPr>
        <w:t>e</w:t>
      </w:r>
      <w:r w:rsidR="00406BB8" w:rsidRPr="00406BB8">
        <w:rPr>
          <w:rFonts w:ascii="Times New Roman" w:hAnsi="Times New Roman"/>
          <w:sz w:val="24"/>
          <w:szCs w:val="24"/>
          <w:lang w:val="en-GB"/>
        </w:rPr>
        <w:t>nts</w:t>
      </w:r>
      <w:r w:rsidR="00406BB8">
        <w:rPr>
          <w:rFonts w:ascii="Times New Roman" w:hAnsi="Times New Roman"/>
          <w:sz w:val="24"/>
          <w:szCs w:val="24"/>
          <w:lang w:val="en-GB"/>
        </w:rPr>
        <w:t>, such as carbonate, bicarbonate and chloride, affect removal efficiency of investigated dye to different degrees.</w:t>
      </w:r>
      <w:r w:rsidR="002616E5">
        <w:rPr>
          <w:rFonts w:ascii="Times New Roman" w:hAnsi="Times New Roman"/>
          <w:sz w:val="24"/>
          <w:szCs w:val="24"/>
          <w:lang w:val="en-GB"/>
        </w:rPr>
        <w:t xml:space="preserve"> Carbonate </w:t>
      </w:r>
      <w:r w:rsidR="00225F2F">
        <w:rPr>
          <w:rFonts w:ascii="Times New Roman" w:hAnsi="Times New Roman"/>
          <w:sz w:val="24"/>
          <w:szCs w:val="24"/>
          <w:lang w:val="en-GB"/>
        </w:rPr>
        <w:t xml:space="preserve">showed specific effect, both positive and negative, depending on concentration, while influence of bicarbonate and chloride was </w:t>
      </w:r>
      <w:r w:rsidR="0047659D">
        <w:rPr>
          <w:rFonts w:ascii="Times New Roman" w:hAnsi="Times New Roman"/>
          <w:sz w:val="24"/>
          <w:szCs w:val="24"/>
          <w:lang w:val="en-GB"/>
        </w:rPr>
        <w:t>neglected</w:t>
      </w:r>
      <w:r w:rsidR="00225F2F">
        <w:rPr>
          <w:rFonts w:ascii="Times New Roman" w:hAnsi="Times New Roman"/>
          <w:sz w:val="24"/>
          <w:szCs w:val="24"/>
          <w:lang w:val="en-GB"/>
        </w:rPr>
        <w:t>.</w:t>
      </w:r>
      <w:r w:rsidR="00284223">
        <w:rPr>
          <w:rFonts w:ascii="Times New Roman" w:hAnsi="Times New Roman"/>
          <w:sz w:val="24"/>
          <w:szCs w:val="24"/>
          <w:lang w:val="en-GB"/>
        </w:rPr>
        <w:t xml:space="preserve"> </w:t>
      </w:r>
      <w:r w:rsidR="0071198B">
        <w:rPr>
          <w:rFonts w:ascii="Times New Roman" w:hAnsi="Times New Roman"/>
          <w:sz w:val="24"/>
          <w:szCs w:val="24"/>
          <w:lang w:val="en-GB"/>
        </w:rPr>
        <w:t xml:space="preserve">Contribution of </w:t>
      </w:r>
      <w:proofErr w:type="spellStart"/>
      <w:r w:rsidR="0071198B">
        <w:rPr>
          <w:rFonts w:ascii="Times New Roman" w:hAnsi="Times New Roman"/>
          <w:sz w:val="24"/>
          <w:szCs w:val="24"/>
          <w:lang w:val="en-GB"/>
        </w:rPr>
        <w:t>sulfate</w:t>
      </w:r>
      <w:proofErr w:type="spellEnd"/>
      <w:r w:rsidR="0071198B">
        <w:rPr>
          <w:rFonts w:ascii="Times New Roman" w:hAnsi="Times New Roman"/>
          <w:sz w:val="24"/>
          <w:szCs w:val="24"/>
          <w:lang w:val="en-GB"/>
        </w:rPr>
        <w:t xml:space="preserve"> radicals in the removal of </w:t>
      </w:r>
      <w:r w:rsidR="00EE6D6F">
        <w:rPr>
          <w:rFonts w:ascii="Times New Roman" w:hAnsi="Times New Roman"/>
          <w:sz w:val="24"/>
          <w:szCs w:val="24"/>
          <w:lang w:val="en-GB"/>
        </w:rPr>
        <w:t xml:space="preserve">the </w:t>
      </w:r>
      <w:r w:rsidR="0071198B">
        <w:rPr>
          <w:rFonts w:ascii="Times New Roman" w:hAnsi="Times New Roman"/>
          <w:sz w:val="24"/>
          <w:szCs w:val="24"/>
          <w:lang w:val="en-GB"/>
        </w:rPr>
        <w:t>dye was</w:t>
      </w:r>
      <w:r w:rsidR="00A23749">
        <w:rPr>
          <w:rFonts w:ascii="Times New Roman" w:hAnsi="Times New Roman"/>
          <w:sz w:val="24"/>
          <w:szCs w:val="24"/>
          <w:lang w:val="en-GB"/>
        </w:rPr>
        <w:t xml:space="preserve"> confirmed by </w:t>
      </w:r>
      <w:r w:rsidR="00507094">
        <w:rPr>
          <w:rFonts w:ascii="Times New Roman" w:hAnsi="Times New Roman"/>
          <w:sz w:val="24"/>
          <w:szCs w:val="24"/>
          <w:lang w:val="en-GB"/>
        </w:rPr>
        <w:t xml:space="preserve">the </w:t>
      </w:r>
      <w:r w:rsidR="00A23749" w:rsidRPr="00BD7BEE">
        <w:rPr>
          <w:rFonts w:ascii="Times New Roman" w:hAnsi="Times New Roman"/>
          <w:sz w:val="24"/>
          <w:lang w:val="en-GB"/>
        </w:rPr>
        <w:t>quenching method</w:t>
      </w:r>
      <w:r w:rsidR="00A23749">
        <w:rPr>
          <w:rFonts w:ascii="Times New Roman" w:hAnsi="Times New Roman"/>
          <w:sz w:val="24"/>
          <w:lang w:val="en-GB"/>
        </w:rPr>
        <w:t xml:space="preserve"> with methanol at acidic, neutral and alkali conditions</w:t>
      </w:r>
      <w:r w:rsidR="00284223">
        <w:rPr>
          <w:rFonts w:ascii="Times New Roman" w:hAnsi="Times New Roman"/>
          <w:sz w:val="24"/>
          <w:lang w:val="en-GB"/>
        </w:rPr>
        <w:t>.</w:t>
      </w:r>
      <w:r w:rsidR="0071198B">
        <w:rPr>
          <w:rFonts w:ascii="Times New Roman" w:hAnsi="Times New Roman"/>
          <w:sz w:val="24"/>
          <w:szCs w:val="24"/>
          <w:lang w:val="en-GB"/>
        </w:rPr>
        <w:t xml:space="preserve"> </w:t>
      </w:r>
    </w:p>
    <w:p w14:paraId="4DA0D9E3" w14:textId="77777777" w:rsidR="009D24B1" w:rsidRPr="00406BB8" w:rsidRDefault="009D24B1" w:rsidP="00E75C0E">
      <w:pPr>
        <w:spacing w:after="0" w:line="240" w:lineRule="auto"/>
        <w:rPr>
          <w:rFonts w:ascii="Times New Roman" w:hAnsi="Times New Roman"/>
          <w:sz w:val="24"/>
          <w:szCs w:val="24"/>
          <w:lang w:val="en-GB"/>
        </w:rPr>
      </w:pPr>
    </w:p>
    <w:p w14:paraId="5B888950" w14:textId="77777777" w:rsidR="009D24B1" w:rsidRPr="00E75C0E" w:rsidRDefault="009D24B1" w:rsidP="005E38E1">
      <w:pPr>
        <w:shd w:val="clear" w:color="auto" w:fill="FFFFFF"/>
        <w:spacing w:after="0" w:line="240" w:lineRule="auto"/>
        <w:rPr>
          <w:rFonts w:ascii="Times New Roman" w:hAnsi="Times New Roman"/>
          <w:sz w:val="14"/>
          <w:szCs w:val="24"/>
          <w:lang w:val="en-GB"/>
        </w:rPr>
      </w:pPr>
    </w:p>
    <w:p w14:paraId="20089BFB" w14:textId="5B2E1372" w:rsidR="009D24B1" w:rsidRPr="00DA2503" w:rsidRDefault="009D24B1" w:rsidP="005C1615">
      <w:pPr>
        <w:shd w:val="clear" w:color="auto" w:fill="FFFFFF"/>
        <w:spacing w:after="0" w:line="360" w:lineRule="auto"/>
        <w:jc w:val="both"/>
        <w:rPr>
          <w:rFonts w:ascii="Times New Roman" w:hAnsi="Times New Roman"/>
          <w:sz w:val="24"/>
          <w:szCs w:val="24"/>
          <w:lang w:val="en-US"/>
        </w:rPr>
      </w:pPr>
      <w:r w:rsidRPr="009D24B1">
        <w:rPr>
          <w:rFonts w:ascii="Times New Roman" w:hAnsi="Times New Roman"/>
          <w:i/>
          <w:sz w:val="24"/>
          <w:szCs w:val="24"/>
          <w:lang w:val="en-GB"/>
        </w:rPr>
        <w:t>Acknowledgements:</w:t>
      </w:r>
      <w:r w:rsidRPr="009D24B1">
        <w:rPr>
          <w:rFonts w:ascii="Times New Roman" w:hAnsi="Times New Roman"/>
          <w:sz w:val="24"/>
          <w:szCs w:val="24"/>
          <w:lang w:val="en-GB"/>
        </w:rPr>
        <w:t xml:space="preserve"> </w:t>
      </w:r>
      <w:r w:rsidR="00DA2503" w:rsidRPr="00DA2503">
        <w:rPr>
          <w:rFonts w:ascii="Times New Roman" w:hAnsi="Times New Roman"/>
          <w:sz w:val="24"/>
          <w:szCs w:val="24"/>
          <w:lang w:val="en-US"/>
        </w:rPr>
        <w:t xml:space="preserve">This work was supported by the </w:t>
      </w:r>
      <w:r w:rsidR="005C1615">
        <w:rPr>
          <w:rFonts w:ascii="Times New Roman" w:hAnsi="Times New Roman"/>
          <w:sz w:val="24"/>
          <w:szCs w:val="24"/>
          <w:lang w:val="en-US"/>
        </w:rPr>
        <w:t xml:space="preserve">grant from </w:t>
      </w:r>
      <w:r w:rsidR="00DA2503" w:rsidRPr="00DA2503">
        <w:rPr>
          <w:rFonts w:ascii="Times New Roman" w:hAnsi="Times New Roman"/>
          <w:sz w:val="24"/>
          <w:szCs w:val="24"/>
          <w:lang w:val="en-US"/>
        </w:rPr>
        <w:t>Ministry of Education, Science and Technological Development of the Republic of Serbia (TR34008).</w:t>
      </w:r>
    </w:p>
    <w:p w14:paraId="05549E77" w14:textId="77777777" w:rsidR="009D24B1" w:rsidRPr="00E75C0E" w:rsidRDefault="009D24B1" w:rsidP="00E75C0E">
      <w:pPr>
        <w:spacing w:after="0" w:line="240" w:lineRule="auto"/>
        <w:rPr>
          <w:rFonts w:ascii="Times New Roman" w:hAnsi="Times New Roman"/>
          <w:sz w:val="14"/>
          <w:szCs w:val="24"/>
          <w:lang w:val="en-GB"/>
        </w:rPr>
      </w:pPr>
    </w:p>
    <w:p w14:paraId="1A4FEA23" w14:textId="77777777" w:rsidR="009D24B1" w:rsidRPr="00D85D8E" w:rsidRDefault="009D24B1" w:rsidP="009D24B1">
      <w:pPr>
        <w:spacing w:after="0" w:line="360" w:lineRule="auto"/>
        <w:jc w:val="center"/>
        <w:rPr>
          <w:rFonts w:ascii="Times New Roman" w:hAnsi="Times New Roman"/>
          <w:szCs w:val="24"/>
          <w:lang w:val="en-GB"/>
        </w:rPr>
      </w:pPr>
      <w:r w:rsidRPr="00D85D8E">
        <w:rPr>
          <w:rFonts w:ascii="Times New Roman" w:hAnsi="Times New Roman"/>
          <w:szCs w:val="24"/>
          <w:lang w:val="en-GB"/>
        </w:rPr>
        <w:t>И</w:t>
      </w:r>
      <w:r w:rsidR="00D85D8E">
        <w:rPr>
          <w:rFonts w:ascii="Times New Roman" w:hAnsi="Times New Roman"/>
          <w:szCs w:val="24"/>
          <w:lang w:val="en-GB"/>
        </w:rPr>
        <w:t xml:space="preserve"> </w:t>
      </w:r>
      <w:r w:rsidRPr="00D85D8E">
        <w:rPr>
          <w:rFonts w:ascii="Times New Roman" w:hAnsi="Times New Roman"/>
          <w:szCs w:val="24"/>
          <w:lang w:val="en-GB"/>
        </w:rPr>
        <w:t>З</w:t>
      </w:r>
      <w:r w:rsidR="00D85D8E">
        <w:rPr>
          <w:rFonts w:ascii="Times New Roman" w:hAnsi="Times New Roman"/>
          <w:szCs w:val="24"/>
          <w:lang w:val="en-GB"/>
        </w:rPr>
        <w:t xml:space="preserve"> </w:t>
      </w:r>
      <w:r w:rsidRPr="00D85D8E">
        <w:rPr>
          <w:rFonts w:ascii="Times New Roman" w:hAnsi="Times New Roman"/>
          <w:szCs w:val="24"/>
          <w:lang w:val="en-GB"/>
        </w:rPr>
        <w:t>В</w:t>
      </w:r>
      <w:r w:rsidR="00D85D8E">
        <w:rPr>
          <w:rFonts w:ascii="Times New Roman" w:hAnsi="Times New Roman"/>
          <w:szCs w:val="24"/>
          <w:lang w:val="en-GB"/>
        </w:rPr>
        <w:t xml:space="preserve"> </w:t>
      </w:r>
      <w:r w:rsidRPr="00D85D8E">
        <w:rPr>
          <w:rFonts w:ascii="Times New Roman" w:hAnsi="Times New Roman"/>
          <w:szCs w:val="24"/>
          <w:lang w:val="en-GB"/>
        </w:rPr>
        <w:t>О</w:t>
      </w:r>
      <w:r w:rsidR="00D85D8E">
        <w:rPr>
          <w:rFonts w:ascii="Times New Roman" w:hAnsi="Times New Roman"/>
          <w:szCs w:val="24"/>
          <w:lang w:val="en-GB"/>
        </w:rPr>
        <w:t xml:space="preserve"> </w:t>
      </w:r>
      <w:r w:rsidRPr="00D85D8E">
        <w:rPr>
          <w:rFonts w:ascii="Times New Roman" w:hAnsi="Times New Roman"/>
          <w:szCs w:val="24"/>
          <w:lang w:val="en-GB"/>
        </w:rPr>
        <w:t>Д</w:t>
      </w:r>
    </w:p>
    <w:p w14:paraId="06D60F52" w14:textId="4BB536AA" w:rsidR="00D85D8E" w:rsidRPr="007C297C" w:rsidRDefault="007C297C" w:rsidP="00D85D8E">
      <w:pPr>
        <w:spacing w:after="0" w:line="360" w:lineRule="auto"/>
        <w:jc w:val="center"/>
        <w:rPr>
          <w:rFonts w:ascii="Times New Roman" w:hAnsi="Times New Roman"/>
          <w:szCs w:val="24"/>
          <w:lang w:val="sr-Cyrl-RS"/>
        </w:rPr>
      </w:pPr>
      <w:r>
        <w:rPr>
          <w:rFonts w:ascii="Times New Roman" w:hAnsi="Times New Roman"/>
          <w:szCs w:val="24"/>
          <w:lang w:val="sr-Cyrl-RS"/>
        </w:rPr>
        <w:t>ДЕГРАДАЦИЈА ТЕКСТИЛНЕ АНТРАХИНОНСКЕ БОЈЕ ПОД ДЕЈСТВОМ СУЛФАТНИХ РАДИКАЛА У РЕАКТОРУ СА ИДЕАЛНИМ КЛИПНИМ ПРОТИЦАЊЕМ</w:t>
      </w:r>
    </w:p>
    <w:p w14:paraId="5D165EA8" w14:textId="0CBBA9D8" w:rsidR="00D85D8E" w:rsidRPr="00D85D8E" w:rsidRDefault="0080270E" w:rsidP="00D85D8E">
      <w:pPr>
        <w:spacing w:after="0" w:line="360" w:lineRule="auto"/>
        <w:jc w:val="center"/>
        <w:rPr>
          <w:rFonts w:ascii="Times New Roman" w:hAnsi="Times New Roman"/>
          <w:sz w:val="24"/>
          <w:szCs w:val="24"/>
          <w:lang w:val="en-GB"/>
        </w:rPr>
      </w:pPr>
      <w:r>
        <w:rPr>
          <w:rFonts w:ascii="Times New Roman" w:hAnsi="Times New Roman"/>
          <w:sz w:val="24"/>
          <w:szCs w:val="24"/>
          <w:lang w:val="sr-Cyrl-RS"/>
        </w:rPr>
        <w:t>ЈЕЛЕНА МИТРОВИЋ</w:t>
      </w:r>
      <w:r w:rsidR="007C297C">
        <w:rPr>
          <w:rFonts w:ascii="Times New Roman" w:hAnsi="Times New Roman"/>
          <w:sz w:val="24"/>
          <w:szCs w:val="24"/>
          <w:vertAlign w:val="superscript"/>
          <w:lang w:val="sr-Cyrl-RS"/>
        </w:rPr>
        <w:t>1</w:t>
      </w:r>
      <w:r>
        <w:rPr>
          <w:rFonts w:ascii="Times New Roman" w:hAnsi="Times New Roman"/>
          <w:sz w:val="24"/>
          <w:szCs w:val="24"/>
          <w:lang w:val="sr-Cyrl-RS"/>
        </w:rPr>
        <w:t>, МИЉ</w:t>
      </w:r>
      <w:r w:rsidR="00B076B4">
        <w:rPr>
          <w:rFonts w:ascii="Times New Roman" w:hAnsi="Times New Roman"/>
          <w:sz w:val="24"/>
          <w:szCs w:val="24"/>
          <w:lang w:val="sr-Cyrl-RS"/>
        </w:rPr>
        <w:t>АНА РАДОВИЋ ВУЧИЋ</w:t>
      </w:r>
      <w:r w:rsidR="007C297C">
        <w:rPr>
          <w:rFonts w:ascii="Times New Roman" w:hAnsi="Times New Roman"/>
          <w:sz w:val="24"/>
          <w:szCs w:val="24"/>
          <w:vertAlign w:val="superscript"/>
          <w:lang w:val="sr-Cyrl-RS"/>
        </w:rPr>
        <w:t>1</w:t>
      </w:r>
      <w:r w:rsidR="00B076B4">
        <w:rPr>
          <w:rFonts w:ascii="Times New Roman" w:hAnsi="Times New Roman"/>
          <w:sz w:val="24"/>
          <w:szCs w:val="24"/>
          <w:lang w:val="sr-Cyrl-RS"/>
        </w:rPr>
        <w:t>, МИЛОШ КОСТИЋ</w:t>
      </w:r>
      <w:r w:rsidR="007C297C">
        <w:rPr>
          <w:rFonts w:ascii="Times New Roman" w:hAnsi="Times New Roman"/>
          <w:sz w:val="24"/>
          <w:szCs w:val="24"/>
          <w:vertAlign w:val="superscript"/>
          <w:lang w:val="sr-Cyrl-RS"/>
        </w:rPr>
        <w:t>1</w:t>
      </w:r>
      <w:r w:rsidR="00B076B4">
        <w:rPr>
          <w:rFonts w:ascii="Times New Roman" w:hAnsi="Times New Roman"/>
          <w:sz w:val="24"/>
          <w:szCs w:val="24"/>
          <w:lang w:val="sr-Cyrl-RS"/>
        </w:rPr>
        <w:t>, НЕНА ВЕЛИНОВ</w:t>
      </w:r>
      <w:r w:rsidR="007C297C">
        <w:rPr>
          <w:rFonts w:ascii="Times New Roman" w:hAnsi="Times New Roman"/>
          <w:sz w:val="24"/>
          <w:szCs w:val="24"/>
          <w:vertAlign w:val="superscript"/>
          <w:lang w:val="sr-Cyrl-RS"/>
        </w:rPr>
        <w:t>1</w:t>
      </w:r>
      <w:r w:rsidR="00B076B4">
        <w:rPr>
          <w:rFonts w:ascii="Times New Roman" w:hAnsi="Times New Roman"/>
          <w:sz w:val="24"/>
          <w:szCs w:val="24"/>
          <w:lang w:val="sr-Cyrl-RS"/>
        </w:rPr>
        <w:t>, СЛОБОДАН НАЈДАНОВИЋ</w:t>
      </w:r>
      <w:r w:rsidR="007C297C">
        <w:rPr>
          <w:rFonts w:ascii="Times New Roman" w:hAnsi="Times New Roman"/>
          <w:sz w:val="24"/>
          <w:szCs w:val="24"/>
          <w:vertAlign w:val="superscript"/>
          <w:lang w:val="sr-Cyrl-RS"/>
        </w:rPr>
        <w:t>1</w:t>
      </w:r>
      <w:r w:rsidR="00B076B4">
        <w:rPr>
          <w:rFonts w:ascii="Times New Roman" w:hAnsi="Times New Roman"/>
          <w:sz w:val="24"/>
          <w:szCs w:val="24"/>
          <w:lang w:val="sr-Cyrl-RS"/>
        </w:rPr>
        <w:t>, ДАНИЈЕЛА БОЈИЋ</w:t>
      </w:r>
      <w:r w:rsidR="007C297C">
        <w:rPr>
          <w:rFonts w:ascii="Times New Roman" w:hAnsi="Times New Roman"/>
          <w:sz w:val="24"/>
          <w:szCs w:val="24"/>
          <w:vertAlign w:val="superscript"/>
          <w:lang w:val="sr-Cyrl-RS"/>
        </w:rPr>
        <w:t>1</w:t>
      </w:r>
      <w:r w:rsidR="00B076B4">
        <w:rPr>
          <w:rFonts w:ascii="Times New Roman" w:hAnsi="Times New Roman"/>
          <w:sz w:val="24"/>
          <w:szCs w:val="24"/>
          <w:lang w:val="sr-Cyrl-RS"/>
        </w:rPr>
        <w:t xml:space="preserve"> и АЛЕКСАНДАР БОЈИЋ</w:t>
      </w:r>
      <w:r w:rsidR="007C297C">
        <w:rPr>
          <w:rFonts w:ascii="Times New Roman" w:hAnsi="Times New Roman"/>
          <w:sz w:val="24"/>
          <w:szCs w:val="24"/>
          <w:vertAlign w:val="superscript"/>
          <w:lang w:val="sr-Cyrl-RS"/>
        </w:rPr>
        <w:t>1</w:t>
      </w:r>
    </w:p>
    <w:p w14:paraId="3E3A30C4" w14:textId="0197938C" w:rsidR="00D85D8E" w:rsidRPr="007C297C" w:rsidRDefault="007C297C" w:rsidP="00D85D8E">
      <w:pPr>
        <w:spacing w:after="0" w:line="360" w:lineRule="auto"/>
        <w:jc w:val="center"/>
        <w:rPr>
          <w:rFonts w:ascii="Times New Roman" w:hAnsi="Times New Roman"/>
          <w:i/>
          <w:sz w:val="24"/>
          <w:szCs w:val="24"/>
          <w:lang w:val="sr-Cyrl-RS"/>
        </w:rPr>
      </w:pPr>
      <w:r>
        <w:rPr>
          <w:rFonts w:ascii="Times New Roman" w:hAnsi="Times New Roman"/>
          <w:i/>
          <w:sz w:val="24"/>
          <w:szCs w:val="24"/>
          <w:vertAlign w:val="superscript"/>
          <w:lang w:val="sr-Cyrl-RS"/>
        </w:rPr>
        <w:t>1</w:t>
      </w:r>
      <w:r>
        <w:rPr>
          <w:rFonts w:ascii="Times New Roman" w:hAnsi="Times New Roman"/>
          <w:i/>
          <w:sz w:val="24"/>
          <w:szCs w:val="24"/>
          <w:lang w:val="sr-Cyrl-RS"/>
        </w:rPr>
        <w:t>Универзитет у Нишу, Природно-математички факултет, Вишеградска 33, 18000 Ниш, Србија</w:t>
      </w:r>
    </w:p>
    <w:p w14:paraId="1BAB9E81" w14:textId="4ABE8B5F" w:rsidR="00D85D8E" w:rsidRPr="000E5C5C" w:rsidRDefault="001D315C" w:rsidP="002D13F7">
      <w:pPr>
        <w:spacing w:after="0" w:line="360" w:lineRule="auto"/>
        <w:jc w:val="both"/>
        <w:rPr>
          <w:rFonts w:ascii="Times New Roman" w:hAnsi="Times New Roman"/>
          <w:sz w:val="24"/>
          <w:szCs w:val="24"/>
        </w:rPr>
      </w:pPr>
      <w:r>
        <w:rPr>
          <w:rFonts w:ascii="Times New Roman" w:hAnsi="Times New Roman"/>
          <w:sz w:val="24"/>
          <w:szCs w:val="24"/>
          <w:lang w:val="sr-Cyrl-RS"/>
        </w:rPr>
        <w:t xml:space="preserve">У овом раду је испитана </w:t>
      </w:r>
      <w:r w:rsidRPr="001D315C">
        <w:rPr>
          <w:rFonts w:ascii="Times New Roman" w:hAnsi="Times New Roman"/>
          <w:sz w:val="24"/>
          <w:szCs w:val="24"/>
        </w:rPr>
        <w:t>деградациј</w:t>
      </w:r>
      <w:r>
        <w:rPr>
          <w:rFonts w:ascii="Times New Roman" w:hAnsi="Times New Roman"/>
          <w:sz w:val="24"/>
          <w:szCs w:val="24"/>
          <w:lang w:val="sr-Cyrl-RS"/>
        </w:rPr>
        <w:t>а</w:t>
      </w:r>
      <w:r w:rsidRPr="001D315C">
        <w:rPr>
          <w:rFonts w:ascii="Times New Roman" w:hAnsi="Times New Roman"/>
          <w:sz w:val="24"/>
          <w:szCs w:val="24"/>
        </w:rPr>
        <w:t xml:space="preserve"> </w:t>
      </w:r>
      <w:r>
        <w:rPr>
          <w:rFonts w:ascii="Times New Roman" w:hAnsi="Times New Roman"/>
          <w:sz w:val="24"/>
          <w:szCs w:val="24"/>
          <w:lang w:val="sr-Cyrl-RS"/>
        </w:rPr>
        <w:t xml:space="preserve">антрахинонске </w:t>
      </w:r>
      <w:r w:rsidRPr="001D315C">
        <w:rPr>
          <w:rFonts w:ascii="Times New Roman" w:hAnsi="Times New Roman"/>
          <w:sz w:val="24"/>
          <w:szCs w:val="24"/>
        </w:rPr>
        <w:t xml:space="preserve">текстилне боје </w:t>
      </w:r>
      <w:r w:rsidR="00285389">
        <w:rPr>
          <w:rFonts w:ascii="Times New Roman" w:hAnsi="Times New Roman"/>
          <w:sz w:val="24"/>
          <w:szCs w:val="24"/>
          <w:lang w:val="en-US"/>
        </w:rPr>
        <w:t>Reactive Blue</w:t>
      </w:r>
      <w:r w:rsidRPr="001D315C">
        <w:rPr>
          <w:rFonts w:ascii="Times New Roman" w:hAnsi="Times New Roman"/>
          <w:sz w:val="24"/>
          <w:szCs w:val="24"/>
        </w:rPr>
        <w:t xml:space="preserve"> 19, </w:t>
      </w:r>
      <w:r w:rsidR="0071155C">
        <w:rPr>
          <w:rFonts w:ascii="Times New Roman" w:hAnsi="Times New Roman"/>
          <w:sz w:val="24"/>
          <w:szCs w:val="24"/>
          <w:lang w:val="sr-Cyrl-RS"/>
        </w:rPr>
        <w:t xml:space="preserve">боје </w:t>
      </w:r>
      <w:r w:rsidR="000041A2">
        <w:rPr>
          <w:rFonts w:ascii="Times New Roman" w:hAnsi="Times New Roman"/>
          <w:sz w:val="24"/>
          <w:szCs w:val="24"/>
          <w:lang w:val="sr-Cyrl-RS"/>
        </w:rPr>
        <w:t xml:space="preserve">која се често користи </w:t>
      </w:r>
      <w:r w:rsidRPr="001D315C">
        <w:rPr>
          <w:rFonts w:ascii="Times New Roman" w:hAnsi="Times New Roman"/>
          <w:sz w:val="24"/>
          <w:szCs w:val="24"/>
        </w:rPr>
        <w:t xml:space="preserve">у текстилној индустрији, </w:t>
      </w:r>
      <w:r w:rsidR="006A3477">
        <w:rPr>
          <w:rFonts w:ascii="Times New Roman" w:hAnsi="Times New Roman"/>
          <w:sz w:val="24"/>
          <w:szCs w:val="24"/>
          <w:lang w:val="sr-Cyrl-RS"/>
        </w:rPr>
        <w:t>у присуству</w:t>
      </w:r>
      <w:r w:rsidRPr="001D315C">
        <w:rPr>
          <w:rFonts w:ascii="Times New Roman" w:hAnsi="Times New Roman"/>
          <w:sz w:val="24"/>
          <w:szCs w:val="24"/>
        </w:rPr>
        <w:t xml:space="preserve"> сулфатних радикала. Сулфатни радикали су генерисани </w:t>
      </w:r>
      <w:r w:rsidR="008F0C86">
        <w:rPr>
          <w:rFonts w:ascii="Times New Roman" w:hAnsi="Times New Roman"/>
          <w:sz w:val="24"/>
          <w:szCs w:val="24"/>
          <w:lang w:val="sr-Cyrl-RS"/>
        </w:rPr>
        <w:t>активацијом</w:t>
      </w:r>
      <w:r w:rsidR="00623763">
        <w:rPr>
          <w:rFonts w:ascii="Times New Roman" w:hAnsi="Times New Roman"/>
          <w:sz w:val="24"/>
          <w:szCs w:val="24"/>
          <w:lang w:val="sr-Cyrl-RS"/>
        </w:rPr>
        <w:t xml:space="preserve"> </w:t>
      </w:r>
      <w:r w:rsidR="002707CA" w:rsidRPr="001D315C">
        <w:rPr>
          <w:rFonts w:ascii="Times New Roman" w:hAnsi="Times New Roman"/>
          <w:sz w:val="24"/>
          <w:szCs w:val="24"/>
        </w:rPr>
        <w:t>пероксидисулфата</w:t>
      </w:r>
      <w:r w:rsidR="002707CA">
        <w:rPr>
          <w:rFonts w:ascii="Times New Roman" w:hAnsi="Times New Roman"/>
          <w:sz w:val="24"/>
          <w:szCs w:val="24"/>
        </w:rPr>
        <w:t xml:space="preserve"> </w:t>
      </w:r>
      <w:r w:rsidR="00285389">
        <w:rPr>
          <w:rFonts w:ascii="Times New Roman" w:hAnsi="Times New Roman"/>
          <w:sz w:val="24"/>
          <w:szCs w:val="24"/>
        </w:rPr>
        <w:t>UV-C</w:t>
      </w:r>
      <w:r w:rsidRPr="001D315C">
        <w:rPr>
          <w:rFonts w:ascii="Times New Roman" w:hAnsi="Times New Roman"/>
          <w:sz w:val="24"/>
          <w:szCs w:val="24"/>
        </w:rPr>
        <w:t xml:space="preserve"> (254 </w:t>
      </w:r>
      <w:r w:rsidR="00285389">
        <w:rPr>
          <w:rFonts w:ascii="Times New Roman" w:hAnsi="Times New Roman"/>
          <w:sz w:val="24"/>
          <w:szCs w:val="24"/>
          <w:lang w:val="en-US"/>
        </w:rPr>
        <w:t>nm</w:t>
      </w:r>
      <w:r w:rsidRPr="001D315C">
        <w:rPr>
          <w:rFonts w:ascii="Times New Roman" w:hAnsi="Times New Roman"/>
          <w:sz w:val="24"/>
          <w:szCs w:val="24"/>
        </w:rPr>
        <w:t>) зрачењ</w:t>
      </w:r>
      <w:r w:rsidR="002707CA">
        <w:rPr>
          <w:rFonts w:ascii="Times New Roman" w:hAnsi="Times New Roman"/>
          <w:sz w:val="24"/>
          <w:szCs w:val="24"/>
          <w:lang w:val="sr-Cyrl-RS"/>
        </w:rPr>
        <w:t xml:space="preserve">ем. </w:t>
      </w:r>
      <w:r w:rsidRPr="001D315C">
        <w:rPr>
          <w:rFonts w:ascii="Times New Roman" w:hAnsi="Times New Roman"/>
          <w:sz w:val="24"/>
          <w:szCs w:val="24"/>
        </w:rPr>
        <w:t>Само</w:t>
      </w:r>
      <w:r w:rsidR="00BE7BB1">
        <w:rPr>
          <w:rFonts w:ascii="Times New Roman" w:hAnsi="Times New Roman"/>
          <w:sz w:val="24"/>
          <w:szCs w:val="24"/>
          <w:lang w:val="sr-Cyrl-RS"/>
        </w:rPr>
        <w:t>стална примена</w:t>
      </w:r>
      <w:r w:rsidRPr="001D315C">
        <w:rPr>
          <w:rFonts w:ascii="Times New Roman" w:hAnsi="Times New Roman"/>
          <w:sz w:val="24"/>
          <w:szCs w:val="24"/>
        </w:rPr>
        <w:t xml:space="preserve"> </w:t>
      </w:r>
      <w:r w:rsidR="00285389">
        <w:rPr>
          <w:rFonts w:ascii="Times New Roman" w:hAnsi="Times New Roman"/>
          <w:sz w:val="24"/>
          <w:szCs w:val="24"/>
        </w:rPr>
        <w:t>UV</w:t>
      </w:r>
      <w:r w:rsidRPr="001D315C">
        <w:rPr>
          <w:rFonts w:ascii="Times New Roman" w:hAnsi="Times New Roman"/>
          <w:sz w:val="24"/>
          <w:szCs w:val="24"/>
        </w:rPr>
        <w:t xml:space="preserve"> зрачењ</w:t>
      </w:r>
      <w:r w:rsidR="00BE7BB1">
        <w:rPr>
          <w:rFonts w:ascii="Times New Roman" w:hAnsi="Times New Roman"/>
          <w:sz w:val="24"/>
          <w:szCs w:val="24"/>
          <w:lang w:val="sr-Cyrl-RS"/>
        </w:rPr>
        <w:t>а</w:t>
      </w:r>
      <w:r w:rsidRPr="001D315C">
        <w:rPr>
          <w:rFonts w:ascii="Times New Roman" w:hAnsi="Times New Roman"/>
          <w:sz w:val="24"/>
          <w:szCs w:val="24"/>
        </w:rPr>
        <w:t xml:space="preserve"> није утицал</w:t>
      </w:r>
      <w:r w:rsidR="00BE7BB1">
        <w:rPr>
          <w:rFonts w:ascii="Times New Roman" w:hAnsi="Times New Roman"/>
          <w:sz w:val="24"/>
          <w:szCs w:val="24"/>
          <w:lang w:val="sr-Cyrl-RS"/>
        </w:rPr>
        <w:t>а</w:t>
      </w:r>
      <w:r w:rsidRPr="001D315C">
        <w:rPr>
          <w:rFonts w:ascii="Times New Roman" w:hAnsi="Times New Roman"/>
          <w:sz w:val="24"/>
          <w:szCs w:val="24"/>
        </w:rPr>
        <w:t xml:space="preserve"> на ефикасност уклањања</w:t>
      </w:r>
      <w:r w:rsidR="007C7C09">
        <w:rPr>
          <w:rFonts w:ascii="Times New Roman" w:hAnsi="Times New Roman"/>
          <w:sz w:val="24"/>
          <w:szCs w:val="24"/>
          <w:lang w:val="sr-Cyrl-RS"/>
        </w:rPr>
        <w:t xml:space="preserve"> боје</w:t>
      </w:r>
      <w:r w:rsidRPr="001D315C">
        <w:rPr>
          <w:rFonts w:ascii="Times New Roman" w:hAnsi="Times New Roman"/>
          <w:sz w:val="24"/>
          <w:szCs w:val="24"/>
        </w:rPr>
        <w:t xml:space="preserve">, док </w:t>
      </w:r>
      <w:r w:rsidR="00BE7BB1">
        <w:rPr>
          <w:rFonts w:ascii="Times New Roman" w:hAnsi="Times New Roman"/>
          <w:sz w:val="24"/>
          <w:szCs w:val="24"/>
          <w:lang w:val="sr-Cyrl-RS"/>
        </w:rPr>
        <w:t xml:space="preserve">је </w:t>
      </w:r>
      <w:r w:rsidR="00623763">
        <w:rPr>
          <w:rFonts w:ascii="Times New Roman" w:hAnsi="Times New Roman"/>
          <w:sz w:val="24"/>
          <w:szCs w:val="24"/>
          <w:lang w:val="sr-Cyrl-RS"/>
        </w:rPr>
        <w:t>ефикасност уклањања</w:t>
      </w:r>
      <w:r w:rsidRPr="001D315C">
        <w:rPr>
          <w:rFonts w:ascii="Times New Roman" w:hAnsi="Times New Roman"/>
          <w:sz w:val="24"/>
          <w:szCs w:val="24"/>
        </w:rPr>
        <w:t xml:space="preserve"> значајно побољшан</w:t>
      </w:r>
      <w:r w:rsidR="00623763">
        <w:rPr>
          <w:rFonts w:ascii="Times New Roman" w:hAnsi="Times New Roman"/>
          <w:sz w:val="24"/>
          <w:szCs w:val="24"/>
          <w:lang w:val="sr-Cyrl-RS"/>
        </w:rPr>
        <w:t>а</w:t>
      </w:r>
      <w:r w:rsidRPr="001D315C">
        <w:rPr>
          <w:rFonts w:ascii="Times New Roman" w:hAnsi="Times New Roman"/>
          <w:sz w:val="24"/>
          <w:szCs w:val="24"/>
        </w:rPr>
        <w:t xml:space="preserve"> </w:t>
      </w:r>
      <w:r w:rsidR="00552AE1">
        <w:rPr>
          <w:rFonts w:ascii="Times New Roman" w:hAnsi="Times New Roman"/>
          <w:sz w:val="24"/>
          <w:szCs w:val="24"/>
          <w:lang w:val="sr-Cyrl-RS"/>
        </w:rPr>
        <w:t>у присуству</w:t>
      </w:r>
      <w:r w:rsidR="00552AE1">
        <w:rPr>
          <w:rFonts w:ascii="Times New Roman" w:hAnsi="Times New Roman"/>
          <w:sz w:val="24"/>
          <w:szCs w:val="24"/>
        </w:rPr>
        <w:t xml:space="preserve"> </w:t>
      </w:r>
      <w:r w:rsidRPr="001D315C">
        <w:rPr>
          <w:rFonts w:ascii="Times New Roman" w:hAnsi="Times New Roman"/>
          <w:sz w:val="24"/>
          <w:szCs w:val="24"/>
        </w:rPr>
        <w:t>оксидан</w:t>
      </w:r>
      <w:r w:rsidR="00285389">
        <w:rPr>
          <w:rFonts w:ascii="Times New Roman" w:hAnsi="Times New Roman"/>
          <w:sz w:val="24"/>
          <w:szCs w:val="24"/>
          <w:lang w:val="sr-Cyrl-RS"/>
        </w:rPr>
        <w:t>с</w:t>
      </w:r>
      <w:r w:rsidRPr="001D315C">
        <w:rPr>
          <w:rFonts w:ascii="Times New Roman" w:hAnsi="Times New Roman"/>
          <w:sz w:val="24"/>
          <w:szCs w:val="24"/>
        </w:rPr>
        <w:t xml:space="preserve">а. </w:t>
      </w:r>
      <w:r w:rsidR="000E5C5C">
        <w:rPr>
          <w:rFonts w:ascii="Times New Roman" w:hAnsi="Times New Roman"/>
          <w:sz w:val="24"/>
          <w:szCs w:val="24"/>
          <w:lang w:val="sr-Cyrl-RS"/>
        </w:rPr>
        <w:t>Проценат</w:t>
      </w:r>
      <w:r w:rsidRPr="001D315C">
        <w:rPr>
          <w:rFonts w:ascii="Times New Roman" w:hAnsi="Times New Roman"/>
          <w:sz w:val="24"/>
          <w:szCs w:val="24"/>
        </w:rPr>
        <w:t xml:space="preserve"> </w:t>
      </w:r>
      <w:r w:rsidR="00AB6485">
        <w:rPr>
          <w:rFonts w:ascii="Times New Roman" w:hAnsi="Times New Roman"/>
          <w:sz w:val="24"/>
          <w:szCs w:val="24"/>
          <w:lang w:val="sr-Cyrl-RS"/>
        </w:rPr>
        <w:t>уклањања</w:t>
      </w:r>
      <w:r w:rsidRPr="001D315C">
        <w:rPr>
          <w:rFonts w:ascii="Times New Roman" w:hAnsi="Times New Roman"/>
          <w:sz w:val="24"/>
          <w:szCs w:val="24"/>
        </w:rPr>
        <w:t xml:space="preserve"> текстилне боје </w:t>
      </w:r>
      <w:r w:rsidR="00FC2E64">
        <w:rPr>
          <w:rFonts w:ascii="Times New Roman" w:hAnsi="Times New Roman"/>
          <w:sz w:val="24"/>
          <w:szCs w:val="24"/>
          <w:lang w:val="sr-Cyrl-RS"/>
        </w:rPr>
        <w:t xml:space="preserve">расте са порастом </w:t>
      </w:r>
      <w:r w:rsidRPr="001D315C">
        <w:rPr>
          <w:rFonts w:ascii="Times New Roman" w:hAnsi="Times New Roman"/>
          <w:sz w:val="24"/>
          <w:szCs w:val="24"/>
        </w:rPr>
        <w:t>почетн</w:t>
      </w:r>
      <w:r w:rsidR="0057738C">
        <w:rPr>
          <w:rFonts w:ascii="Times New Roman" w:hAnsi="Times New Roman"/>
          <w:sz w:val="24"/>
          <w:szCs w:val="24"/>
          <w:lang w:val="sr-Cyrl-RS"/>
        </w:rPr>
        <w:t>е</w:t>
      </w:r>
      <w:r w:rsidRPr="001D315C">
        <w:rPr>
          <w:rFonts w:ascii="Times New Roman" w:hAnsi="Times New Roman"/>
          <w:sz w:val="24"/>
          <w:szCs w:val="24"/>
        </w:rPr>
        <w:t xml:space="preserve"> </w:t>
      </w:r>
      <w:r w:rsidR="000E5C5C">
        <w:rPr>
          <w:rFonts w:ascii="Times New Roman" w:hAnsi="Times New Roman"/>
          <w:sz w:val="24"/>
          <w:szCs w:val="24"/>
          <w:lang w:val="sr-Cyrl-RS"/>
        </w:rPr>
        <w:t>концентрациј</w:t>
      </w:r>
      <w:r w:rsidR="0057738C">
        <w:rPr>
          <w:rFonts w:ascii="Times New Roman" w:hAnsi="Times New Roman"/>
          <w:sz w:val="24"/>
          <w:szCs w:val="24"/>
          <w:lang w:val="sr-Cyrl-RS"/>
        </w:rPr>
        <w:t>е</w:t>
      </w:r>
      <w:r w:rsidR="000E5C5C">
        <w:rPr>
          <w:rFonts w:ascii="Times New Roman" w:hAnsi="Times New Roman"/>
          <w:sz w:val="24"/>
          <w:szCs w:val="24"/>
          <w:lang w:val="sr-Cyrl-RS"/>
        </w:rPr>
        <w:t xml:space="preserve"> </w:t>
      </w:r>
      <w:r w:rsidRPr="001D315C">
        <w:rPr>
          <w:rFonts w:ascii="Times New Roman" w:hAnsi="Times New Roman"/>
          <w:sz w:val="24"/>
          <w:szCs w:val="24"/>
        </w:rPr>
        <w:t>оксидан</w:t>
      </w:r>
      <w:r w:rsidR="000E5C5C">
        <w:rPr>
          <w:rFonts w:ascii="Times New Roman" w:hAnsi="Times New Roman"/>
          <w:sz w:val="24"/>
          <w:szCs w:val="24"/>
          <w:lang w:val="sr-Cyrl-RS"/>
        </w:rPr>
        <w:t>са</w:t>
      </w:r>
      <w:r w:rsidRPr="001D315C">
        <w:rPr>
          <w:rFonts w:ascii="Times New Roman" w:hAnsi="Times New Roman"/>
          <w:sz w:val="24"/>
          <w:szCs w:val="24"/>
        </w:rPr>
        <w:t xml:space="preserve">, док је </w:t>
      </w:r>
      <w:r w:rsidR="007D2B17">
        <w:rPr>
          <w:rFonts w:ascii="Times New Roman" w:hAnsi="Times New Roman"/>
          <w:sz w:val="24"/>
          <w:szCs w:val="24"/>
          <w:lang w:val="sr-Cyrl-RS"/>
        </w:rPr>
        <w:t>са</w:t>
      </w:r>
      <w:r w:rsidRPr="001D315C">
        <w:rPr>
          <w:rFonts w:ascii="Times New Roman" w:hAnsi="Times New Roman"/>
          <w:sz w:val="24"/>
          <w:szCs w:val="24"/>
        </w:rPr>
        <w:t xml:space="preserve"> повећањ</w:t>
      </w:r>
      <w:r w:rsidR="007D2B17">
        <w:rPr>
          <w:rFonts w:ascii="Times New Roman" w:hAnsi="Times New Roman"/>
          <w:sz w:val="24"/>
          <w:szCs w:val="24"/>
          <w:lang w:val="sr-Cyrl-RS"/>
        </w:rPr>
        <w:t>ем</w:t>
      </w:r>
      <w:r w:rsidRPr="001D315C">
        <w:rPr>
          <w:rFonts w:ascii="Times New Roman" w:hAnsi="Times New Roman"/>
          <w:sz w:val="24"/>
          <w:szCs w:val="24"/>
        </w:rPr>
        <w:t xml:space="preserve"> почетне концентрације </w:t>
      </w:r>
      <w:r w:rsidR="000E5C5C">
        <w:rPr>
          <w:rFonts w:ascii="Times New Roman" w:hAnsi="Times New Roman"/>
          <w:sz w:val="24"/>
          <w:szCs w:val="24"/>
          <w:lang w:val="sr-Cyrl-RS"/>
        </w:rPr>
        <w:t>боје</w:t>
      </w:r>
      <w:r w:rsidRPr="001D315C">
        <w:rPr>
          <w:rFonts w:ascii="Times New Roman" w:hAnsi="Times New Roman"/>
          <w:sz w:val="24"/>
          <w:szCs w:val="24"/>
        </w:rPr>
        <w:t xml:space="preserve"> уочен супротан тренд. </w:t>
      </w:r>
      <w:r w:rsidR="00560FE8">
        <w:rPr>
          <w:rFonts w:ascii="Times New Roman" w:hAnsi="Times New Roman"/>
          <w:sz w:val="24"/>
          <w:szCs w:val="24"/>
          <w:lang w:val="sr-Cyrl-RS"/>
        </w:rPr>
        <w:t>Кисела средина</w:t>
      </w:r>
      <w:r w:rsidRPr="001D315C">
        <w:rPr>
          <w:rFonts w:ascii="Times New Roman" w:hAnsi="Times New Roman"/>
          <w:sz w:val="24"/>
          <w:szCs w:val="24"/>
        </w:rPr>
        <w:t xml:space="preserve"> </w:t>
      </w:r>
      <w:r w:rsidR="00560FE8">
        <w:rPr>
          <w:rFonts w:ascii="Times New Roman" w:hAnsi="Times New Roman"/>
          <w:sz w:val="24"/>
          <w:szCs w:val="24"/>
          <w:lang w:val="sr-Cyrl-RS"/>
        </w:rPr>
        <w:t xml:space="preserve">је </w:t>
      </w:r>
      <w:r w:rsidRPr="001D315C">
        <w:rPr>
          <w:rFonts w:ascii="Times New Roman" w:hAnsi="Times New Roman"/>
          <w:sz w:val="24"/>
          <w:szCs w:val="24"/>
        </w:rPr>
        <w:t>погодниј</w:t>
      </w:r>
      <w:r w:rsidR="00560FE8">
        <w:rPr>
          <w:rFonts w:ascii="Times New Roman" w:hAnsi="Times New Roman"/>
          <w:sz w:val="24"/>
          <w:szCs w:val="24"/>
          <w:lang w:val="sr-Cyrl-RS"/>
        </w:rPr>
        <w:t>а</w:t>
      </w:r>
      <w:r w:rsidRPr="001D315C">
        <w:rPr>
          <w:rFonts w:ascii="Times New Roman" w:hAnsi="Times New Roman"/>
          <w:sz w:val="24"/>
          <w:szCs w:val="24"/>
        </w:rPr>
        <w:t xml:space="preserve"> за деградацију боје, </w:t>
      </w:r>
      <w:r w:rsidR="00560FE8">
        <w:rPr>
          <w:rFonts w:ascii="Times New Roman" w:hAnsi="Times New Roman"/>
          <w:sz w:val="24"/>
          <w:szCs w:val="24"/>
          <w:lang w:val="sr-Cyrl-RS"/>
        </w:rPr>
        <w:t>у поређењу са</w:t>
      </w:r>
      <w:r w:rsidRPr="001D315C">
        <w:rPr>
          <w:rFonts w:ascii="Times New Roman" w:hAnsi="Times New Roman"/>
          <w:sz w:val="24"/>
          <w:szCs w:val="24"/>
        </w:rPr>
        <w:t xml:space="preserve"> неутралн</w:t>
      </w:r>
      <w:r w:rsidR="00560FE8">
        <w:rPr>
          <w:rFonts w:ascii="Times New Roman" w:hAnsi="Times New Roman"/>
          <w:sz w:val="24"/>
          <w:szCs w:val="24"/>
          <w:lang w:val="sr-Cyrl-RS"/>
        </w:rPr>
        <w:t>ом</w:t>
      </w:r>
      <w:r w:rsidRPr="001D315C">
        <w:rPr>
          <w:rFonts w:ascii="Times New Roman" w:hAnsi="Times New Roman"/>
          <w:sz w:val="24"/>
          <w:szCs w:val="24"/>
        </w:rPr>
        <w:t xml:space="preserve"> и </w:t>
      </w:r>
      <w:r w:rsidR="007D3689">
        <w:rPr>
          <w:rFonts w:ascii="Times New Roman" w:hAnsi="Times New Roman"/>
          <w:sz w:val="24"/>
          <w:szCs w:val="24"/>
          <w:lang w:val="sr-Cyrl-RS"/>
        </w:rPr>
        <w:t>базном.</w:t>
      </w:r>
      <w:r w:rsidRPr="001D315C">
        <w:rPr>
          <w:rFonts w:ascii="Times New Roman" w:hAnsi="Times New Roman"/>
          <w:sz w:val="24"/>
          <w:szCs w:val="24"/>
        </w:rPr>
        <w:t xml:space="preserve"> </w:t>
      </w:r>
      <w:r w:rsidR="007F7743">
        <w:rPr>
          <w:rFonts w:ascii="Times New Roman" w:hAnsi="Times New Roman"/>
          <w:sz w:val="24"/>
          <w:szCs w:val="24"/>
          <w:lang w:val="sr-Cyrl-RS"/>
        </w:rPr>
        <w:t xml:space="preserve">На </w:t>
      </w:r>
      <w:r w:rsidR="00906B91">
        <w:rPr>
          <w:rFonts w:ascii="Times New Roman" w:hAnsi="Times New Roman"/>
          <w:sz w:val="24"/>
          <w:szCs w:val="24"/>
          <w:lang w:val="sr-Cyrl-RS"/>
        </w:rPr>
        <w:t>деградацију</w:t>
      </w:r>
      <w:r w:rsidRPr="001D315C">
        <w:rPr>
          <w:rFonts w:ascii="Times New Roman" w:hAnsi="Times New Roman"/>
          <w:sz w:val="24"/>
          <w:szCs w:val="24"/>
        </w:rPr>
        <w:t xml:space="preserve"> </w:t>
      </w:r>
      <w:r w:rsidRPr="001D315C">
        <w:rPr>
          <w:rFonts w:ascii="Times New Roman" w:hAnsi="Times New Roman"/>
          <w:sz w:val="24"/>
          <w:szCs w:val="24"/>
        </w:rPr>
        <w:lastRenderedPageBreak/>
        <w:t>текстилне боје н</w:t>
      </w:r>
      <w:r w:rsidR="007B530E">
        <w:rPr>
          <w:rFonts w:ascii="Times New Roman" w:hAnsi="Times New Roman"/>
          <w:sz w:val="24"/>
          <w:szCs w:val="24"/>
          <w:lang w:val="sr-Cyrl-RS"/>
        </w:rPr>
        <w:t>е</w:t>
      </w:r>
      <w:r w:rsidR="007F7743">
        <w:rPr>
          <w:rFonts w:ascii="Times New Roman" w:hAnsi="Times New Roman"/>
          <w:sz w:val="24"/>
          <w:szCs w:val="24"/>
          <w:lang w:val="sr-Cyrl-RS"/>
        </w:rPr>
        <w:t xml:space="preserve"> ути</w:t>
      </w:r>
      <w:r w:rsidR="007B530E">
        <w:rPr>
          <w:rFonts w:ascii="Times New Roman" w:hAnsi="Times New Roman"/>
          <w:sz w:val="24"/>
          <w:szCs w:val="24"/>
          <w:lang w:val="sr-Cyrl-RS"/>
        </w:rPr>
        <w:t>че</w:t>
      </w:r>
      <w:r w:rsidRPr="001D315C">
        <w:rPr>
          <w:rFonts w:ascii="Times New Roman" w:hAnsi="Times New Roman"/>
          <w:sz w:val="24"/>
          <w:szCs w:val="24"/>
        </w:rPr>
        <w:t xml:space="preserve"> присуств</w:t>
      </w:r>
      <w:r w:rsidR="007F7743">
        <w:rPr>
          <w:rFonts w:ascii="Times New Roman" w:hAnsi="Times New Roman"/>
          <w:sz w:val="24"/>
          <w:szCs w:val="24"/>
          <w:lang w:val="sr-Cyrl-RS"/>
        </w:rPr>
        <w:t>о</w:t>
      </w:r>
      <w:r w:rsidRPr="001D315C">
        <w:rPr>
          <w:rFonts w:ascii="Times New Roman" w:hAnsi="Times New Roman"/>
          <w:sz w:val="24"/>
          <w:szCs w:val="24"/>
        </w:rPr>
        <w:t xml:space="preserve"> бикарбонат</w:t>
      </w:r>
      <w:r w:rsidR="00651E61">
        <w:rPr>
          <w:rFonts w:ascii="Times New Roman" w:hAnsi="Times New Roman"/>
          <w:sz w:val="24"/>
          <w:szCs w:val="24"/>
          <w:lang w:val="sr-Cyrl-RS"/>
        </w:rPr>
        <w:t>н</w:t>
      </w:r>
      <w:r w:rsidR="003C5DE4">
        <w:rPr>
          <w:rFonts w:ascii="Times New Roman" w:hAnsi="Times New Roman"/>
          <w:sz w:val="24"/>
          <w:szCs w:val="24"/>
          <w:lang w:val="sr-Cyrl-RS"/>
        </w:rPr>
        <w:t>ог</w:t>
      </w:r>
      <w:r w:rsidRPr="001D315C">
        <w:rPr>
          <w:rFonts w:ascii="Times New Roman" w:hAnsi="Times New Roman"/>
          <w:sz w:val="24"/>
          <w:szCs w:val="24"/>
        </w:rPr>
        <w:t xml:space="preserve"> и хлоридн</w:t>
      </w:r>
      <w:r w:rsidR="003C5DE4">
        <w:rPr>
          <w:rFonts w:ascii="Times New Roman" w:hAnsi="Times New Roman"/>
          <w:sz w:val="24"/>
          <w:szCs w:val="24"/>
          <w:lang w:val="sr-Cyrl-RS"/>
        </w:rPr>
        <w:t>ог</w:t>
      </w:r>
      <w:r w:rsidRPr="001D315C">
        <w:rPr>
          <w:rFonts w:ascii="Times New Roman" w:hAnsi="Times New Roman"/>
          <w:sz w:val="24"/>
          <w:szCs w:val="24"/>
        </w:rPr>
        <w:t xml:space="preserve"> ан</w:t>
      </w:r>
      <w:r w:rsidR="007F7743">
        <w:rPr>
          <w:rFonts w:ascii="Times New Roman" w:hAnsi="Times New Roman"/>
          <w:sz w:val="24"/>
          <w:szCs w:val="24"/>
          <w:lang w:val="sr-Cyrl-RS"/>
        </w:rPr>
        <w:t>ј</w:t>
      </w:r>
      <w:r w:rsidRPr="001D315C">
        <w:rPr>
          <w:rFonts w:ascii="Times New Roman" w:hAnsi="Times New Roman"/>
          <w:sz w:val="24"/>
          <w:szCs w:val="24"/>
        </w:rPr>
        <w:t>она у опсегу концентрација од 1</w:t>
      </w:r>
      <w:r w:rsidR="0053427F">
        <w:rPr>
          <w:rFonts w:ascii="Times New Roman" w:hAnsi="Times New Roman"/>
          <w:sz w:val="24"/>
          <w:szCs w:val="24"/>
          <w:lang w:val="sr-Cyrl-RS"/>
        </w:rPr>
        <w:t xml:space="preserve"> до </w:t>
      </w:r>
      <w:r w:rsidRPr="001D315C">
        <w:rPr>
          <w:rFonts w:ascii="Times New Roman" w:hAnsi="Times New Roman"/>
          <w:sz w:val="24"/>
          <w:szCs w:val="24"/>
        </w:rPr>
        <w:t>200</w:t>
      </w:r>
      <w:r w:rsidR="007F7743">
        <w:rPr>
          <w:rFonts w:ascii="Times New Roman" w:hAnsi="Times New Roman"/>
          <w:sz w:val="24"/>
          <w:szCs w:val="24"/>
          <w:lang w:val="sr-Cyrl-RS"/>
        </w:rPr>
        <w:t xml:space="preserve"> </w:t>
      </w:r>
      <w:r w:rsidR="007F7743">
        <w:rPr>
          <w:rFonts w:ascii="Times New Roman" w:hAnsi="Times New Roman"/>
          <w:sz w:val="24"/>
          <w:szCs w:val="24"/>
          <w:lang w:val="en-US"/>
        </w:rPr>
        <w:t>mmol</w:t>
      </w:r>
      <w:r w:rsidR="00B2781E">
        <w:rPr>
          <w:rFonts w:ascii="Times New Roman" w:hAnsi="Times New Roman"/>
          <w:sz w:val="24"/>
          <w:szCs w:val="24"/>
          <w:lang w:val="en-US"/>
        </w:rPr>
        <w:t>∙</w:t>
      </w:r>
      <w:r w:rsidR="007F7743">
        <w:rPr>
          <w:rFonts w:ascii="Times New Roman" w:hAnsi="Times New Roman"/>
          <w:sz w:val="24"/>
          <w:szCs w:val="24"/>
          <w:lang w:val="en-US"/>
        </w:rPr>
        <w:t>L</w:t>
      </w:r>
      <w:r w:rsidR="007F7743">
        <w:rPr>
          <w:rFonts w:ascii="Times New Roman" w:hAnsi="Times New Roman"/>
          <w:sz w:val="24"/>
          <w:szCs w:val="24"/>
          <w:vertAlign w:val="superscript"/>
          <w:lang w:val="en-US"/>
        </w:rPr>
        <w:t>-1</w:t>
      </w:r>
      <w:r w:rsidRPr="001D315C">
        <w:rPr>
          <w:rFonts w:ascii="Times New Roman" w:hAnsi="Times New Roman"/>
          <w:sz w:val="24"/>
          <w:szCs w:val="24"/>
        </w:rPr>
        <w:t>. Присуство карбоната показује</w:t>
      </w:r>
      <w:r w:rsidR="0036442E">
        <w:rPr>
          <w:rFonts w:ascii="Times New Roman" w:hAnsi="Times New Roman"/>
          <w:sz w:val="24"/>
          <w:szCs w:val="24"/>
        </w:rPr>
        <w:t xml:space="preserve"> </w:t>
      </w:r>
      <w:r w:rsidR="0036442E">
        <w:rPr>
          <w:rFonts w:ascii="Times New Roman" w:hAnsi="Times New Roman"/>
          <w:sz w:val="24"/>
          <w:szCs w:val="24"/>
          <w:lang w:val="sr-Cyrl-RS"/>
        </w:rPr>
        <w:t>негативан утицај</w:t>
      </w:r>
      <w:r w:rsidRPr="001D315C">
        <w:rPr>
          <w:rFonts w:ascii="Times New Roman" w:hAnsi="Times New Roman"/>
          <w:sz w:val="24"/>
          <w:szCs w:val="24"/>
        </w:rPr>
        <w:t xml:space="preserve"> на </w:t>
      </w:r>
      <w:r w:rsidR="00C91044">
        <w:rPr>
          <w:rFonts w:ascii="Times New Roman" w:hAnsi="Times New Roman"/>
          <w:sz w:val="24"/>
          <w:szCs w:val="24"/>
          <w:lang w:val="sr-Cyrl-RS"/>
        </w:rPr>
        <w:t>ефикасност уклањања</w:t>
      </w:r>
      <w:r w:rsidRPr="001D315C">
        <w:rPr>
          <w:rFonts w:ascii="Times New Roman" w:hAnsi="Times New Roman"/>
          <w:sz w:val="24"/>
          <w:szCs w:val="24"/>
        </w:rPr>
        <w:t xml:space="preserve">, посебно </w:t>
      </w:r>
      <w:r w:rsidR="007E2A97">
        <w:rPr>
          <w:rFonts w:ascii="Times New Roman" w:hAnsi="Times New Roman"/>
          <w:sz w:val="24"/>
          <w:szCs w:val="24"/>
          <w:lang w:val="sr-Cyrl-RS"/>
        </w:rPr>
        <w:t>уколико је</w:t>
      </w:r>
      <w:r w:rsidR="0036442E">
        <w:rPr>
          <w:rFonts w:ascii="Times New Roman" w:hAnsi="Times New Roman"/>
          <w:sz w:val="24"/>
          <w:szCs w:val="24"/>
          <w:lang w:val="sr-Cyrl-RS"/>
        </w:rPr>
        <w:t xml:space="preserve"> </w:t>
      </w:r>
      <w:r w:rsidR="00CE4132">
        <w:rPr>
          <w:rFonts w:ascii="Times New Roman" w:hAnsi="Times New Roman"/>
          <w:sz w:val="24"/>
          <w:szCs w:val="24"/>
          <w:lang w:val="en-US"/>
        </w:rPr>
        <w:t>k</w:t>
      </w:r>
      <w:r w:rsidR="0036442E">
        <w:rPr>
          <w:rFonts w:ascii="Times New Roman" w:hAnsi="Times New Roman"/>
          <w:sz w:val="24"/>
          <w:szCs w:val="24"/>
          <w:lang w:val="sr-Cyrl-RS"/>
        </w:rPr>
        <w:t xml:space="preserve">онцентрација </w:t>
      </w:r>
      <w:r w:rsidRPr="001D315C">
        <w:rPr>
          <w:rFonts w:ascii="Times New Roman" w:hAnsi="Times New Roman"/>
          <w:sz w:val="24"/>
          <w:szCs w:val="24"/>
        </w:rPr>
        <w:t>карбонат</w:t>
      </w:r>
      <w:r w:rsidR="0036442E">
        <w:rPr>
          <w:rFonts w:ascii="Times New Roman" w:hAnsi="Times New Roman"/>
          <w:sz w:val="24"/>
          <w:szCs w:val="24"/>
          <w:lang w:val="sr-Cyrl-RS"/>
        </w:rPr>
        <w:t>н</w:t>
      </w:r>
      <w:r w:rsidR="003C5DE4">
        <w:rPr>
          <w:rFonts w:ascii="Times New Roman" w:hAnsi="Times New Roman"/>
          <w:sz w:val="24"/>
          <w:szCs w:val="24"/>
          <w:lang w:val="sr-Cyrl-RS"/>
        </w:rPr>
        <w:t>ог</w:t>
      </w:r>
      <w:r w:rsidR="0036442E">
        <w:rPr>
          <w:rFonts w:ascii="Times New Roman" w:hAnsi="Times New Roman"/>
          <w:sz w:val="24"/>
          <w:szCs w:val="24"/>
          <w:lang w:val="sr-Cyrl-RS"/>
        </w:rPr>
        <w:t xml:space="preserve"> анјона</w:t>
      </w:r>
      <w:r w:rsidRPr="001D315C">
        <w:rPr>
          <w:rFonts w:ascii="Times New Roman" w:hAnsi="Times New Roman"/>
          <w:sz w:val="24"/>
          <w:szCs w:val="24"/>
        </w:rPr>
        <w:t xml:space="preserve"> </w:t>
      </w:r>
      <w:r w:rsidR="00187B73">
        <w:rPr>
          <w:rFonts w:ascii="Times New Roman" w:hAnsi="Times New Roman"/>
          <w:sz w:val="24"/>
          <w:szCs w:val="24"/>
          <w:lang w:val="sr-Cyrl-RS"/>
        </w:rPr>
        <w:t>мања од</w:t>
      </w:r>
      <w:r w:rsidRPr="001D315C">
        <w:rPr>
          <w:rFonts w:ascii="Times New Roman" w:hAnsi="Times New Roman"/>
          <w:sz w:val="24"/>
          <w:szCs w:val="24"/>
        </w:rPr>
        <w:t xml:space="preserve"> </w:t>
      </w:r>
      <w:r w:rsidR="00E76DC3">
        <w:rPr>
          <w:rFonts w:ascii="Times New Roman" w:hAnsi="Times New Roman"/>
          <w:sz w:val="24"/>
          <w:szCs w:val="24"/>
        </w:rPr>
        <w:t>2</w:t>
      </w:r>
      <w:r w:rsidRPr="001D315C">
        <w:rPr>
          <w:rFonts w:ascii="Times New Roman" w:hAnsi="Times New Roman"/>
          <w:sz w:val="24"/>
          <w:szCs w:val="24"/>
        </w:rPr>
        <w:t xml:space="preserve">0 </w:t>
      </w:r>
      <w:r w:rsidR="0036442E">
        <w:rPr>
          <w:rFonts w:ascii="Times New Roman" w:hAnsi="Times New Roman"/>
          <w:sz w:val="24"/>
          <w:szCs w:val="24"/>
          <w:lang w:val="en-US"/>
        </w:rPr>
        <w:t>mmol</w:t>
      </w:r>
      <w:r w:rsidR="00B2781E">
        <w:rPr>
          <w:rFonts w:ascii="Times New Roman" w:hAnsi="Times New Roman"/>
          <w:sz w:val="24"/>
          <w:szCs w:val="24"/>
          <w:lang w:val="en-US"/>
        </w:rPr>
        <w:t>∙</w:t>
      </w:r>
      <w:r w:rsidR="0036442E">
        <w:rPr>
          <w:rFonts w:ascii="Times New Roman" w:hAnsi="Times New Roman"/>
          <w:sz w:val="24"/>
          <w:szCs w:val="24"/>
          <w:lang w:val="en-US"/>
        </w:rPr>
        <w:t>L</w:t>
      </w:r>
      <w:r w:rsidR="0036442E">
        <w:rPr>
          <w:rFonts w:ascii="Times New Roman" w:hAnsi="Times New Roman"/>
          <w:sz w:val="24"/>
          <w:szCs w:val="24"/>
          <w:vertAlign w:val="superscript"/>
          <w:lang w:val="en-US"/>
        </w:rPr>
        <w:t>-1</w:t>
      </w:r>
      <w:r w:rsidRPr="001D315C">
        <w:rPr>
          <w:rFonts w:ascii="Times New Roman" w:hAnsi="Times New Roman"/>
          <w:sz w:val="24"/>
          <w:szCs w:val="24"/>
        </w:rPr>
        <w:t xml:space="preserve">. Међутим, </w:t>
      </w:r>
      <w:r w:rsidR="0036442E">
        <w:rPr>
          <w:rFonts w:ascii="Times New Roman" w:hAnsi="Times New Roman"/>
          <w:sz w:val="24"/>
          <w:szCs w:val="24"/>
          <w:lang w:val="sr-Cyrl-RS"/>
        </w:rPr>
        <w:t>при концентрацијама карбонатн</w:t>
      </w:r>
      <w:r w:rsidR="003C5DE4">
        <w:rPr>
          <w:rFonts w:ascii="Times New Roman" w:hAnsi="Times New Roman"/>
          <w:sz w:val="24"/>
          <w:szCs w:val="24"/>
          <w:lang w:val="sr-Cyrl-RS"/>
        </w:rPr>
        <w:t>ог</w:t>
      </w:r>
      <w:r w:rsidR="0036442E">
        <w:rPr>
          <w:rFonts w:ascii="Times New Roman" w:hAnsi="Times New Roman"/>
          <w:sz w:val="24"/>
          <w:szCs w:val="24"/>
          <w:lang w:val="sr-Cyrl-RS"/>
        </w:rPr>
        <w:t xml:space="preserve"> анјона </w:t>
      </w:r>
      <w:r w:rsidRPr="001D315C">
        <w:rPr>
          <w:rFonts w:ascii="Times New Roman" w:hAnsi="Times New Roman"/>
          <w:sz w:val="24"/>
          <w:szCs w:val="24"/>
        </w:rPr>
        <w:t xml:space="preserve">већим од </w:t>
      </w:r>
      <w:r w:rsidR="00E76DC3">
        <w:rPr>
          <w:rFonts w:ascii="Times New Roman" w:hAnsi="Times New Roman"/>
          <w:sz w:val="24"/>
          <w:szCs w:val="24"/>
        </w:rPr>
        <w:t>2</w:t>
      </w:r>
      <w:r w:rsidRPr="001D315C">
        <w:rPr>
          <w:rFonts w:ascii="Times New Roman" w:hAnsi="Times New Roman"/>
          <w:sz w:val="24"/>
          <w:szCs w:val="24"/>
        </w:rPr>
        <w:t xml:space="preserve">0 </w:t>
      </w:r>
      <w:r w:rsidR="0036442E">
        <w:rPr>
          <w:rFonts w:ascii="Times New Roman" w:hAnsi="Times New Roman"/>
          <w:sz w:val="24"/>
          <w:szCs w:val="24"/>
          <w:lang w:val="en-US"/>
        </w:rPr>
        <w:t>mmol</w:t>
      </w:r>
      <w:r w:rsidR="00285389">
        <w:rPr>
          <w:rFonts w:ascii="Times New Roman" w:hAnsi="Times New Roman"/>
          <w:sz w:val="24"/>
          <w:szCs w:val="24"/>
          <w:lang w:val="en-US"/>
        </w:rPr>
        <w:t>∙</w:t>
      </w:r>
      <w:r w:rsidR="0036442E">
        <w:rPr>
          <w:rFonts w:ascii="Times New Roman" w:hAnsi="Times New Roman"/>
          <w:sz w:val="24"/>
          <w:szCs w:val="24"/>
          <w:lang w:val="en-US"/>
        </w:rPr>
        <w:t>L</w:t>
      </w:r>
      <w:r w:rsidR="0036442E">
        <w:rPr>
          <w:rFonts w:ascii="Times New Roman" w:hAnsi="Times New Roman"/>
          <w:sz w:val="24"/>
          <w:szCs w:val="24"/>
          <w:vertAlign w:val="superscript"/>
          <w:lang w:val="en-US"/>
        </w:rPr>
        <w:t>-1</w:t>
      </w:r>
      <w:r w:rsidRPr="001D315C">
        <w:rPr>
          <w:rFonts w:ascii="Times New Roman" w:hAnsi="Times New Roman"/>
          <w:sz w:val="24"/>
          <w:szCs w:val="24"/>
        </w:rPr>
        <w:t xml:space="preserve">, </w:t>
      </w:r>
      <w:r w:rsidR="00326087">
        <w:rPr>
          <w:rFonts w:ascii="Times New Roman" w:hAnsi="Times New Roman"/>
          <w:sz w:val="24"/>
          <w:szCs w:val="24"/>
          <w:lang w:val="sr-Cyrl-RS"/>
        </w:rPr>
        <w:t>ефикасност уклањања</w:t>
      </w:r>
      <w:r w:rsidR="0036442E">
        <w:rPr>
          <w:rFonts w:ascii="Times New Roman" w:hAnsi="Times New Roman"/>
          <w:sz w:val="24"/>
          <w:szCs w:val="24"/>
          <w:lang w:val="sr-Cyrl-RS"/>
        </w:rPr>
        <w:t xml:space="preserve"> боје</w:t>
      </w:r>
      <w:r w:rsidR="00277793">
        <w:rPr>
          <w:rFonts w:ascii="Times New Roman" w:hAnsi="Times New Roman"/>
          <w:sz w:val="24"/>
          <w:szCs w:val="24"/>
          <w:lang w:val="sr-Cyrl-RS"/>
        </w:rPr>
        <w:t xml:space="preserve"> расте</w:t>
      </w:r>
      <w:r w:rsidRPr="001D315C">
        <w:rPr>
          <w:rFonts w:ascii="Times New Roman" w:hAnsi="Times New Roman"/>
          <w:sz w:val="24"/>
          <w:szCs w:val="24"/>
        </w:rPr>
        <w:t xml:space="preserve">. </w:t>
      </w:r>
      <w:r w:rsidR="0036442E">
        <w:rPr>
          <w:rFonts w:ascii="Times New Roman" w:hAnsi="Times New Roman"/>
          <w:sz w:val="24"/>
          <w:szCs w:val="24"/>
          <w:lang w:val="sr-Cyrl-RS"/>
        </w:rPr>
        <w:t>Примена</w:t>
      </w:r>
      <w:r w:rsidRPr="001D315C">
        <w:rPr>
          <w:rFonts w:ascii="Times New Roman" w:hAnsi="Times New Roman"/>
          <w:sz w:val="24"/>
          <w:szCs w:val="24"/>
        </w:rPr>
        <w:t xml:space="preserve"> метанола и терц-бутил алкохола као </w:t>
      </w:r>
      <w:r w:rsidR="0036442E">
        <w:rPr>
          <w:rFonts w:ascii="Times New Roman" w:hAnsi="Times New Roman"/>
          <w:sz w:val="24"/>
          <w:szCs w:val="24"/>
          <w:lang w:val="sr-Cyrl-RS"/>
        </w:rPr>
        <w:t>хватача радикала је</w:t>
      </w:r>
      <w:r w:rsidR="00BD28EB">
        <w:rPr>
          <w:rFonts w:ascii="Times New Roman" w:hAnsi="Times New Roman"/>
          <w:sz w:val="24"/>
          <w:szCs w:val="24"/>
          <w:lang w:val="sr-Cyrl-RS"/>
        </w:rPr>
        <w:t xml:space="preserve"> </w:t>
      </w:r>
      <w:r w:rsidRPr="001D315C">
        <w:rPr>
          <w:rFonts w:ascii="Times New Roman" w:hAnsi="Times New Roman"/>
          <w:sz w:val="24"/>
          <w:szCs w:val="24"/>
        </w:rPr>
        <w:t xml:space="preserve">показала </w:t>
      </w:r>
      <w:r w:rsidR="0036442E">
        <w:rPr>
          <w:rFonts w:ascii="Times New Roman" w:hAnsi="Times New Roman"/>
          <w:sz w:val="24"/>
          <w:szCs w:val="24"/>
          <w:lang w:val="sr-Cyrl-RS"/>
        </w:rPr>
        <w:t>да</w:t>
      </w:r>
      <w:r w:rsidR="0096637B">
        <w:rPr>
          <w:rFonts w:ascii="Times New Roman" w:hAnsi="Times New Roman"/>
          <w:sz w:val="24"/>
          <w:szCs w:val="24"/>
          <w:lang w:val="sr-Cyrl-RS"/>
        </w:rPr>
        <w:t>,</w:t>
      </w:r>
      <w:r w:rsidR="0036442E">
        <w:rPr>
          <w:rFonts w:ascii="Times New Roman" w:hAnsi="Times New Roman"/>
          <w:sz w:val="24"/>
          <w:szCs w:val="24"/>
          <w:lang w:val="sr-Cyrl-RS"/>
        </w:rPr>
        <w:t xml:space="preserve"> </w:t>
      </w:r>
      <w:r w:rsidR="00277793">
        <w:rPr>
          <w:rFonts w:ascii="Times New Roman" w:hAnsi="Times New Roman"/>
          <w:sz w:val="24"/>
          <w:szCs w:val="24"/>
          <w:lang w:val="sr-Cyrl-RS"/>
        </w:rPr>
        <w:t xml:space="preserve">у зависности </w:t>
      </w:r>
      <w:r w:rsidR="00277793" w:rsidRPr="001D315C">
        <w:rPr>
          <w:rFonts w:ascii="Times New Roman" w:hAnsi="Times New Roman"/>
          <w:sz w:val="24"/>
          <w:szCs w:val="24"/>
        </w:rPr>
        <w:t xml:space="preserve">од почетне </w:t>
      </w:r>
      <w:r w:rsidR="00277793">
        <w:rPr>
          <w:rFonts w:ascii="Times New Roman" w:hAnsi="Times New Roman"/>
          <w:sz w:val="24"/>
          <w:szCs w:val="24"/>
          <w:lang w:val="en-US"/>
        </w:rPr>
        <w:t>pH</w:t>
      </w:r>
      <w:r w:rsidR="00277793" w:rsidRPr="001D315C">
        <w:rPr>
          <w:rFonts w:ascii="Times New Roman" w:hAnsi="Times New Roman"/>
          <w:sz w:val="24"/>
          <w:szCs w:val="24"/>
        </w:rPr>
        <w:t xml:space="preserve"> вредности</w:t>
      </w:r>
      <w:r w:rsidR="00EA1B61">
        <w:rPr>
          <w:rFonts w:ascii="Times New Roman" w:hAnsi="Times New Roman"/>
          <w:sz w:val="24"/>
          <w:szCs w:val="24"/>
          <w:lang w:val="sr-Cyrl-RS"/>
        </w:rPr>
        <w:t xml:space="preserve"> раствора</w:t>
      </w:r>
      <w:r w:rsidR="006143C0">
        <w:rPr>
          <w:rFonts w:ascii="Times New Roman" w:hAnsi="Times New Roman"/>
          <w:sz w:val="24"/>
          <w:szCs w:val="24"/>
          <w:lang w:val="sr-Cyrl-RS"/>
        </w:rPr>
        <w:t xml:space="preserve"> боје</w:t>
      </w:r>
      <w:r w:rsidR="0096637B">
        <w:rPr>
          <w:rFonts w:ascii="Times New Roman" w:hAnsi="Times New Roman"/>
          <w:sz w:val="24"/>
          <w:szCs w:val="24"/>
          <w:lang w:val="sr-Cyrl-RS"/>
        </w:rPr>
        <w:t>,</w:t>
      </w:r>
      <w:r w:rsidR="00277793">
        <w:rPr>
          <w:rFonts w:ascii="Times New Roman" w:hAnsi="Times New Roman"/>
          <w:sz w:val="24"/>
          <w:szCs w:val="24"/>
          <w:lang w:val="sr-Cyrl-RS"/>
        </w:rPr>
        <w:t xml:space="preserve"> </w:t>
      </w:r>
      <w:r w:rsidR="0036442E">
        <w:rPr>
          <w:rFonts w:ascii="Times New Roman" w:hAnsi="Times New Roman"/>
          <w:sz w:val="24"/>
          <w:szCs w:val="24"/>
          <w:lang w:val="sr-Cyrl-RS"/>
        </w:rPr>
        <w:t xml:space="preserve">може доћи до генерисања и </w:t>
      </w:r>
      <w:r w:rsidR="00277793">
        <w:rPr>
          <w:rFonts w:ascii="Times New Roman" w:hAnsi="Times New Roman"/>
          <w:sz w:val="24"/>
          <w:szCs w:val="24"/>
          <w:lang w:val="sr-Cyrl-RS"/>
        </w:rPr>
        <w:t>хидроксилних и сулфатних</w:t>
      </w:r>
      <w:r w:rsidR="0036442E">
        <w:rPr>
          <w:rFonts w:ascii="Times New Roman" w:hAnsi="Times New Roman"/>
          <w:sz w:val="24"/>
          <w:szCs w:val="24"/>
          <w:lang w:val="en-US"/>
        </w:rPr>
        <w:t xml:space="preserve"> </w:t>
      </w:r>
      <w:r w:rsidRPr="001D315C">
        <w:rPr>
          <w:rFonts w:ascii="Times New Roman" w:hAnsi="Times New Roman"/>
          <w:sz w:val="24"/>
          <w:szCs w:val="24"/>
        </w:rPr>
        <w:t>радикал</w:t>
      </w:r>
      <w:r w:rsidR="0036442E">
        <w:rPr>
          <w:rFonts w:ascii="Times New Roman" w:hAnsi="Times New Roman"/>
          <w:sz w:val="24"/>
          <w:szCs w:val="24"/>
          <w:lang w:val="sr-Cyrl-RS"/>
        </w:rPr>
        <w:t>а</w:t>
      </w:r>
      <w:r w:rsidRPr="001D315C">
        <w:rPr>
          <w:rFonts w:ascii="Times New Roman" w:hAnsi="Times New Roman"/>
          <w:sz w:val="24"/>
          <w:szCs w:val="24"/>
        </w:rPr>
        <w:t>.</w:t>
      </w:r>
    </w:p>
    <w:p w14:paraId="21EC68F2" w14:textId="77777777" w:rsidR="003000F2" w:rsidRPr="002413B3" w:rsidRDefault="003000F2" w:rsidP="00501847">
      <w:pPr>
        <w:spacing w:after="0" w:line="360" w:lineRule="auto"/>
        <w:rPr>
          <w:rFonts w:ascii="Times New Roman" w:hAnsi="Times New Roman"/>
          <w:lang w:val="en-GB"/>
        </w:rPr>
      </w:pPr>
    </w:p>
    <w:p w14:paraId="0582DA98" w14:textId="389697C8" w:rsidR="00501847" w:rsidRDefault="00501847" w:rsidP="00501847">
      <w:pPr>
        <w:spacing w:after="0" w:line="360" w:lineRule="auto"/>
        <w:rPr>
          <w:rFonts w:ascii="Times New Roman" w:hAnsi="Times New Roman"/>
          <w:lang w:val="en-GB"/>
        </w:rPr>
      </w:pPr>
      <w:r w:rsidRPr="002413B3">
        <w:rPr>
          <w:rFonts w:ascii="Times New Roman" w:hAnsi="Times New Roman"/>
          <w:lang w:val="en-GB"/>
        </w:rPr>
        <w:t>REFERENCES</w:t>
      </w:r>
    </w:p>
    <w:p w14:paraId="41EBF444" w14:textId="77777777" w:rsidR="00AB0958" w:rsidRPr="007B13FE" w:rsidRDefault="00A92556" w:rsidP="00AB0958">
      <w:pPr>
        <w:pStyle w:val="ListParagraph"/>
        <w:numPr>
          <w:ilvl w:val="0"/>
          <w:numId w:val="2"/>
        </w:numPr>
        <w:spacing w:after="0" w:line="360" w:lineRule="auto"/>
        <w:rPr>
          <w:rFonts w:ascii="Times New Roman" w:hAnsi="Times New Roman"/>
          <w:lang w:val="en-US"/>
        </w:rPr>
      </w:pPr>
      <w:bookmarkStart w:id="6" w:name="bau1"/>
      <w:r w:rsidRPr="007B13FE">
        <w:rPr>
          <w:rFonts w:ascii="Times New Roman" w:hAnsi="Times New Roman"/>
          <w:lang w:val="en-US"/>
        </w:rPr>
        <w:t xml:space="preserve">P. </w:t>
      </w:r>
      <w:proofErr w:type="spellStart"/>
      <w:r w:rsidR="006C5BBA" w:rsidRPr="007B13FE">
        <w:rPr>
          <w:rFonts w:ascii="Times New Roman" w:hAnsi="Times New Roman"/>
          <w:lang w:val="en-US"/>
        </w:rPr>
        <w:t>Navaro</w:t>
      </w:r>
      <w:proofErr w:type="spellEnd"/>
      <w:r w:rsidR="006C5BBA" w:rsidRPr="007B13FE">
        <w:rPr>
          <w:rFonts w:ascii="Times New Roman" w:hAnsi="Times New Roman"/>
          <w:lang w:val="en-US"/>
        </w:rPr>
        <w:t xml:space="preserve">, </w:t>
      </w:r>
      <w:r w:rsidRPr="007B13FE">
        <w:rPr>
          <w:rFonts w:ascii="Times New Roman" w:hAnsi="Times New Roman"/>
          <w:lang w:val="en-US"/>
        </w:rPr>
        <w:t xml:space="preserve">J. A. </w:t>
      </w:r>
      <w:r w:rsidR="006C5BBA" w:rsidRPr="007B13FE">
        <w:rPr>
          <w:rFonts w:ascii="Times New Roman" w:hAnsi="Times New Roman"/>
          <w:lang w:val="en-US"/>
        </w:rPr>
        <w:t xml:space="preserve">Gabaldon, </w:t>
      </w:r>
      <w:r w:rsidRPr="007B13FE">
        <w:rPr>
          <w:rFonts w:ascii="Times New Roman" w:hAnsi="Times New Roman"/>
          <w:lang w:val="en-US"/>
        </w:rPr>
        <w:t xml:space="preserve">V. M. </w:t>
      </w:r>
      <w:r w:rsidR="006C5BBA" w:rsidRPr="007B13FE">
        <w:rPr>
          <w:rFonts w:ascii="Times New Roman" w:hAnsi="Times New Roman"/>
          <w:lang w:val="en-US"/>
        </w:rPr>
        <w:t>Gomez-Lopez,</w:t>
      </w:r>
      <w:r w:rsidRPr="007B13FE">
        <w:rPr>
          <w:rFonts w:ascii="Times New Roman" w:hAnsi="Times New Roman"/>
          <w:lang w:val="en-US"/>
        </w:rPr>
        <w:t xml:space="preserve"> </w:t>
      </w:r>
      <w:r w:rsidR="006C5BBA" w:rsidRPr="007B13FE">
        <w:rPr>
          <w:rFonts w:ascii="Times New Roman" w:hAnsi="Times New Roman"/>
          <w:i/>
          <w:lang w:val="en-US"/>
        </w:rPr>
        <w:t xml:space="preserve">Dyes </w:t>
      </w:r>
      <w:proofErr w:type="spellStart"/>
      <w:r w:rsidR="006C5BBA" w:rsidRPr="007B13FE">
        <w:rPr>
          <w:rFonts w:ascii="Times New Roman" w:hAnsi="Times New Roman"/>
          <w:i/>
          <w:lang w:val="en-US"/>
        </w:rPr>
        <w:t>Pigm</w:t>
      </w:r>
      <w:proofErr w:type="spellEnd"/>
      <w:r w:rsidR="006C5BBA" w:rsidRPr="007B13FE">
        <w:rPr>
          <w:rFonts w:ascii="Times New Roman" w:hAnsi="Times New Roman"/>
          <w:i/>
          <w:lang w:val="en-US"/>
        </w:rPr>
        <w:t>.</w:t>
      </w:r>
      <w:r w:rsidRPr="007B13FE">
        <w:rPr>
          <w:rFonts w:ascii="Times New Roman" w:hAnsi="Times New Roman"/>
          <w:i/>
          <w:lang w:val="en-US"/>
        </w:rPr>
        <w:t xml:space="preserve"> </w:t>
      </w:r>
      <w:r w:rsidR="006C5BBA" w:rsidRPr="007B13FE">
        <w:rPr>
          <w:rFonts w:ascii="Times New Roman" w:hAnsi="Times New Roman"/>
          <w:b/>
          <w:lang w:val="en-US"/>
        </w:rPr>
        <w:t>136</w:t>
      </w:r>
      <w:r w:rsidR="006C5BBA" w:rsidRPr="007B13FE">
        <w:rPr>
          <w:rFonts w:ascii="Times New Roman" w:hAnsi="Times New Roman"/>
          <w:lang w:val="en-US"/>
        </w:rPr>
        <w:t xml:space="preserve"> (2017) 887</w:t>
      </w:r>
      <w:bookmarkEnd w:id="6"/>
    </w:p>
    <w:p w14:paraId="28D27A48" w14:textId="33D30823" w:rsidR="006C5BBA" w:rsidRPr="007B13FE" w:rsidRDefault="00641844" w:rsidP="00AB0958">
      <w:pPr>
        <w:pStyle w:val="ListParagraph"/>
        <w:spacing w:after="0" w:line="360" w:lineRule="auto"/>
        <w:rPr>
          <w:rFonts w:ascii="Times New Roman" w:hAnsi="Times New Roman"/>
          <w:lang w:val="en-US"/>
        </w:rPr>
      </w:pPr>
      <w:r w:rsidRPr="007B13FE">
        <w:rPr>
          <w:rFonts w:ascii="Times New Roman" w:hAnsi="Times New Roman"/>
        </w:rPr>
        <w:t>(</w:t>
      </w:r>
      <w:r w:rsidRPr="007B13FE">
        <w:rPr>
          <w:rFonts w:ascii="Times New Roman" w:hAnsi="Times New Roman"/>
          <w:lang w:val="en-GB"/>
        </w:rPr>
        <w:fldChar w:fldCharType="begin"/>
      </w:r>
      <w:r w:rsidRPr="007B13FE">
        <w:rPr>
          <w:rFonts w:ascii="Times New Roman" w:hAnsi="Times New Roman"/>
          <w:lang w:val="en-GB"/>
        </w:rPr>
        <w:instrText xml:space="preserve"> HYPERLINK "https://doi.org/10.1016/j.dyepig.2016.09.053" </w:instrText>
      </w:r>
      <w:r w:rsidRPr="007B13FE">
        <w:rPr>
          <w:rFonts w:ascii="Times New Roman" w:hAnsi="Times New Roman"/>
          <w:lang w:val="en-GB"/>
        </w:rPr>
        <w:fldChar w:fldCharType="separate"/>
      </w:r>
      <w:r w:rsidRPr="007B13FE">
        <w:rPr>
          <w:rStyle w:val="Hyperlink"/>
          <w:rFonts w:ascii="Times New Roman" w:hAnsi="Times New Roman"/>
          <w:lang w:val="en-GB"/>
        </w:rPr>
        <w:t>https://doi.org/10.1016/j.dyepig.2016.09.053</w:t>
      </w:r>
      <w:r w:rsidRPr="007B13FE">
        <w:rPr>
          <w:rFonts w:ascii="Times New Roman" w:hAnsi="Times New Roman"/>
          <w:lang w:val="en-GB"/>
        </w:rPr>
        <w:fldChar w:fldCharType="end"/>
      </w:r>
      <w:r w:rsidRPr="007B13FE">
        <w:rPr>
          <w:rFonts w:ascii="Times New Roman" w:hAnsi="Times New Roman"/>
          <w:lang w:val="en-GB"/>
        </w:rPr>
        <w:t>)</w:t>
      </w:r>
    </w:p>
    <w:p w14:paraId="2DA9E5F6" w14:textId="5BBC16BA" w:rsidR="006C5BBA" w:rsidRPr="007B13FE" w:rsidRDefault="00AA3083" w:rsidP="006C5BBA">
      <w:pPr>
        <w:pStyle w:val="ListParagraph"/>
        <w:numPr>
          <w:ilvl w:val="0"/>
          <w:numId w:val="2"/>
        </w:numPr>
        <w:spacing w:after="0" w:line="360" w:lineRule="auto"/>
        <w:rPr>
          <w:rFonts w:ascii="Times New Roman" w:hAnsi="Times New Roman"/>
          <w:lang w:val="en-US"/>
        </w:rPr>
      </w:pPr>
      <w:hyperlink r:id="rId19" w:history="1">
        <w:r w:rsidR="006C5BBA" w:rsidRPr="007B13FE">
          <w:rPr>
            <w:rFonts w:ascii="Times New Roman" w:hAnsi="Times New Roman"/>
            <w:lang w:val="en-US"/>
          </w:rPr>
          <w:t xml:space="preserve">S. K. A. </w:t>
        </w:r>
        <w:proofErr w:type="spellStart"/>
        <w:r w:rsidR="006C5BBA" w:rsidRPr="007B13FE">
          <w:rPr>
            <w:rFonts w:ascii="Times New Roman" w:hAnsi="Times New Roman"/>
            <w:lang w:val="en-US"/>
          </w:rPr>
          <w:t>Solmaz</w:t>
        </w:r>
        <w:proofErr w:type="spellEnd"/>
      </w:hyperlink>
      <w:r w:rsidR="006C5BBA" w:rsidRPr="007B13FE">
        <w:rPr>
          <w:rFonts w:ascii="Times New Roman" w:hAnsi="Times New Roman"/>
          <w:lang w:val="en-GB"/>
        </w:rPr>
        <w:t xml:space="preserve">, </w:t>
      </w:r>
      <w:hyperlink r:id="rId20" w:history="1">
        <w:r w:rsidR="006C5BBA" w:rsidRPr="007B13FE">
          <w:rPr>
            <w:rFonts w:ascii="Times New Roman" w:hAnsi="Times New Roman"/>
            <w:lang w:val="en-US"/>
          </w:rPr>
          <w:t xml:space="preserve">A. </w:t>
        </w:r>
        <w:proofErr w:type="spellStart"/>
        <w:r w:rsidR="006C5BBA" w:rsidRPr="007B13FE">
          <w:rPr>
            <w:rFonts w:ascii="Times New Roman" w:hAnsi="Times New Roman"/>
            <w:lang w:val="en-US"/>
          </w:rPr>
          <w:t>Birgül</w:t>
        </w:r>
        <w:proofErr w:type="spellEnd"/>
      </w:hyperlink>
      <w:r w:rsidR="006C5BBA" w:rsidRPr="007B13FE">
        <w:rPr>
          <w:rFonts w:ascii="Times New Roman" w:hAnsi="Times New Roman"/>
          <w:lang w:val="en-GB"/>
        </w:rPr>
        <w:t xml:space="preserve">, </w:t>
      </w:r>
      <w:hyperlink r:id="rId21" w:history="1">
        <w:r w:rsidR="006C5BBA" w:rsidRPr="007B13FE">
          <w:rPr>
            <w:rFonts w:ascii="Times New Roman" w:hAnsi="Times New Roman"/>
            <w:lang w:val="en-US"/>
          </w:rPr>
          <w:t xml:space="preserve">G. E. </w:t>
        </w:r>
        <w:proofErr w:type="spellStart"/>
        <w:r w:rsidR="006C5BBA" w:rsidRPr="007B13FE">
          <w:rPr>
            <w:rFonts w:ascii="Times New Roman" w:hAnsi="Times New Roman"/>
            <w:lang w:val="en-US"/>
          </w:rPr>
          <w:t>Üstün</w:t>
        </w:r>
        <w:proofErr w:type="spellEnd"/>
      </w:hyperlink>
      <w:r w:rsidR="006C5BBA" w:rsidRPr="007B13FE">
        <w:rPr>
          <w:rFonts w:ascii="Times New Roman" w:hAnsi="Times New Roman"/>
          <w:lang w:val="en-GB"/>
        </w:rPr>
        <w:t xml:space="preserve">, </w:t>
      </w:r>
      <w:hyperlink r:id="rId22" w:history="1">
        <w:r w:rsidR="006C5BBA" w:rsidRPr="007B13FE">
          <w:rPr>
            <w:rFonts w:ascii="Times New Roman" w:hAnsi="Times New Roman"/>
            <w:lang w:val="en-US"/>
          </w:rPr>
          <w:t xml:space="preserve">T. </w:t>
        </w:r>
        <w:proofErr w:type="spellStart"/>
        <w:r w:rsidR="006C5BBA" w:rsidRPr="007B13FE">
          <w:rPr>
            <w:rFonts w:ascii="Times New Roman" w:hAnsi="Times New Roman"/>
            <w:lang w:val="en-US"/>
          </w:rPr>
          <w:t>Yonar</w:t>
        </w:r>
        <w:proofErr w:type="spellEnd"/>
      </w:hyperlink>
      <w:r w:rsidR="006C5BBA" w:rsidRPr="007B13FE">
        <w:rPr>
          <w:rFonts w:ascii="Times New Roman" w:hAnsi="Times New Roman"/>
          <w:lang w:val="en-US"/>
        </w:rPr>
        <w:t>,</w:t>
      </w:r>
      <w:r w:rsidR="00087684" w:rsidRPr="007B13FE">
        <w:rPr>
          <w:rFonts w:ascii="Times New Roman" w:hAnsi="Times New Roman"/>
          <w:lang w:val="en-US"/>
        </w:rPr>
        <w:t xml:space="preserve"> </w:t>
      </w:r>
      <w:r w:rsidR="006C5BBA" w:rsidRPr="007B13FE">
        <w:rPr>
          <w:rFonts w:ascii="Times New Roman" w:hAnsi="Times New Roman"/>
          <w:i/>
          <w:lang w:val="en-US"/>
        </w:rPr>
        <w:t>Color</w:t>
      </w:r>
      <w:r w:rsidR="00A92556" w:rsidRPr="007B13FE">
        <w:rPr>
          <w:rFonts w:ascii="Times New Roman" w:hAnsi="Times New Roman"/>
          <w:i/>
          <w:lang w:val="en-US"/>
        </w:rPr>
        <w:t>.</w:t>
      </w:r>
      <w:r w:rsidR="006C5BBA" w:rsidRPr="007B13FE">
        <w:rPr>
          <w:rFonts w:ascii="Times New Roman" w:hAnsi="Times New Roman"/>
          <w:i/>
          <w:lang w:val="en-US"/>
        </w:rPr>
        <w:t xml:space="preserve"> Technol</w:t>
      </w:r>
      <w:r w:rsidR="00087684" w:rsidRPr="007B13FE">
        <w:rPr>
          <w:rFonts w:ascii="Times New Roman" w:hAnsi="Times New Roman"/>
          <w:i/>
          <w:lang w:val="en-US"/>
        </w:rPr>
        <w:t>.</w:t>
      </w:r>
      <w:r w:rsidR="006C5BBA" w:rsidRPr="007B13FE">
        <w:rPr>
          <w:rFonts w:ascii="Times New Roman" w:hAnsi="Times New Roman"/>
          <w:lang w:val="en-US"/>
        </w:rPr>
        <w:t xml:space="preserve"> </w:t>
      </w:r>
      <w:r w:rsidR="00087684" w:rsidRPr="007B13FE">
        <w:rPr>
          <w:rFonts w:ascii="Times New Roman" w:hAnsi="Times New Roman"/>
          <w:b/>
          <w:lang w:val="en-US"/>
        </w:rPr>
        <w:t>122</w:t>
      </w:r>
      <w:r w:rsidR="00087684" w:rsidRPr="007B13FE">
        <w:rPr>
          <w:rFonts w:ascii="Times New Roman" w:hAnsi="Times New Roman"/>
          <w:lang w:val="en-US"/>
        </w:rPr>
        <w:t xml:space="preserve"> (</w:t>
      </w:r>
      <w:r w:rsidR="006C5BBA" w:rsidRPr="007B13FE">
        <w:rPr>
          <w:rFonts w:ascii="Times New Roman" w:hAnsi="Times New Roman"/>
          <w:lang w:val="en-US"/>
        </w:rPr>
        <w:t>2006</w:t>
      </w:r>
      <w:r w:rsidR="00087684" w:rsidRPr="007B13FE">
        <w:rPr>
          <w:rFonts w:ascii="Times New Roman" w:hAnsi="Times New Roman"/>
          <w:lang w:val="en-US"/>
        </w:rPr>
        <w:t xml:space="preserve">) </w:t>
      </w:r>
      <w:r w:rsidR="006C5BBA" w:rsidRPr="007B13FE">
        <w:rPr>
          <w:rFonts w:ascii="Times New Roman" w:hAnsi="Times New Roman"/>
          <w:lang w:val="en-US"/>
        </w:rPr>
        <w:t>02</w:t>
      </w:r>
    </w:p>
    <w:p w14:paraId="69E7E4FB" w14:textId="4FEFEC1D" w:rsidR="006C5BBA" w:rsidRPr="007B13FE" w:rsidRDefault="00641844" w:rsidP="006C5BBA">
      <w:pPr>
        <w:pStyle w:val="ListParagraph"/>
        <w:spacing w:after="0" w:line="360" w:lineRule="auto"/>
        <w:rPr>
          <w:rFonts w:ascii="Times New Roman" w:hAnsi="Times New Roman"/>
          <w:lang w:val="en-US"/>
        </w:rPr>
      </w:pPr>
      <w:r w:rsidRPr="007B13FE">
        <w:rPr>
          <w:rFonts w:ascii="Times New Roman" w:hAnsi="Times New Roman"/>
        </w:rPr>
        <w:t>(</w:t>
      </w:r>
      <w:r w:rsidRPr="007B13FE">
        <w:rPr>
          <w:rFonts w:ascii="Times New Roman" w:hAnsi="Times New Roman"/>
          <w:bCs/>
          <w:lang w:val="en-US"/>
        </w:rPr>
        <w:fldChar w:fldCharType="begin"/>
      </w:r>
      <w:r w:rsidRPr="007B13FE">
        <w:rPr>
          <w:rFonts w:ascii="Times New Roman" w:hAnsi="Times New Roman"/>
          <w:bCs/>
          <w:lang w:val="en-US"/>
        </w:rPr>
        <w:instrText xml:space="preserve"> HYPERLINK "https://doi.org/10.1111/j.1478-4408.2006.00016.x" </w:instrText>
      </w:r>
      <w:r w:rsidRPr="007B13FE">
        <w:rPr>
          <w:rFonts w:ascii="Times New Roman" w:hAnsi="Times New Roman"/>
          <w:bCs/>
          <w:lang w:val="en-US"/>
        </w:rPr>
        <w:fldChar w:fldCharType="separate"/>
      </w:r>
      <w:r w:rsidRPr="007B13FE">
        <w:rPr>
          <w:rStyle w:val="Hyperlink"/>
          <w:rFonts w:ascii="Times New Roman" w:hAnsi="Times New Roman"/>
          <w:bCs/>
          <w:lang w:val="en-US"/>
        </w:rPr>
        <w:t>https://doi.org/10.1111/j.1478-4408.2006.00016.x</w:t>
      </w:r>
      <w:r w:rsidRPr="007B13FE">
        <w:rPr>
          <w:rFonts w:ascii="Times New Roman" w:hAnsi="Times New Roman"/>
          <w:bCs/>
          <w:lang w:val="en-US"/>
        </w:rPr>
        <w:fldChar w:fldCharType="end"/>
      </w:r>
      <w:r w:rsidR="00AB0958" w:rsidRPr="007B13FE">
        <w:rPr>
          <w:rFonts w:ascii="Times New Roman" w:hAnsi="Times New Roman"/>
          <w:lang w:val="en-GB"/>
        </w:rPr>
        <w:t>)</w:t>
      </w:r>
    </w:p>
    <w:p w14:paraId="0048707E" w14:textId="54857632"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L. </w:t>
      </w:r>
      <w:proofErr w:type="spellStart"/>
      <w:r w:rsidRPr="007B13FE">
        <w:rPr>
          <w:rFonts w:ascii="Times New Roman" w:hAnsi="Times New Roman"/>
          <w:lang w:val="en-GB"/>
        </w:rPr>
        <w:t>Bili´nska</w:t>
      </w:r>
      <w:proofErr w:type="spellEnd"/>
      <w:r w:rsidRPr="007B13FE">
        <w:rPr>
          <w:rFonts w:ascii="Times New Roman" w:hAnsi="Times New Roman"/>
          <w:lang w:val="en-GB"/>
        </w:rPr>
        <w:t xml:space="preserve">, M. </w:t>
      </w:r>
      <w:proofErr w:type="spellStart"/>
      <w:r w:rsidRPr="007B13FE">
        <w:rPr>
          <w:rFonts w:ascii="Times New Roman" w:hAnsi="Times New Roman"/>
          <w:lang w:val="en-GB"/>
        </w:rPr>
        <w:t>Gmurek</w:t>
      </w:r>
      <w:proofErr w:type="spellEnd"/>
      <w:r w:rsidRPr="007B13FE">
        <w:rPr>
          <w:rFonts w:ascii="Times New Roman" w:hAnsi="Times New Roman"/>
          <w:lang w:val="en-GB"/>
        </w:rPr>
        <w:t xml:space="preserve">, S. </w:t>
      </w:r>
      <w:proofErr w:type="spellStart"/>
      <w:r w:rsidRPr="007B13FE">
        <w:rPr>
          <w:rFonts w:ascii="Times New Roman" w:hAnsi="Times New Roman"/>
          <w:lang w:val="en-GB"/>
        </w:rPr>
        <w:t>Ledakowicz</w:t>
      </w:r>
      <w:proofErr w:type="spellEnd"/>
      <w:r w:rsidRPr="007B13FE">
        <w:rPr>
          <w:rFonts w:ascii="Times New Roman" w:hAnsi="Times New Roman"/>
          <w:lang w:val="en-GB"/>
        </w:rPr>
        <w:t xml:space="preserve">, </w:t>
      </w:r>
      <w:r w:rsidRPr="007B13FE">
        <w:rPr>
          <w:rFonts w:ascii="Times New Roman" w:hAnsi="Times New Roman"/>
          <w:i/>
          <w:lang w:val="en-GB"/>
        </w:rPr>
        <w:t xml:space="preserve">Process </w:t>
      </w:r>
      <w:proofErr w:type="spellStart"/>
      <w:r w:rsidRPr="007B13FE">
        <w:rPr>
          <w:rFonts w:ascii="Times New Roman" w:hAnsi="Times New Roman"/>
          <w:i/>
          <w:lang w:val="en-GB"/>
        </w:rPr>
        <w:t>Saf</w:t>
      </w:r>
      <w:proofErr w:type="spellEnd"/>
      <w:r w:rsidR="000E5AA1" w:rsidRPr="007B13FE">
        <w:rPr>
          <w:rFonts w:ascii="Times New Roman" w:hAnsi="Times New Roman"/>
          <w:i/>
          <w:lang w:val="en-GB"/>
        </w:rPr>
        <w:t xml:space="preserve">. </w:t>
      </w:r>
      <w:r w:rsidRPr="007B13FE">
        <w:rPr>
          <w:rFonts w:ascii="Times New Roman" w:hAnsi="Times New Roman"/>
          <w:i/>
          <w:lang w:val="en-GB"/>
        </w:rPr>
        <w:t>Environ</w:t>
      </w:r>
      <w:r w:rsidR="000E5AA1" w:rsidRPr="007B13FE">
        <w:rPr>
          <w:rFonts w:ascii="Times New Roman" w:hAnsi="Times New Roman"/>
          <w:i/>
          <w:lang w:val="en-GB"/>
        </w:rPr>
        <w:t>.</w:t>
      </w:r>
      <w:r w:rsidR="000E5AA1" w:rsidRPr="007B13FE">
        <w:rPr>
          <w:rFonts w:ascii="Times New Roman" w:hAnsi="Times New Roman"/>
          <w:lang w:val="en-GB"/>
        </w:rPr>
        <w:t xml:space="preserve"> </w:t>
      </w:r>
      <w:r w:rsidRPr="007B13FE">
        <w:rPr>
          <w:rFonts w:ascii="Times New Roman" w:hAnsi="Times New Roman"/>
          <w:b/>
          <w:lang w:val="en-GB"/>
        </w:rPr>
        <w:t>109</w:t>
      </w:r>
      <w:r w:rsidRPr="007B13FE">
        <w:rPr>
          <w:rFonts w:ascii="Times New Roman" w:hAnsi="Times New Roman"/>
          <w:lang w:val="en-GB"/>
        </w:rPr>
        <w:t xml:space="preserve"> (2017) 420</w:t>
      </w:r>
    </w:p>
    <w:p w14:paraId="76103630" w14:textId="74CD6B2A" w:rsidR="006C5BBA" w:rsidRPr="007B13FE" w:rsidRDefault="00AB0958" w:rsidP="006C5BBA">
      <w:pPr>
        <w:pStyle w:val="ListParagraph"/>
        <w:spacing w:after="0" w:line="360" w:lineRule="auto"/>
        <w:rPr>
          <w:rFonts w:ascii="Times New Roman" w:hAnsi="Times New Roman"/>
          <w:lang w:val="en-GB"/>
        </w:rPr>
      </w:pPr>
      <w:r w:rsidRPr="007B13FE">
        <w:rPr>
          <w:rFonts w:ascii="Times New Roman" w:hAnsi="Times New Roman"/>
        </w:rPr>
        <w:t>(</w:t>
      </w:r>
      <w:r w:rsidRPr="007B13FE">
        <w:rPr>
          <w:rFonts w:ascii="Times New Roman" w:hAnsi="Times New Roman"/>
          <w:lang w:val="en-GB"/>
        </w:rPr>
        <w:fldChar w:fldCharType="begin"/>
      </w:r>
      <w:r w:rsidRPr="007B13FE">
        <w:rPr>
          <w:rFonts w:ascii="Times New Roman" w:hAnsi="Times New Roman"/>
          <w:lang w:val="en-GB"/>
        </w:rPr>
        <w:instrText xml:space="preserve"> HYPERLINK "https://doi.org/10.1016/j.psep.2017.04.019" </w:instrText>
      </w:r>
      <w:r w:rsidRPr="007B13FE">
        <w:rPr>
          <w:rFonts w:ascii="Times New Roman" w:hAnsi="Times New Roman"/>
          <w:lang w:val="en-GB"/>
        </w:rPr>
        <w:fldChar w:fldCharType="separate"/>
      </w:r>
      <w:r w:rsidRPr="007B13FE">
        <w:rPr>
          <w:rStyle w:val="Hyperlink"/>
          <w:rFonts w:ascii="Times New Roman" w:hAnsi="Times New Roman"/>
          <w:lang w:val="en-GB"/>
        </w:rPr>
        <w:t>https://doi.org/10.1016/j.psep.2017.04.019</w:t>
      </w:r>
      <w:r w:rsidRPr="007B13FE">
        <w:rPr>
          <w:rFonts w:ascii="Times New Roman" w:hAnsi="Times New Roman"/>
          <w:lang w:val="en-GB"/>
        </w:rPr>
        <w:fldChar w:fldCharType="end"/>
      </w:r>
      <w:r w:rsidRPr="007B13FE">
        <w:rPr>
          <w:rFonts w:ascii="Times New Roman" w:hAnsi="Times New Roman"/>
          <w:lang w:val="en-GB"/>
        </w:rPr>
        <w:t>)</w:t>
      </w:r>
    </w:p>
    <w:p w14:paraId="66FBB3EA" w14:textId="686303A9"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US"/>
        </w:rPr>
        <w:t xml:space="preserve">J. R. Torres-Luna, R. Ocampo-Perez, M. Sanchez-Polo, J. Rivera </w:t>
      </w:r>
      <w:proofErr w:type="spellStart"/>
      <w:r w:rsidRPr="007B13FE">
        <w:rPr>
          <w:rFonts w:ascii="Times New Roman" w:hAnsi="Times New Roman"/>
          <w:lang w:val="en-US"/>
        </w:rPr>
        <w:t>Utrilla</w:t>
      </w:r>
      <w:proofErr w:type="spellEnd"/>
      <w:r w:rsidRPr="007B13FE">
        <w:rPr>
          <w:rFonts w:ascii="Times New Roman" w:hAnsi="Times New Roman"/>
          <w:lang w:val="en-US"/>
        </w:rPr>
        <w:t xml:space="preserve">, I. </w:t>
      </w:r>
      <w:proofErr w:type="spellStart"/>
      <w:r w:rsidRPr="007B13FE">
        <w:rPr>
          <w:rFonts w:ascii="Times New Roman" w:hAnsi="Times New Roman"/>
          <w:lang w:val="en-US"/>
        </w:rPr>
        <w:t>Velo</w:t>
      </w:r>
      <w:proofErr w:type="spellEnd"/>
      <w:r w:rsidRPr="007B13FE">
        <w:rPr>
          <w:rFonts w:ascii="Times New Roman" w:hAnsi="Times New Roman"/>
          <w:lang w:val="en-US"/>
        </w:rPr>
        <w:t xml:space="preserve">-Gala, L. A. Bernal-Jacome, </w:t>
      </w:r>
      <w:r w:rsidRPr="007B13FE">
        <w:rPr>
          <w:rFonts w:ascii="Times New Roman" w:hAnsi="Times New Roman"/>
          <w:i/>
          <w:lang w:val="en-GB"/>
        </w:rPr>
        <w:t>Chem</w:t>
      </w:r>
      <w:r w:rsidR="00512AC8" w:rsidRPr="007B13FE">
        <w:rPr>
          <w:rFonts w:ascii="Times New Roman" w:hAnsi="Times New Roman"/>
          <w:i/>
          <w:lang w:val="en-GB"/>
        </w:rPr>
        <w:t xml:space="preserve">. </w:t>
      </w:r>
      <w:r w:rsidRPr="007B13FE">
        <w:rPr>
          <w:rFonts w:ascii="Times New Roman" w:hAnsi="Times New Roman"/>
          <w:i/>
          <w:lang w:val="en-GB"/>
        </w:rPr>
        <w:t>Eng</w:t>
      </w:r>
      <w:r w:rsidR="00512AC8" w:rsidRPr="007B13FE">
        <w:rPr>
          <w:rFonts w:ascii="Times New Roman" w:hAnsi="Times New Roman"/>
          <w:i/>
          <w:lang w:val="en-GB"/>
        </w:rPr>
        <w:t xml:space="preserve">. </w:t>
      </w:r>
      <w:r w:rsidRPr="007B13FE">
        <w:rPr>
          <w:rFonts w:ascii="Times New Roman" w:hAnsi="Times New Roman"/>
          <w:i/>
          <w:lang w:val="en-GB"/>
        </w:rPr>
        <w:t>J</w:t>
      </w:r>
      <w:r w:rsidR="00512AC8"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223</w:t>
      </w:r>
      <w:r w:rsidRPr="007B13FE">
        <w:rPr>
          <w:rFonts w:ascii="Times New Roman" w:hAnsi="Times New Roman"/>
          <w:lang w:val="en-GB"/>
        </w:rPr>
        <w:t xml:space="preserve"> (2013) 155</w:t>
      </w:r>
    </w:p>
    <w:p w14:paraId="6132168F" w14:textId="009921E6" w:rsidR="006C5BBA" w:rsidRPr="007B13FE" w:rsidRDefault="00AB0958" w:rsidP="006C5BBA">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"http://dx.doi.org/10.1016/j.cej.2013.02.127" \t "_blank" </w:instrText>
      </w:r>
      <w:r w:rsidR="0074747E" w:rsidRPr="007B13FE">
        <w:fldChar w:fldCharType="separate"/>
      </w:r>
      <w:r w:rsidR="006C5BBA" w:rsidRPr="007B13FE">
        <w:rPr>
          <w:rStyle w:val="Hyperlink"/>
          <w:rFonts w:ascii="Times New Roman" w:hAnsi="Times New Roman"/>
          <w:lang w:val="en-GB"/>
        </w:rPr>
        <w:t>10.1016/j.cej.2013.02.127</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59986422" w14:textId="2D1D6939" w:rsidR="006C5BBA" w:rsidRPr="007B13FE" w:rsidRDefault="006C5BBA" w:rsidP="006C5BBA">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D. Rajkumar, B.</w:t>
      </w:r>
      <w:r w:rsidR="00512AC8" w:rsidRPr="007B13FE">
        <w:rPr>
          <w:rFonts w:ascii="Times New Roman" w:hAnsi="Times New Roman"/>
          <w:lang w:val="en-US"/>
        </w:rPr>
        <w:t xml:space="preserve"> </w:t>
      </w:r>
      <w:r w:rsidRPr="007B13FE">
        <w:rPr>
          <w:rFonts w:ascii="Times New Roman" w:hAnsi="Times New Roman"/>
          <w:lang w:val="en-US"/>
        </w:rPr>
        <w:t xml:space="preserve">J. Song, J. G. Kim, </w:t>
      </w:r>
      <w:r w:rsidRPr="007B13FE">
        <w:rPr>
          <w:rFonts w:ascii="Times New Roman" w:hAnsi="Times New Roman"/>
          <w:i/>
          <w:lang w:val="en-US"/>
        </w:rPr>
        <w:t xml:space="preserve">Dyes </w:t>
      </w:r>
      <w:proofErr w:type="spellStart"/>
      <w:r w:rsidRPr="007B13FE">
        <w:rPr>
          <w:rFonts w:ascii="Times New Roman" w:hAnsi="Times New Roman"/>
          <w:i/>
          <w:lang w:val="en-US"/>
        </w:rPr>
        <w:t>Pigm</w:t>
      </w:r>
      <w:proofErr w:type="spellEnd"/>
      <w:r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71</w:t>
      </w:r>
      <w:r w:rsidRPr="007B13FE">
        <w:rPr>
          <w:rFonts w:ascii="Times New Roman" w:hAnsi="Times New Roman"/>
          <w:lang w:val="en-US"/>
        </w:rPr>
        <w:t xml:space="preserve"> (2007) 935</w:t>
      </w:r>
    </w:p>
    <w:p w14:paraId="464653AD" w14:textId="1D02D0EC" w:rsidR="006C5BBA" w:rsidRPr="007B13FE" w:rsidRDefault="00AB0958" w:rsidP="006C5BBA">
      <w:pPr>
        <w:pStyle w:val="ListParagraph"/>
        <w:spacing w:after="0" w:line="360" w:lineRule="auto"/>
        <w:rPr>
          <w:rFonts w:ascii="Times New Roman" w:hAnsi="Times New Roman"/>
          <w:lang w:val="en-US"/>
        </w:rPr>
      </w:pPr>
      <w:r w:rsidRPr="007B13FE">
        <w:rPr>
          <w:rFonts w:ascii="Times New Roman" w:hAnsi="Times New Roman"/>
        </w:rPr>
        <w:t>(</w:t>
      </w:r>
      <w:r w:rsidRPr="007B13FE">
        <w:rPr>
          <w:rFonts w:ascii="Times New Roman" w:hAnsi="Times New Roman"/>
          <w:lang w:val="en-GB"/>
        </w:rPr>
        <w:fldChar w:fldCharType="begin"/>
      </w:r>
      <w:r w:rsidRPr="007B13FE">
        <w:rPr>
          <w:rFonts w:ascii="Times New Roman" w:hAnsi="Times New Roman"/>
          <w:lang w:val="en-GB"/>
        </w:rPr>
        <w:instrText xml:space="preserve"> HYPERLINK "https://doi.org/10.1016/j.dyepig.2005.07.015" </w:instrText>
      </w:r>
      <w:r w:rsidRPr="007B13FE">
        <w:rPr>
          <w:rFonts w:ascii="Times New Roman" w:hAnsi="Times New Roman"/>
          <w:lang w:val="en-GB"/>
        </w:rPr>
        <w:fldChar w:fldCharType="separate"/>
      </w:r>
      <w:r w:rsidRPr="007B13FE">
        <w:rPr>
          <w:rStyle w:val="Hyperlink"/>
          <w:rFonts w:ascii="Times New Roman" w:hAnsi="Times New Roman"/>
          <w:lang w:val="en-GB"/>
        </w:rPr>
        <w:t>https://doi.org/10.1016/j.dyepig.2005.07.015</w:t>
      </w:r>
      <w:r w:rsidRPr="007B13FE">
        <w:rPr>
          <w:rFonts w:ascii="Times New Roman" w:hAnsi="Times New Roman"/>
          <w:lang w:val="en-GB"/>
        </w:rPr>
        <w:fldChar w:fldCharType="end"/>
      </w:r>
      <w:r w:rsidRPr="007B13FE">
        <w:rPr>
          <w:rFonts w:ascii="Times New Roman" w:hAnsi="Times New Roman"/>
          <w:lang w:val="en-GB"/>
        </w:rPr>
        <w:t>)</w:t>
      </w:r>
    </w:p>
    <w:p w14:paraId="4AFE619C" w14:textId="611F8862" w:rsidR="007B13FE" w:rsidRPr="007B13FE" w:rsidRDefault="007B13FE" w:rsidP="007B13FE">
      <w:pPr>
        <w:pStyle w:val="ListParagraph"/>
        <w:numPr>
          <w:ilvl w:val="0"/>
          <w:numId w:val="2"/>
        </w:numPr>
        <w:spacing w:after="0" w:line="360" w:lineRule="auto"/>
        <w:rPr>
          <w:rFonts w:ascii="Times New Roman" w:hAnsi="Times New Roman"/>
          <w:lang w:val="en-US"/>
        </w:rPr>
      </w:pPr>
      <w:bookmarkStart w:id="7" w:name="_Hlk3326387"/>
      <w:r w:rsidRPr="007B13FE">
        <w:rPr>
          <w:rFonts w:ascii="Times New Roman" w:hAnsi="Times New Roman"/>
          <w:color w:val="000000"/>
          <w:lang w:val="en-US" w:eastAsia="sr-Latn-RS"/>
        </w:rPr>
        <w:t xml:space="preserve">G. </w:t>
      </w:r>
      <w:proofErr w:type="spellStart"/>
      <w:r w:rsidRPr="007B13FE">
        <w:rPr>
          <w:rFonts w:ascii="Times New Roman" w:hAnsi="Times New Roman"/>
          <w:color w:val="000000"/>
          <w:lang w:val="en-US" w:eastAsia="sr-Latn-RS"/>
        </w:rPr>
        <w:t>Boczkaj</w:t>
      </w:r>
      <w:proofErr w:type="spellEnd"/>
      <w:r w:rsidRPr="007B13FE">
        <w:rPr>
          <w:rFonts w:ascii="Times New Roman" w:hAnsi="Times New Roman"/>
          <w:color w:val="000000"/>
          <w:lang w:val="en-US" w:eastAsia="sr-Latn-RS"/>
        </w:rPr>
        <w:t xml:space="preserve"> and A. Fernandes, </w:t>
      </w:r>
      <w:r w:rsidRPr="00A06A3A">
        <w:rPr>
          <w:rFonts w:ascii="Times New Roman" w:hAnsi="Times New Roman"/>
          <w:i/>
          <w:lang w:val="en-US" w:eastAsia="sr-Latn-RS"/>
        </w:rPr>
        <w:t>Chem</w:t>
      </w:r>
      <w:r w:rsidR="00A06A3A" w:rsidRPr="00A06A3A">
        <w:rPr>
          <w:rFonts w:ascii="Times New Roman" w:hAnsi="Times New Roman"/>
          <w:i/>
          <w:lang w:val="en-US" w:eastAsia="sr-Latn-RS"/>
        </w:rPr>
        <w:t>.</w:t>
      </w:r>
      <w:r w:rsidRPr="00A06A3A">
        <w:rPr>
          <w:rFonts w:ascii="Times New Roman" w:hAnsi="Times New Roman"/>
          <w:i/>
          <w:lang w:val="en-US" w:eastAsia="sr-Latn-RS"/>
        </w:rPr>
        <w:t xml:space="preserve"> Eng</w:t>
      </w:r>
      <w:r w:rsidR="00A06A3A" w:rsidRPr="00A06A3A">
        <w:rPr>
          <w:rFonts w:ascii="Times New Roman" w:hAnsi="Times New Roman"/>
          <w:i/>
          <w:lang w:val="en-US" w:eastAsia="sr-Latn-RS"/>
        </w:rPr>
        <w:t>.</w:t>
      </w:r>
      <w:r w:rsidRPr="00A06A3A">
        <w:rPr>
          <w:rFonts w:ascii="Times New Roman" w:hAnsi="Times New Roman"/>
          <w:i/>
          <w:lang w:val="en-US" w:eastAsia="sr-Latn-RS"/>
        </w:rPr>
        <w:t xml:space="preserve"> J</w:t>
      </w:r>
      <w:r w:rsidR="00A06A3A" w:rsidRPr="00A06A3A">
        <w:rPr>
          <w:rFonts w:ascii="Times New Roman" w:hAnsi="Times New Roman"/>
          <w:i/>
          <w:lang w:val="en-US" w:eastAsia="sr-Latn-RS"/>
        </w:rPr>
        <w:t>.</w:t>
      </w:r>
      <w:r w:rsidRPr="007B13FE">
        <w:rPr>
          <w:rFonts w:ascii="Times New Roman" w:hAnsi="Times New Roman"/>
          <w:lang w:val="en-US" w:eastAsia="sr-Latn-RS"/>
        </w:rPr>
        <w:t xml:space="preserve"> </w:t>
      </w:r>
      <w:r w:rsidRPr="00A06A3A">
        <w:rPr>
          <w:rFonts w:ascii="Times New Roman" w:hAnsi="Times New Roman"/>
          <w:b/>
          <w:lang w:val="en-US" w:eastAsia="sr-Latn-RS"/>
        </w:rPr>
        <w:t>320</w:t>
      </w:r>
      <w:r w:rsidRPr="007B13FE">
        <w:rPr>
          <w:rFonts w:ascii="Times New Roman" w:hAnsi="Times New Roman"/>
          <w:lang w:val="en-US" w:eastAsia="sr-Latn-RS"/>
        </w:rPr>
        <w:t xml:space="preserve"> (2017) 608</w:t>
      </w:r>
    </w:p>
    <w:p w14:paraId="3D9D2241" w14:textId="1270C9F9" w:rsidR="007B13FE" w:rsidRPr="007B13FE" w:rsidRDefault="007B13FE" w:rsidP="007B13FE">
      <w:pPr>
        <w:pStyle w:val="ListParagraph"/>
        <w:spacing w:line="360" w:lineRule="auto"/>
        <w:rPr>
          <w:rFonts w:ascii="Times New Roman" w:hAnsi="Times New Roman"/>
          <w:color w:val="000000"/>
          <w:lang w:val="en-US" w:eastAsia="sr-Latn-RS"/>
        </w:rPr>
      </w:pPr>
      <w:r w:rsidRPr="007B13FE">
        <w:rPr>
          <w:rFonts w:ascii="Times New Roman" w:hAnsi="Times New Roman"/>
          <w:color w:val="000000"/>
          <w:lang w:val="en-US" w:eastAsia="sr-Latn-RS"/>
        </w:rPr>
        <w:t>(</w:t>
      </w:r>
      <w:hyperlink r:id="rId23" w:tgtFrame="_blank" w:tooltip="Persistent link using digital object identifier" w:history="1">
        <w:r w:rsidR="008E1DC7" w:rsidRPr="008E1DC7">
          <w:rPr>
            <w:rStyle w:val="Hyperlink"/>
            <w:rFonts w:ascii="Times New Roman" w:hAnsi="Times New Roman"/>
            <w:lang w:eastAsia="sr-Latn-RS"/>
          </w:rPr>
          <w:t>https://doi.org/10.1016/j.cej.2017.03.084</w:t>
        </w:r>
      </w:hyperlink>
      <w:r w:rsidR="008E1DC7">
        <w:rPr>
          <w:rFonts w:ascii="Times New Roman" w:hAnsi="Times New Roman"/>
          <w:color w:val="000000"/>
          <w:lang w:val="en-US" w:eastAsia="sr-Latn-RS"/>
        </w:rPr>
        <w:t>)</w:t>
      </w:r>
    </w:p>
    <w:bookmarkEnd w:id="7"/>
    <w:p w14:paraId="4C217EA8" w14:textId="6F003C16" w:rsidR="006C5BBA" w:rsidRPr="007B13FE" w:rsidRDefault="006B3448" w:rsidP="006C5BBA">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G. V. </w:t>
      </w:r>
      <w:r w:rsidR="006C5BBA" w:rsidRPr="007B13FE">
        <w:rPr>
          <w:rFonts w:ascii="Times New Roman" w:hAnsi="Times New Roman"/>
          <w:lang w:val="en-US"/>
        </w:rPr>
        <w:t>Buxton,</w:t>
      </w:r>
      <w:r w:rsidRPr="007B13FE">
        <w:rPr>
          <w:rFonts w:ascii="Times New Roman" w:hAnsi="Times New Roman"/>
          <w:lang w:val="en-US"/>
        </w:rPr>
        <w:t xml:space="preserve"> C. L. </w:t>
      </w:r>
      <w:proofErr w:type="spellStart"/>
      <w:r w:rsidR="006C5BBA" w:rsidRPr="007B13FE">
        <w:rPr>
          <w:rFonts w:ascii="Times New Roman" w:hAnsi="Times New Roman"/>
          <w:lang w:val="en-US"/>
        </w:rPr>
        <w:t>Greenstock</w:t>
      </w:r>
      <w:proofErr w:type="spellEnd"/>
      <w:r w:rsidR="006C5BBA" w:rsidRPr="007B13FE">
        <w:rPr>
          <w:rFonts w:ascii="Times New Roman" w:hAnsi="Times New Roman"/>
          <w:lang w:val="en-US"/>
        </w:rPr>
        <w:t>,</w:t>
      </w:r>
      <w:r w:rsidRPr="007B13FE">
        <w:rPr>
          <w:rFonts w:ascii="Times New Roman" w:hAnsi="Times New Roman"/>
          <w:lang w:val="en-US"/>
        </w:rPr>
        <w:t xml:space="preserve"> W. P. </w:t>
      </w:r>
      <w:r w:rsidR="006C5BBA" w:rsidRPr="007B13FE">
        <w:rPr>
          <w:rFonts w:ascii="Times New Roman" w:hAnsi="Times New Roman"/>
          <w:lang w:val="en-US"/>
        </w:rPr>
        <w:t>Helman,</w:t>
      </w:r>
      <w:r w:rsidRPr="007B13FE">
        <w:rPr>
          <w:rFonts w:ascii="Times New Roman" w:hAnsi="Times New Roman"/>
          <w:lang w:val="en-US"/>
        </w:rPr>
        <w:t xml:space="preserve"> A. B. </w:t>
      </w:r>
      <w:r w:rsidR="006C5BBA" w:rsidRPr="007B13FE">
        <w:rPr>
          <w:rFonts w:ascii="Times New Roman" w:hAnsi="Times New Roman"/>
          <w:lang w:val="en-US"/>
        </w:rPr>
        <w:t>Ross,</w:t>
      </w:r>
      <w:r w:rsidRPr="007B13FE">
        <w:rPr>
          <w:rFonts w:ascii="Times New Roman" w:hAnsi="Times New Roman"/>
          <w:lang w:val="en-US"/>
        </w:rPr>
        <w:t xml:space="preserve"> </w:t>
      </w:r>
      <w:r w:rsidR="006C5BBA" w:rsidRPr="007B13FE">
        <w:rPr>
          <w:rFonts w:ascii="Times New Roman" w:hAnsi="Times New Roman"/>
          <w:i/>
          <w:iCs/>
          <w:lang w:val="en-US"/>
        </w:rPr>
        <w:t>J. Phys. Chem. Ref. Data</w:t>
      </w:r>
      <w:r w:rsidR="006C5BBA" w:rsidRPr="007B13FE">
        <w:rPr>
          <w:rFonts w:ascii="Times New Roman" w:hAnsi="Times New Roman"/>
          <w:bCs/>
          <w:lang w:val="en-US"/>
        </w:rPr>
        <w:t xml:space="preserve">, </w:t>
      </w:r>
      <w:r w:rsidR="006C5BBA" w:rsidRPr="007B13FE">
        <w:rPr>
          <w:rFonts w:ascii="Times New Roman" w:hAnsi="Times New Roman"/>
          <w:b/>
          <w:bCs/>
          <w:lang w:val="en-US"/>
        </w:rPr>
        <w:t>17(2)</w:t>
      </w:r>
      <w:r w:rsidRPr="007B13FE">
        <w:rPr>
          <w:rFonts w:ascii="Times New Roman" w:hAnsi="Times New Roman"/>
          <w:bCs/>
          <w:lang w:val="en-US"/>
        </w:rPr>
        <w:t xml:space="preserve"> (1988)</w:t>
      </w:r>
      <w:r w:rsidR="006C5BBA" w:rsidRPr="007B13FE">
        <w:rPr>
          <w:rFonts w:ascii="Times New Roman" w:hAnsi="Times New Roman"/>
          <w:lang w:val="hr-HR"/>
        </w:rPr>
        <w:t xml:space="preserve"> </w:t>
      </w:r>
      <w:r w:rsidR="006C5BBA" w:rsidRPr="007B13FE">
        <w:rPr>
          <w:rFonts w:ascii="Times New Roman" w:hAnsi="Times New Roman"/>
          <w:lang w:val="en-US"/>
        </w:rPr>
        <w:t>513</w:t>
      </w:r>
    </w:p>
    <w:p w14:paraId="3C04C02C" w14:textId="063D0D48"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"https://doi.org/10.1063/1.555805" </w:instrText>
      </w:r>
      <w:r w:rsidR="0074747E" w:rsidRPr="007B13FE">
        <w:fldChar w:fldCharType="separate"/>
      </w:r>
      <w:r w:rsidR="006C5BBA" w:rsidRPr="007B13FE">
        <w:rPr>
          <w:rStyle w:val="Hyperlink"/>
          <w:rFonts w:ascii="Times New Roman" w:hAnsi="Times New Roman"/>
          <w:lang w:val="en-GB"/>
        </w:rPr>
        <w:t>10.1063/1.555805</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1D4D1E92" w14:textId="25D28339"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J</w:t>
      </w:r>
      <w:r w:rsidR="006B3448" w:rsidRPr="007B13FE">
        <w:rPr>
          <w:rFonts w:ascii="Times New Roman" w:hAnsi="Times New Roman"/>
          <w:lang w:val="en-GB"/>
        </w:rPr>
        <w:t>.</w:t>
      </w:r>
      <w:r w:rsidRPr="007B13FE">
        <w:rPr>
          <w:rFonts w:ascii="Times New Roman" w:hAnsi="Times New Roman"/>
          <w:lang w:val="en-GB"/>
        </w:rPr>
        <w:t xml:space="preserve"> Sharma, I. M. Mishra, V</w:t>
      </w:r>
      <w:r w:rsidR="006B3448" w:rsidRPr="007B13FE">
        <w:rPr>
          <w:rFonts w:ascii="Times New Roman" w:hAnsi="Times New Roman"/>
          <w:lang w:val="en-GB"/>
        </w:rPr>
        <w:t>.</w:t>
      </w:r>
      <w:r w:rsidRPr="007B13FE">
        <w:rPr>
          <w:rFonts w:ascii="Times New Roman" w:hAnsi="Times New Roman"/>
          <w:lang w:val="en-GB"/>
        </w:rPr>
        <w:t xml:space="preserve"> Kumar,</w:t>
      </w:r>
      <w:r w:rsidRPr="007B13FE">
        <w:rPr>
          <w:rFonts w:ascii="Times New Roman" w:hAnsi="Times New Roman"/>
          <w:lang w:val="en-US"/>
        </w:rPr>
        <w:t xml:space="preserve"> </w:t>
      </w:r>
      <w:r w:rsidRPr="007B13FE">
        <w:rPr>
          <w:rFonts w:ascii="Times New Roman" w:hAnsi="Times New Roman"/>
          <w:i/>
          <w:lang w:val="en-GB"/>
        </w:rPr>
        <w:t>J</w:t>
      </w:r>
      <w:r w:rsidR="006B3448" w:rsidRPr="007B13FE">
        <w:rPr>
          <w:rFonts w:ascii="Times New Roman" w:hAnsi="Times New Roman"/>
          <w:i/>
          <w:lang w:val="en-GB"/>
        </w:rPr>
        <w:t xml:space="preserve">. </w:t>
      </w:r>
      <w:r w:rsidRPr="007B13FE">
        <w:rPr>
          <w:rFonts w:ascii="Times New Roman" w:hAnsi="Times New Roman"/>
          <w:i/>
          <w:lang w:val="en-GB"/>
        </w:rPr>
        <w:t>Environ</w:t>
      </w:r>
      <w:r w:rsidR="006B3448" w:rsidRPr="007B13FE">
        <w:rPr>
          <w:rFonts w:ascii="Times New Roman" w:hAnsi="Times New Roman"/>
          <w:i/>
          <w:lang w:val="en-GB"/>
        </w:rPr>
        <w:t>.</w:t>
      </w:r>
      <w:r w:rsidRPr="007B13FE">
        <w:rPr>
          <w:rFonts w:ascii="Times New Roman" w:hAnsi="Times New Roman"/>
          <w:i/>
          <w:lang w:val="en-GB"/>
        </w:rPr>
        <w:t xml:space="preserve"> Manage</w:t>
      </w:r>
      <w:r w:rsidR="006B3448"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166</w:t>
      </w:r>
      <w:r w:rsidRPr="007B13FE">
        <w:rPr>
          <w:rFonts w:ascii="Times New Roman" w:hAnsi="Times New Roman"/>
          <w:lang w:val="en-GB"/>
        </w:rPr>
        <w:t xml:space="preserve"> (2016) 12</w:t>
      </w:r>
    </w:p>
    <w:p w14:paraId="329A7E90" w14:textId="790D1720"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"https://doi.org/10.1016/j.jenvman.2015.09.043" </w:instrText>
      </w:r>
      <w:r w:rsidR="0074747E" w:rsidRPr="007B13FE">
        <w:fldChar w:fldCharType="separate"/>
      </w:r>
      <w:r w:rsidR="00006AF0" w:rsidRPr="007B13FE">
        <w:rPr>
          <w:rStyle w:val="Hyperlink"/>
          <w:rFonts w:ascii="Times New Roman" w:hAnsi="Times New Roman"/>
          <w:lang w:val="en-GB"/>
        </w:rPr>
        <w:t>https://doi.org/10.1016/j.jenvman.2015.09.043</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6BF624A4" w14:textId="23826B66"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J</w:t>
      </w:r>
      <w:r w:rsidR="006B3448" w:rsidRPr="007B13FE">
        <w:rPr>
          <w:rFonts w:ascii="Times New Roman" w:hAnsi="Times New Roman"/>
          <w:lang w:val="en-GB"/>
        </w:rPr>
        <w:t>.</w:t>
      </w:r>
      <w:r w:rsidRPr="007B13FE">
        <w:rPr>
          <w:rFonts w:ascii="Times New Roman" w:hAnsi="Times New Roman"/>
          <w:lang w:val="en-GB"/>
        </w:rPr>
        <w:t xml:space="preserve"> Wang, S</w:t>
      </w:r>
      <w:r w:rsidR="006B3448" w:rsidRPr="007B13FE">
        <w:rPr>
          <w:rFonts w:ascii="Times New Roman" w:hAnsi="Times New Roman"/>
          <w:lang w:val="en-GB"/>
        </w:rPr>
        <w:t>.</w:t>
      </w:r>
      <w:r w:rsidRPr="007B13FE">
        <w:rPr>
          <w:rFonts w:ascii="Times New Roman" w:hAnsi="Times New Roman"/>
          <w:lang w:val="en-GB"/>
        </w:rPr>
        <w:t xml:space="preserve"> Wang,</w:t>
      </w:r>
      <w:r w:rsidRPr="007B13FE">
        <w:rPr>
          <w:rFonts w:ascii="Times New Roman" w:hAnsi="Times New Roman"/>
          <w:lang w:val="en-US"/>
        </w:rPr>
        <w:t xml:space="preserve"> </w:t>
      </w:r>
      <w:r w:rsidRPr="007B13FE">
        <w:rPr>
          <w:rFonts w:ascii="Times New Roman" w:hAnsi="Times New Roman"/>
          <w:i/>
          <w:lang w:val="en-GB"/>
        </w:rPr>
        <w:t>Chem</w:t>
      </w:r>
      <w:r w:rsidR="006B3448" w:rsidRPr="007B13FE">
        <w:rPr>
          <w:rFonts w:ascii="Times New Roman" w:hAnsi="Times New Roman"/>
          <w:i/>
          <w:lang w:val="en-GB"/>
        </w:rPr>
        <w:t xml:space="preserve">. </w:t>
      </w:r>
      <w:r w:rsidRPr="007B13FE">
        <w:rPr>
          <w:rFonts w:ascii="Times New Roman" w:hAnsi="Times New Roman"/>
          <w:i/>
          <w:lang w:val="en-GB"/>
        </w:rPr>
        <w:t>Eng</w:t>
      </w:r>
      <w:r w:rsidR="006B3448" w:rsidRPr="007B13FE">
        <w:rPr>
          <w:rFonts w:ascii="Times New Roman" w:hAnsi="Times New Roman"/>
          <w:i/>
          <w:lang w:val="en-GB"/>
        </w:rPr>
        <w:t xml:space="preserve">. </w:t>
      </w:r>
      <w:r w:rsidRPr="007B13FE">
        <w:rPr>
          <w:rFonts w:ascii="Times New Roman" w:hAnsi="Times New Roman"/>
          <w:i/>
          <w:lang w:val="en-GB"/>
        </w:rPr>
        <w:t>J</w:t>
      </w:r>
      <w:r w:rsidR="006B3448" w:rsidRPr="007B13FE">
        <w:rPr>
          <w:rFonts w:ascii="Times New Roman" w:hAnsi="Times New Roman"/>
          <w:i/>
          <w:lang w:val="en-GB"/>
        </w:rPr>
        <w:t>.</w:t>
      </w:r>
      <w:r w:rsidR="006B3448" w:rsidRPr="007B13FE">
        <w:rPr>
          <w:rFonts w:ascii="Times New Roman" w:hAnsi="Times New Roman"/>
          <w:lang w:val="en-GB"/>
        </w:rPr>
        <w:t xml:space="preserve"> </w:t>
      </w:r>
      <w:r w:rsidRPr="007B13FE">
        <w:rPr>
          <w:rFonts w:ascii="Times New Roman" w:hAnsi="Times New Roman"/>
          <w:b/>
          <w:lang w:val="en-GB"/>
        </w:rPr>
        <w:t>334</w:t>
      </w:r>
      <w:r w:rsidRPr="007B13FE">
        <w:rPr>
          <w:rFonts w:ascii="Times New Roman" w:hAnsi="Times New Roman"/>
          <w:lang w:val="en-GB"/>
        </w:rPr>
        <w:t xml:space="preserve"> (2018) 1502</w:t>
      </w:r>
    </w:p>
    <w:p w14:paraId="5CE8889C" w14:textId="292B313F"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"https://doi.org/10.1016/j.cej.2017.11.059" </w:instrText>
      </w:r>
      <w:r w:rsidR="0074747E" w:rsidRPr="007B13FE">
        <w:fldChar w:fldCharType="separate"/>
      </w:r>
      <w:r w:rsidR="00006AF0" w:rsidRPr="007B13FE">
        <w:rPr>
          <w:rStyle w:val="Hyperlink"/>
          <w:rFonts w:ascii="Times New Roman" w:hAnsi="Times New Roman"/>
          <w:lang w:val="en-GB"/>
        </w:rPr>
        <w:t>https://doi.org/10.1016/j.cej.2017.11.059</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5FCDAB33" w14:textId="124A20A6"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US"/>
        </w:rPr>
        <w:t>S</w:t>
      </w:r>
      <w:r w:rsidR="006B3448" w:rsidRPr="007B13FE">
        <w:rPr>
          <w:rFonts w:ascii="Times New Roman" w:hAnsi="Times New Roman"/>
          <w:lang w:val="en-US"/>
        </w:rPr>
        <w:t xml:space="preserve">. </w:t>
      </w:r>
      <w:r w:rsidRPr="007B13FE">
        <w:rPr>
          <w:rFonts w:ascii="Times New Roman" w:hAnsi="Times New Roman"/>
          <w:lang w:val="en-US"/>
        </w:rPr>
        <w:t>Dhaka, R</w:t>
      </w:r>
      <w:r w:rsidR="006B3448" w:rsidRPr="007B13FE">
        <w:rPr>
          <w:rFonts w:ascii="Times New Roman" w:hAnsi="Times New Roman"/>
          <w:lang w:val="en-US"/>
        </w:rPr>
        <w:t>.</w:t>
      </w:r>
      <w:r w:rsidRPr="007B13FE">
        <w:rPr>
          <w:rFonts w:ascii="Times New Roman" w:hAnsi="Times New Roman"/>
          <w:lang w:val="en-US"/>
        </w:rPr>
        <w:t xml:space="preserve"> Kumar, M</w:t>
      </w:r>
      <w:r w:rsidR="006B3448" w:rsidRPr="007B13FE">
        <w:rPr>
          <w:rFonts w:ascii="Times New Roman" w:hAnsi="Times New Roman"/>
          <w:lang w:val="en-US"/>
        </w:rPr>
        <w:t>.</w:t>
      </w:r>
      <w:r w:rsidRPr="007B13FE">
        <w:rPr>
          <w:rFonts w:ascii="Times New Roman" w:hAnsi="Times New Roman"/>
          <w:lang w:val="en-US"/>
        </w:rPr>
        <w:t xml:space="preserve"> A</w:t>
      </w:r>
      <w:r w:rsidR="006B3448" w:rsidRPr="007B13FE">
        <w:rPr>
          <w:rFonts w:ascii="Times New Roman" w:hAnsi="Times New Roman"/>
          <w:lang w:val="en-US"/>
        </w:rPr>
        <w:t>.</w:t>
      </w:r>
      <w:r w:rsidRPr="007B13FE">
        <w:rPr>
          <w:rFonts w:ascii="Times New Roman" w:hAnsi="Times New Roman"/>
          <w:lang w:val="en-US"/>
        </w:rPr>
        <w:t xml:space="preserve"> Khan, K</w:t>
      </w:r>
      <w:r w:rsidR="006B3448" w:rsidRPr="007B13FE">
        <w:rPr>
          <w:rFonts w:ascii="Times New Roman" w:hAnsi="Times New Roman"/>
          <w:lang w:val="en-US"/>
        </w:rPr>
        <w:t>.</w:t>
      </w:r>
      <w:r w:rsidRPr="007B13FE">
        <w:rPr>
          <w:rFonts w:ascii="Times New Roman" w:hAnsi="Times New Roman"/>
          <w:lang w:val="en-US"/>
        </w:rPr>
        <w:t>-J</w:t>
      </w:r>
      <w:r w:rsidR="006B3448" w:rsidRPr="007B13FE">
        <w:rPr>
          <w:rFonts w:ascii="Times New Roman" w:hAnsi="Times New Roman"/>
          <w:lang w:val="en-US"/>
        </w:rPr>
        <w:t>.</w:t>
      </w:r>
      <w:r w:rsidRPr="007B13FE">
        <w:rPr>
          <w:rFonts w:ascii="Times New Roman" w:hAnsi="Times New Roman"/>
          <w:lang w:val="en-US"/>
        </w:rPr>
        <w:t xml:space="preserve"> </w:t>
      </w:r>
      <w:proofErr w:type="spellStart"/>
      <w:r w:rsidRPr="007B13FE">
        <w:rPr>
          <w:rFonts w:ascii="Times New Roman" w:hAnsi="Times New Roman"/>
          <w:lang w:val="en-US"/>
        </w:rPr>
        <w:t>Paeng</w:t>
      </w:r>
      <w:proofErr w:type="spellEnd"/>
      <w:r w:rsidRPr="007B13FE">
        <w:rPr>
          <w:rFonts w:ascii="Times New Roman" w:hAnsi="Times New Roman"/>
          <w:lang w:val="en-US"/>
        </w:rPr>
        <w:t>, M</w:t>
      </w:r>
      <w:r w:rsidR="006B3448" w:rsidRPr="007B13FE">
        <w:rPr>
          <w:rFonts w:ascii="Times New Roman" w:hAnsi="Times New Roman"/>
          <w:lang w:val="en-US"/>
        </w:rPr>
        <w:t>.</w:t>
      </w:r>
      <w:r w:rsidRPr="007B13FE">
        <w:rPr>
          <w:rFonts w:ascii="Times New Roman" w:hAnsi="Times New Roman"/>
          <w:lang w:val="en-US"/>
        </w:rPr>
        <w:t xml:space="preserve"> B. </w:t>
      </w:r>
      <w:proofErr w:type="spellStart"/>
      <w:r w:rsidRPr="007B13FE">
        <w:rPr>
          <w:rFonts w:ascii="Times New Roman" w:hAnsi="Times New Roman"/>
          <w:lang w:val="en-US"/>
        </w:rPr>
        <w:t>Kurade</w:t>
      </w:r>
      <w:proofErr w:type="spellEnd"/>
      <w:r w:rsidRPr="007B13FE">
        <w:rPr>
          <w:rFonts w:ascii="Times New Roman" w:hAnsi="Times New Roman"/>
          <w:lang w:val="en-US"/>
        </w:rPr>
        <w:t>, S</w:t>
      </w:r>
      <w:r w:rsidR="006B3448" w:rsidRPr="007B13FE">
        <w:rPr>
          <w:rFonts w:ascii="Times New Roman" w:hAnsi="Times New Roman"/>
          <w:lang w:val="en-US"/>
        </w:rPr>
        <w:t>.</w:t>
      </w:r>
      <w:r w:rsidRPr="007B13FE">
        <w:rPr>
          <w:rFonts w:ascii="Times New Roman" w:hAnsi="Times New Roman"/>
          <w:lang w:val="en-US"/>
        </w:rPr>
        <w:t>-J</w:t>
      </w:r>
      <w:r w:rsidR="006B3448" w:rsidRPr="007B13FE">
        <w:rPr>
          <w:rFonts w:ascii="Times New Roman" w:hAnsi="Times New Roman"/>
          <w:lang w:val="en-US"/>
        </w:rPr>
        <w:t>.</w:t>
      </w:r>
      <w:r w:rsidRPr="007B13FE">
        <w:rPr>
          <w:rFonts w:ascii="Times New Roman" w:hAnsi="Times New Roman"/>
          <w:lang w:val="en-US"/>
        </w:rPr>
        <w:t xml:space="preserve"> Kim, B</w:t>
      </w:r>
      <w:r w:rsidR="006B3448" w:rsidRPr="007B13FE">
        <w:rPr>
          <w:rFonts w:ascii="Times New Roman" w:hAnsi="Times New Roman"/>
          <w:lang w:val="en-US"/>
        </w:rPr>
        <w:t>.</w:t>
      </w:r>
      <w:r w:rsidRPr="007B13FE">
        <w:rPr>
          <w:rFonts w:ascii="Times New Roman" w:hAnsi="Times New Roman"/>
          <w:lang w:val="en-US"/>
        </w:rPr>
        <w:t>-H</w:t>
      </w:r>
      <w:r w:rsidR="006B3448" w:rsidRPr="007B13FE">
        <w:rPr>
          <w:rFonts w:ascii="Times New Roman" w:hAnsi="Times New Roman"/>
          <w:lang w:val="en-US"/>
        </w:rPr>
        <w:t>.</w:t>
      </w:r>
      <w:r w:rsidRPr="007B13FE">
        <w:rPr>
          <w:rFonts w:ascii="Times New Roman" w:hAnsi="Times New Roman"/>
          <w:lang w:val="en-US"/>
        </w:rPr>
        <w:t xml:space="preserve"> Jeon,</w:t>
      </w:r>
      <w:r w:rsidR="006B3448" w:rsidRPr="007B13FE">
        <w:rPr>
          <w:rFonts w:ascii="Times New Roman" w:hAnsi="Times New Roman"/>
          <w:lang w:val="en-GB"/>
        </w:rPr>
        <w:t xml:space="preserve"> </w:t>
      </w:r>
      <w:r w:rsidRPr="007B13FE">
        <w:rPr>
          <w:rFonts w:ascii="Times New Roman" w:hAnsi="Times New Roman"/>
          <w:i/>
          <w:lang w:val="en-GB"/>
        </w:rPr>
        <w:t>Chem</w:t>
      </w:r>
      <w:r w:rsidR="006B3448" w:rsidRPr="007B13FE">
        <w:rPr>
          <w:rFonts w:ascii="Times New Roman" w:hAnsi="Times New Roman"/>
          <w:i/>
          <w:lang w:val="en-GB"/>
        </w:rPr>
        <w:t>.</w:t>
      </w:r>
      <w:r w:rsidRPr="007B13FE">
        <w:rPr>
          <w:rFonts w:ascii="Times New Roman" w:hAnsi="Times New Roman"/>
          <w:i/>
          <w:lang w:val="en-GB"/>
        </w:rPr>
        <w:t xml:space="preserve"> Eng</w:t>
      </w:r>
      <w:r w:rsidR="006B3448" w:rsidRPr="007B13FE">
        <w:rPr>
          <w:rFonts w:ascii="Times New Roman" w:hAnsi="Times New Roman"/>
          <w:i/>
          <w:lang w:val="en-GB"/>
        </w:rPr>
        <w:t>.</w:t>
      </w:r>
      <w:r w:rsidRPr="007B13FE">
        <w:rPr>
          <w:rFonts w:ascii="Times New Roman" w:hAnsi="Times New Roman"/>
          <w:i/>
          <w:lang w:val="en-GB"/>
        </w:rPr>
        <w:t xml:space="preserve"> J</w:t>
      </w:r>
      <w:r w:rsidR="006B3448" w:rsidRPr="007B13FE">
        <w:rPr>
          <w:rFonts w:ascii="Times New Roman" w:hAnsi="Times New Roman"/>
          <w:i/>
          <w:lang w:val="en-GB"/>
        </w:rPr>
        <w:t xml:space="preserve">. </w:t>
      </w:r>
      <w:r w:rsidRPr="007B13FE">
        <w:rPr>
          <w:rFonts w:ascii="Times New Roman" w:hAnsi="Times New Roman"/>
          <w:b/>
          <w:lang w:val="en-GB"/>
        </w:rPr>
        <w:t>321</w:t>
      </w:r>
      <w:r w:rsidRPr="007B13FE">
        <w:rPr>
          <w:rFonts w:ascii="Times New Roman" w:hAnsi="Times New Roman"/>
          <w:lang w:val="en-GB"/>
        </w:rPr>
        <w:t xml:space="preserve"> (2017) 11</w:t>
      </w:r>
    </w:p>
    <w:p w14:paraId="702DBE42" w14:textId="1E727CD1" w:rsidR="006C5BBA" w:rsidRPr="007B13FE" w:rsidRDefault="00AB0958" w:rsidP="00006AF0">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"https://doi.org/10.1016/j.cej.2017.03.085" </w:instrText>
      </w:r>
      <w:r w:rsidR="0074747E" w:rsidRPr="007B13FE">
        <w:fldChar w:fldCharType="separate"/>
      </w:r>
      <w:r w:rsidR="00006AF0" w:rsidRPr="007B13FE">
        <w:rPr>
          <w:rStyle w:val="Hyperlink"/>
          <w:rFonts w:ascii="Times New Roman" w:hAnsi="Times New Roman"/>
          <w:lang w:val="en-GB"/>
        </w:rPr>
        <w:t>https://doi.org/10.1016/j.cej.2017.03.085</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6E5D2752" w14:textId="3ECCB14F"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C</w:t>
      </w:r>
      <w:r w:rsidR="003815AB" w:rsidRPr="007B13FE">
        <w:rPr>
          <w:rFonts w:ascii="Times New Roman" w:hAnsi="Times New Roman"/>
          <w:lang w:val="en-GB"/>
        </w:rPr>
        <w:t>.</w:t>
      </w:r>
      <w:r w:rsidRPr="007B13FE">
        <w:rPr>
          <w:rFonts w:ascii="Times New Roman" w:hAnsi="Times New Roman"/>
          <w:lang w:val="en-GB"/>
        </w:rPr>
        <w:t xml:space="preserve"> Qi, X</w:t>
      </w:r>
      <w:r w:rsidR="003815AB" w:rsidRPr="007B13FE">
        <w:rPr>
          <w:rFonts w:ascii="Times New Roman" w:hAnsi="Times New Roman"/>
          <w:lang w:val="en-GB"/>
        </w:rPr>
        <w:t>.</w:t>
      </w:r>
      <w:r w:rsidRPr="007B13FE">
        <w:rPr>
          <w:rFonts w:ascii="Times New Roman" w:hAnsi="Times New Roman"/>
          <w:lang w:val="en-GB"/>
        </w:rPr>
        <w:t xml:space="preserve"> Liu, J</w:t>
      </w:r>
      <w:r w:rsidR="003815AB" w:rsidRPr="007B13FE">
        <w:rPr>
          <w:rFonts w:ascii="Times New Roman" w:hAnsi="Times New Roman"/>
          <w:lang w:val="en-GB"/>
        </w:rPr>
        <w:t>.</w:t>
      </w:r>
      <w:r w:rsidRPr="007B13FE">
        <w:rPr>
          <w:rFonts w:ascii="Times New Roman" w:hAnsi="Times New Roman"/>
          <w:lang w:val="en-GB"/>
        </w:rPr>
        <w:t xml:space="preserve"> Ma, C</w:t>
      </w:r>
      <w:r w:rsidR="003815AB" w:rsidRPr="007B13FE">
        <w:rPr>
          <w:rFonts w:ascii="Times New Roman" w:hAnsi="Times New Roman"/>
          <w:lang w:val="en-GB"/>
        </w:rPr>
        <w:t xml:space="preserve">. </w:t>
      </w:r>
      <w:r w:rsidRPr="007B13FE">
        <w:rPr>
          <w:rFonts w:ascii="Times New Roman" w:hAnsi="Times New Roman"/>
          <w:lang w:val="en-GB"/>
        </w:rPr>
        <w:t>Lin, X</w:t>
      </w:r>
      <w:r w:rsidR="003815AB" w:rsidRPr="007B13FE">
        <w:rPr>
          <w:rFonts w:ascii="Times New Roman" w:hAnsi="Times New Roman"/>
          <w:lang w:val="en-GB"/>
        </w:rPr>
        <w:t>.</w:t>
      </w:r>
      <w:r w:rsidRPr="007B13FE">
        <w:rPr>
          <w:rFonts w:ascii="Times New Roman" w:hAnsi="Times New Roman"/>
          <w:lang w:val="en-GB"/>
        </w:rPr>
        <w:t xml:space="preserve"> Li, H</w:t>
      </w:r>
      <w:r w:rsidR="003815AB" w:rsidRPr="007B13FE">
        <w:rPr>
          <w:rFonts w:ascii="Times New Roman" w:hAnsi="Times New Roman"/>
          <w:lang w:val="en-GB"/>
        </w:rPr>
        <w:t>.</w:t>
      </w:r>
      <w:r w:rsidRPr="007B13FE">
        <w:rPr>
          <w:rFonts w:ascii="Times New Roman" w:hAnsi="Times New Roman"/>
          <w:lang w:val="en-GB"/>
        </w:rPr>
        <w:t xml:space="preserve"> Zhang,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151</w:t>
      </w:r>
      <w:r w:rsidRPr="007B13FE">
        <w:rPr>
          <w:rFonts w:ascii="Times New Roman" w:hAnsi="Times New Roman"/>
          <w:lang w:val="en-GB"/>
        </w:rPr>
        <w:t xml:space="preserve"> (2016) 280</w:t>
      </w:r>
    </w:p>
    <w:p w14:paraId="06BA5753" w14:textId="1BC42852"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"https://doi.org/10.1016/j.chemosphere.2016.02.089" </w:instrText>
      </w:r>
      <w:r w:rsidR="0074747E" w:rsidRPr="007B13FE">
        <w:fldChar w:fldCharType="separate"/>
      </w:r>
      <w:r w:rsidR="00006AF0" w:rsidRPr="007B13FE">
        <w:rPr>
          <w:rStyle w:val="Hyperlink"/>
          <w:rFonts w:ascii="Times New Roman" w:hAnsi="Times New Roman"/>
          <w:lang w:val="en-GB"/>
        </w:rPr>
        <w:t>https://doi.org/10.1016/j.chemosphere.2016.02.089</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4CCC4E28" w14:textId="316F6DEC"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L. Liu, S. Lina, W. </w:t>
      </w:r>
      <w:proofErr w:type="spellStart"/>
      <w:r w:rsidRPr="007B13FE">
        <w:rPr>
          <w:rFonts w:ascii="Times New Roman" w:hAnsi="Times New Roman"/>
          <w:lang w:val="en-GB"/>
        </w:rPr>
        <w:t>Zhanga</w:t>
      </w:r>
      <w:proofErr w:type="spellEnd"/>
      <w:r w:rsidRPr="007B13FE">
        <w:rPr>
          <w:rFonts w:ascii="Times New Roman" w:hAnsi="Times New Roman"/>
          <w:lang w:val="en-GB"/>
        </w:rPr>
        <w:t xml:space="preserve">, U. Farooq, G. Shen, S. </w:t>
      </w:r>
      <w:proofErr w:type="spellStart"/>
      <w:r w:rsidRPr="007B13FE">
        <w:rPr>
          <w:rFonts w:ascii="Times New Roman" w:hAnsi="Times New Roman"/>
          <w:lang w:val="en-GB"/>
        </w:rPr>
        <w:t>Huc</w:t>
      </w:r>
      <w:proofErr w:type="spellEnd"/>
      <w:r w:rsidRPr="007B13FE">
        <w:rPr>
          <w:rFonts w:ascii="Times New Roman" w:hAnsi="Times New Roman"/>
          <w:lang w:val="en-GB"/>
        </w:rPr>
        <w:t xml:space="preserve">, </w:t>
      </w:r>
      <w:r w:rsidRPr="007B13FE">
        <w:rPr>
          <w:rFonts w:ascii="Times New Roman" w:hAnsi="Times New Roman"/>
          <w:i/>
          <w:lang w:val="en-GB"/>
        </w:rPr>
        <w:t>Chem</w:t>
      </w:r>
      <w:r w:rsidR="00FE3C58" w:rsidRPr="007B13FE">
        <w:rPr>
          <w:rFonts w:ascii="Times New Roman" w:hAnsi="Times New Roman"/>
          <w:i/>
          <w:lang w:val="en-GB"/>
        </w:rPr>
        <w:t>.</w:t>
      </w:r>
      <w:r w:rsidRPr="007B13FE">
        <w:rPr>
          <w:rFonts w:ascii="Times New Roman" w:hAnsi="Times New Roman"/>
          <w:i/>
          <w:lang w:val="en-GB"/>
        </w:rPr>
        <w:t xml:space="preserve"> Eng</w:t>
      </w:r>
      <w:r w:rsidR="00FE3C58" w:rsidRPr="007B13FE">
        <w:rPr>
          <w:rFonts w:ascii="Times New Roman" w:hAnsi="Times New Roman"/>
          <w:i/>
          <w:lang w:val="en-GB"/>
        </w:rPr>
        <w:t>.</w:t>
      </w:r>
      <w:r w:rsidRPr="007B13FE">
        <w:rPr>
          <w:rFonts w:ascii="Times New Roman" w:hAnsi="Times New Roman"/>
          <w:i/>
          <w:lang w:val="en-GB"/>
        </w:rPr>
        <w:t xml:space="preserve"> J</w:t>
      </w:r>
      <w:r w:rsidR="00FE3C58"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346</w:t>
      </w:r>
      <w:r w:rsidRPr="007B13FE">
        <w:rPr>
          <w:rFonts w:ascii="Times New Roman" w:hAnsi="Times New Roman"/>
          <w:lang w:val="en-GB"/>
        </w:rPr>
        <w:t xml:space="preserve"> (2018) 515</w:t>
      </w:r>
    </w:p>
    <w:p w14:paraId="54DF2E38" w14:textId="61E9F448" w:rsidR="006C5BBA" w:rsidRPr="007B13FE" w:rsidRDefault="00AB0958" w:rsidP="00006AF0">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"https://doi.org/10.1016/j.cej.2018.04.068" </w:instrText>
      </w:r>
      <w:r w:rsidR="0074747E" w:rsidRPr="007B13FE">
        <w:fldChar w:fldCharType="separate"/>
      </w:r>
      <w:r w:rsidR="00006AF0" w:rsidRPr="007B13FE">
        <w:rPr>
          <w:rStyle w:val="Hyperlink"/>
          <w:rFonts w:ascii="Times New Roman" w:hAnsi="Times New Roman"/>
          <w:lang w:val="en-GB"/>
        </w:rPr>
        <w:t>https://doi.org/10.1016/j.cej.2018.04.068</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10FD0472" w14:textId="3637A252" w:rsidR="006C5BBA" w:rsidRPr="007B13FE" w:rsidRDefault="00FE3C58" w:rsidP="006C5BBA">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lastRenderedPageBreak/>
        <w:t xml:space="preserve">G. P. </w:t>
      </w:r>
      <w:proofErr w:type="spellStart"/>
      <w:r w:rsidR="006C5BBA" w:rsidRPr="007B13FE">
        <w:rPr>
          <w:rFonts w:ascii="Times New Roman" w:hAnsi="Times New Roman"/>
          <w:lang w:val="en-US"/>
        </w:rPr>
        <w:t>Anipsitakis</w:t>
      </w:r>
      <w:proofErr w:type="spellEnd"/>
      <w:r w:rsidR="006C5BBA" w:rsidRPr="007B13FE">
        <w:rPr>
          <w:rFonts w:ascii="Times New Roman" w:hAnsi="Times New Roman"/>
          <w:lang w:val="en-US"/>
        </w:rPr>
        <w:t xml:space="preserve">, </w:t>
      </w:r>
      <w:r w:rsidRPr="007B13FE">
        <w:rPr>
          <w:rFonts w:ascii="Times New Roman" w:hAnsi="Times New Roman"/>
          <w:lang w:val="en-US"/>
        </w:rPr>
        <w:t xml:space="preserve">D. D. </w:t>
      </w:r>
      <w:proofErr w:type="spellStart"/>
      <w:r w:rsidR="006C5BBA" w:rsidRPr="007B13FE">
        <w:rPr>
          <w:rFonts w:ascii="Times New Roman" w:hAnsi="Times New Roman"/>
          <w:lang w:val="en-US"/>
        </w:rPr>
        <w:t>Dionysiou</w:t>
      </w:r>
      <w:proofErr w:type="spellEnd"/>
      <w:r w:rsidR="006C5BBA" w:rsidRPr="007B13FE">
        <w:rPr>
          <w:rFonts w:ascii="Times New Roman" w:hAnsi="Times New Roman"/>
          <w:lang w:val="en-US"/>
        </w:rPr>
        <w:t xml:space="preserve">, </w:t>
      </w:r>
      <w:r w:rsidR="006C5BBA" w:rsidRPr="007B13FE">
        <w:rPr>
          <w:rFonts w:ascii="Times New Roman" w:hAnsi="Times New Roman"/>
          <w:i/>
          <w:lang w:val="en-US"/>
        </w:rPr>
        <w:t xml:space="preserve">Appl. </w:t>
      </w:r>
      <w:proofErr w:type="spellStart"/>
      <w:r w:rsidR="006C5BBA" w:rsidRPr="007B13FE">
        <w:rPr>
          <w:rFonts w:ascii="Times New Roman" w:hAnsi="Times New Roman"/>
          <w:i/>
          <w:lang w:val="en-US"/>
        </w:rPr>
        <w:t>Catal</w:t>
      </w:r>
      <w:proofErr w:type="spellEnd"/>
      <w:r w:rsidR="006C5BBA" w:rsidRPr="007B13FE">
        <w:rPr>
          <w:rFonts w:ascii="Times New Roman" w:hAnsi="Times New Roman"/>
          <w:i/>
          <w:lang w:val="en-US"/>
        </w:rPr>
        <w:t>. B</w:t>
      </w:r>
      <w:r w:rsidRPr="007B13FE">
        <w:rPr>
          <w:rFonts w:ascii="Times New Roman" w:hAnsi="Times New Roman"/>
          <w:lang w:val="en-US"/>
        </w:rPr>
        <w:t xml:space="preserve"> </w:t>
      </w:r>
      <w:r w:rsidR="006C5BBA" w:rsidRPr="007B13FE">
        <w:rPr>
          <w:rFonts w:ascii="Times New Roman" w:hAnsi="Times New Roman"/>
          <w:b/>
          <w:lang w:val="en-US"/>
        </w:rPr>
        <w:t>54</w:t>
      </w:r>
      <w:r w:rsidRPr="007B13FE">
        <w:rPr>
          <w:rFonts w:ascii="Times New Roman" w:hAnsi="Times New Roman"/>
          <w:lang w:val="en-US"/>
        </w:rPr>
        <w:t xml:space="preserve"> (2004)</w:t>
      </w:r>
      <w:r w:rsidR="006C5BBA" w:rsidRPr="007B13FE">
        <w:rPr>
          <w:rFonts w:ascii="Times New Roman" w:hAnsi="Times New Roman"/>
          <w:lang w:val="en-US"/>
        </w:rPr>
        <w:t xml:space="preserve"> 155</w:t>
      </w:r>
    </w:p>
    <w:p w14:paraId="55A044AE" w14:textId="3787703F" w:rsidR="006C5BBA" w:rsidRPr="007B13FE" w:rsidRDefault="00AB0958" w:rsidP="00006AF0">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"https://doi.org/10.1016/j.apcatb.2004.05.025" </w:instrText>
      </w:r>
      <w:r w:rsidR="0074747E" w:rsidRPr="007B13FE">
        <w:fldChar w:fldCharType="separate"/>
      </w:r>
      <w:r w:rsidR="00006AF0" w:rsidRPr="007B13FE">
        <w:rPr>
          <w:rStyle w:val="Hyperlink"/>
          <w:rFonts w:ascii="Times New Roman" w:hAnsi="Times New Roman"/>
          <w:lang w:val="en-GB"/>
        </w:rPr>
        <w:t>https://doi.org/10.1016/j.apcatb.2004.05.025</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0077BB0E" w14:textId="0BE06371"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X. Pan, L. Yan, R. Qu, Z. Wang</w:t>
      </w:r>
      <w:r w:rsidRPr="007B13FE">
        <w:rPr>
          <w:rFonts w:ascii="Times New Roman" w:hAnsi="Times New Roman"/>
          <w:lang w:val="en-US"/>
        </w:rPr>
        <w:t xml:space="preserve">,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196</w:t>
      </w:r>
      <w:r w:rsidRPr="007B13FE">
        <w:rPr>
          <w:rFonts w:ascii="Times New Roman" w:hAnsi="Times New Roman"/>
          <w:lang w:val="en-GB"/>
        </w:rPr>
        <w:t xml:space="preserve"> (2018) 95</w:t>
      </w:r>
    </w:p>
    <w:p w14:paraId="0C4FB486" w14:textId="27565F01"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"https://doi.org/10.1016/j.chemosphere.2017.12.152" </w:instrText>
      </w:r>
      <w:r w:rsidR="0074747E" w:rsidRPr="007B13FE">
        <w:fldChar w:fldCharType="separate"/>
      </w:r>
      <w:r w:rsidR="00006AF0" w:rsidRPr="007B13FE">
        <w:rPr>
          <w:rStyle w:val="Hyperlink"/>
          <w:rFonts w:ascii="Times New Roman" w:hAnsi="Times New Roman"/>
          <w:lang w:val="en-GB"/>
        </w:rPr>
        <w:t>https://doi.org/10.1016/j.chemosphere.2017.12.152</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01A82E8B" w14:textId="5C2FBAC2"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J. Sharma, I. M. Mishra, V. Kumar, </w:t>
      </w:r>
      <w:r w:rsidRPr="007B13FE">
        <w:rPr>
          <w:rFonts w:ascii="Times New Roman" w:hAnsi="Times New Roman"/>
          <w:i/>
          <w:lang w:val="en-GB"/>
        </w:rPr>
        <w:t>J</w:t>
      </w:r>
      <w:r w:rsidR="00FE3C58" w:rsidRPr="007B13FE">
        <w:rPr>
          <w:rFonts w:ascii="Times New Roman" w:hAnsi="Times New Roman"/>
          <w:i/>
          <w:lang w:val="en-GB"/>
        </w:rPr>
        <w:t>.</w:t>
      </w:r>
      <w:r w:rsidRPr="007B13FE">
        <w:rPr>
          <w:rFonts w:ascii="Times New Roman" w:hAnsi="Times New Roman"/>
          <w:i/>
          <w:lang w:val="en-GB"/>
        </w:rPr>
        <w:t xml:space="preserve"> Environ</w:t>
      </w:r>
      <w:r w:rsidR="00FE3C58" w:rsidRPr="007B13FE">
        <w:rPr>
          <w:rFonts w:ascii="Times New Roman" w:hAnsi="Times New Roman"/>
          <w:i/>
          <w:lang w:val="en-GB"/>
        </w:rPr>
        <w:t>.</w:t>
      </w:r>
      <w:r w:rsidRPr="007B13FE">
        <w:rPr>
          <w:rFonts w:ascii="Times New Roman" w:hAnsi="Times New Roman"/>
          <w:i/>
          <w:lang w:val="en-GB"/>
        </w:rPr>
        <w:t xml:space="preserve"> Manage</w:t>
      </w:r>
      <w:r w:rsidR="00FE3C58" w:rsidRPr="007B13FE">
        <w:rPr>
          <w:rFonts w:ascii="Times New Roman" w:hAnsi="Times New Roman"/>
          <w:i/>
          <w:lang w:val="en-GB"/>
        </w:rPr>
        <w:t>.</w:t>
      </w:r>
      <w:r w:rsidR="00FE3C58" w:rsidRPr="007B13FE">
        <w:rPr>
          <w:rFonts w:ascii="Times New Roman" w:hAnsi="Times New Roman"/>
          <w:lang w:val="en-GB"/>
        </w:rPr>
        <w:t xml:space="preserve"> </w:t>
      </w:r>
      <w:r w:rsidRPr="007B13FE">
        <w:rPr>
          <w:rFonts w:ascii="Times New Roman" w:hAnsi="Times New Roman"/>
          <w:b/>
          <w:lang w:val="en-GB"/>
        </w:rPr>
        <w:t>156</w:t>
      </w:r>
      <w:r w:rsidRPr="007B13FE">
        <w:rPr>
          <w:rFonts w:ascii="Times New Roman" w:hAnsi="Times New Roman"/>
          <w:lang w:val="en-GB"/>
        </w:rPr>
        <w:t xml:space="preserve"> (2015) 266</w:t>
      </w:r>
    </w:p>
    <w:p w14:paraId="2C0E38BA" w14:textId="5C509655"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"https://doi.org/10.1016/j.jenvman.2015.03.048" </w:instrText>
      </w:r>
      <w:r w:rsidR="0074747E" w:rsidRPr="007B13FE">
        <w:fldChar w:fldCharType="separate"/>
      </w:r>
      <w:r w:rsidR="00006AF0" w:rsidRPr="007B13FE">
        <w:rPr>
          <w:rStyle w:val="Hyperlink"/>
          <w:rFonts w:ascii="Times New Roman" w:hAnsi="Times New Roman"/>
          <w:lang w:val="en-GB"/>
        </w:rPr>
        <w:t>https://doi.org/10.1016/j.jenvman.2015.03.048</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38A3142F" w14:textId="46797684"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L. W. </w:t>
      </w:r>
      <w:proofErr w:type="spellStart"/>
      <w:r w:rsidRPr="007B13FE">
        <w:rPr>
          <w:rFonts w:ascii="Times New Roman" w:hAnsi="Times New Roman"/>
          <w:lang w:val="en-GB"/>
        </w:rPr>
        <w:t>Matzek</w:t>
      </w:r>
      <w:proofErr w:type="spellEnd"/>
      <w:r w:rsidRPr="007B13FE">
        <w:rPr>
          <w:rFonts w:ascii="Times New Roman" w:hAnsi="Times New Roman"/>
          <w:lang w:val="en-GB"/>
        </w:rPr>
        <w:t xml:space="preserve">, K. E. Carter,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151</w:t>
      </w:r>
      <w:r w:rsidRPr="007B13FE">
        <w:rPr>
          <w:rFonts w:ascii="Times New Roman" w:hAnsi="Times New Roman"/>
          <w:lang w:val="en-GB"/>
        </w:rPr>
        <w:t xml:space="preserve"> (2016) 178</w:t>
      </w:r>
    </w:p>
    <w:p w14:paraId="634A2188" w14:textId="04BCDC00"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"https://doi.org/10.1016/j.chemosphere.2016.02.055" </w:instrText>
      </w:r>
      <w:r w:rsidR="0074747E" w:rsidRPr="007B13FE">
        <w:fldChar w:fldCharType="separate"/>
      </w:r>
      <w:r w:rsidR="00006AF0" w:rsidRPr="007B13FE">
        <w:rPr>
          <w:rStyle w:val="Hyperlink"/>
          <w:rFonts w:ascii="Times New Roman" w:hAnsi="Times New Roman"/>
          <w:lang w:val="en-GB"/>
        </w:rPr>
        <w:t>https://doi.org/10.1016/j.chemosphere.2016.02.055</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2DF54775" w14:textId="28153053"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US"/>
        </w:rPr>
        <w:t xml:space="preserve">L. R. </w:t>
      </w:r>
      <w:proofErr w:type="spellStart"/>
      <w:r w:rsidRPr="007B13FE">
        <w:rPr>
          <w:rFonts w:ascii="Times New Roman" w:hAnsi="Times New Roman"/>
          <w:lang w:val="en-US"/>
        </w:rPr>
        <w:t>Bennedsen</w:t>
      </w:r>
      <w:proofErr w:type="spellEnd"/>
      <w:r w:rsidRPr="007B13FE">
        <w:rPr>
          <w:rFonts w:ascii="Times New Roman" w:hAnsi="Times New Roman"/>
          <w:lang w:val="en-US"/>
        </w:rPr>
        <w:t xml:space="preserve">, J. Muff, E. G. </w:t>
      </w:r>
      <w:proofErr w:type="spellStart"/>
      <w:r w:rsidRPr="007B13FE">
        <w:rPr>
          <w:rFonts w:ascii="Times New Roman" w:hAnsi="Times New Roman"/>
          <w:lang w:val="en-US"/>
        </w:rPr>
        <w:t>Søgaard</w:t>
      </w:r>
      <w:proofErr w:type="spellEnd"/>
      <w:r w:rsidRPr="007B13FE">
        <w:rPr>
          <w:rFonts w:ascii="Times New Roman" w:hAnsi="Times New Roman"/>
          <w:lang w:val="en-US"/>
        </w:rPr>
        <w:t xml:space="preserve">,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 xml:space="preserve">86 </w:t>
      </w:r>
      <w:r w:rsidRPr="007B13FE">
        <w:rPr>
          <w:rFonts w:ascii="Times New Roman" w:hAnsi="Times New Roman"/>
          <w:lang w:val="en-GB"/>
        </w:rPr>
        <w:t>(2012) 1092</w:t>
      </w:r>
    </w:p>
    <w:p w14:paraId="35C3204E" w14:textId="1EE3E96B"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"https://doi.org/10.1016/j.chemosphere.2011.12.011" </w:instrText>
      </w:r>
      <w:r w:rsidR="0074747E" w:rsidRPr="007B13FE">
        <w:fldChar w:fldCharType="separate"/>
      </w:r>
      <w:r w:rsidR="00006AF0" w:rsidRPr="007B13FE">
        <w:rPr>
          <w:rStyle w:val="Hyperlink"/>
          <w:rFonts w:ascii="Times New Roman" w:hAnsi="Times New Roman"/>
          <w:lang w:val="en-GB"/>
        </w:rPr>
        <w:t>https://doi.org/10.1016/j.chemosphere.2011.12.011</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19BB3125" w14:textId="3390A96B" w:rsidR="006C5BBA" w:rsidRPr="007B13FE" w:rsidRDefault="006C5BBA" w:rsidP="006C5BBA">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P. Devi, U. Das, A. K. Dalai, </w:t>
      </w:r>
      <w:r w:rsidRPr="007B13FE">
        <w:rPr>
          <w:rFonts w:ascii="Times New Roman" w:hAnsi="Times New Roman"/>
          <w:i/>
          <w:lang w:val="en-GB"/>
        </w:rPr>
        <w:t>Sci</w:t>
      </w:r>
      <w:r w:rsidR="00A34EE3" w:rsidRPr="007B13FE">
        <w:rPr>
          <w:rFonts w:ascii="Times New Roman" w:hAnsi="Times New Roman"/>
          <w:i/>
          <w:lang w:val="en-GB"/>
        </w:rPr>
        <w:t xml:space="preserve">. </w:t>
      </w:r>
      <w:r w:rsidRPr="007B13FE">
        <w:rPr>
          <w:rFonts w:ascii="Times New Roman" w:hAnsi="Times New Roman"/>
          <w:i/>
          <w:lang w:val="en-GB"/>
        </w:rPr>
        <w:t>Total Environ</w:t>
      </w:r>
      <w:r w:rsidR="00A34EE3"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571</w:t>
      </w:r>
      <w:r w:rsidRPr="007B13FE">
        <w:rPr>
          <w:rFonts w:ascii="Times New Roman" w:hAnsi="Times New Roman"/>
          <w:lang w:val="en-GB"/>
        </w:rPr>
        <w:t xml:space="preserve"> (2016) 643</w:t>
      </w:r>
    </w:p>
    <w:p w14:paraId="0449A6E8" w14:textId="36C78271" w:rsidR="006C5BBA" w:rsidRPr="007B13FE" w:rsidRDefault="00AB0958" w:rsidP="00006AF0">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"https://doi.org/10.1016/j.scitotenv.2016.07.032" </w:instrText>
      </w:r>
      <w:r w:rsidR="0074747E" w:rsidRPr="007B13FE">
        <w:fldChar w:fldCharType="separate"/>
      </w:r>
      <w:r w:rsidR="00006AF0" w:rsidRPr="007B13FE">
        <w:rPr>
          <w:rStyle w:val="Hyperlink"/>
          <w:rFonts w:ascii="Times New Roman" w:hAnsi="Times New Roman"/>
          <w:lang w:val="en-GB"/>
        </w:rPr>
        <w:t>https://doi.org/10.1016/j.scitotenv.2016.07.032</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5915E2E1" w14:textId="2945150B" w:rsidR="00FB3ECF" w:rsidRPr="007B13FE" w:rsidRDefault="00FB3ECF" w:rsidP="00FB3ECF">
      <w:pPr>
        <w:pStyle w:val="ListParagraph"/>
        <w:numPr>
          <w:ilvl w:val="0"/>
          <w:numId w:val="2"/>
        </w:numPr>
        <w:spacing w:after="0" w:line="360" w:lineRule="auto"/>
        <w:rPr>
          <w:rFonts w:ascii="Times New Roman" w:hAnsi="Times New Roman"/>
          <w:lang w:val="en-GB"/>
        </w:rPr>
      </w:pPr>
      <w:bookmarkStart w:id="8" w:name="_Hlk2702885"/>
      <w:r w:rsidRPr="007B13FE">
        <w:rPr>
          <w:rFonts w:ascii="Times New Roman" w:hAnsi="Times New Roman"/>
          <w:lang w:val="en-GB"/>
        </w:rPr>
        <w:t xml:space="preserve">Z. Wang, Y. Shao, N. Gao, X. Lu, N. An,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193</w:t>
      </w:r>
      <w:r w:rsidRPr="007B13FE">
        <w:rPr>
          <w:rFonts w:ascii="Times New Roman" w:hAnsi="Times New Roman"/>
          <w:lang w:val="en-GB"/>
        </w:rPr>
        <w:t xml:space="preserve"> (2018) 602</w:t>
      </w:r>
    </w:p>
    <w:p w14:paraId="25EF7DE1" w14:textId="35295A37" w:rsidR="00FB3ECF" w:rsidRPr="007B13FE" w:rsidRDefault="00AB0958" w:rsidP="00FB3ECF">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"https://doi.org/10.1016/j.chemosphere.2017.11.075" </w:instrText>
      </w:r>
      <w:r w:rsidR="0074747E" w:rsidRPr="007B13FE">
        <w:fldChar w:fldCharType="separate"/>
      </w:r>
      <w:r w:rsidR="00FB3ECF" w:rsidRPr="007B13FE">
        <w:rPr>
          <w:rStyle w:val="Hyperlink"/>
          <w:rFonts w:ascii="Times New Roman" w:hAnsi="Times New Roman"/>
          <w:lang w:val="en-GB"/>
        </w:rPr>
        <w:t>https://doi.org/10.1016/j.chemosphere.2017.11.075</w:t>
      </w:r>
      <w:r w:rsidR="0074747E" w:rsidRPr="007B13FE">
        <w:rPr>
          <w:rStyle w:val="Hyperlink"/>
          <w:rFonts w:ascii="Times New Roman" w:hAnsi="Times New Roman"/>
          <w:lang w:val="en-GB"/>
        </w:rPr>
        <w:fldChar w:fldCharType="end"/>
      </w:r>
      <w:bookmarkEnd w:id="8"/>
      <w:r w:rsidRPr="007B13FE">
        <w:rPr>
          <w:rFonts w:ascii="Times New Roman" w:hAnsi="Times New Roman"/>
          <w:lang w:val="en-GB"/>
        </w:rPr>
        <w:t>)</w:t>
      </w:r>
    </w:p>
    <w:p w14:paraId="1ED2B678" w14:textId="3DAEA450" w:rsidR="003200C5" w:rsidRPr="007B13FE" w:rsidRDefault="003200C5" w:rsidP="003200C5">
      <w:pPr>
        <w:pStyle w:val="ListParagraph"/>
        <w:numPr>
          <w:ilvl w:val="0"/>
          <w:numId w:val="2"/>
        </w:numPr>
        <w:spacing w:after="0" w:line="360" w:lineRule="auto"/>
        <w:rPr>
          <w:rFonts w:ascii="Times New Roman" w:hAnsi="Times New Roman"/>
          <w:lang w:val="en-GB"/>
        </w:rPr>
      </w:pPr>
      <w:bookmarkStart w:id="9" w:name="_Hlk2703991"/>
      <w:r w:rsidRPr="007B13FE">
        <w:rPr>
          <w:rFonts w:ascii="Times New Roman" w:hAnsi="Times New Roman"/>
          <w:lang w:val="en-GB"/>
        </w:rPr>
        <w:t xml:space="preserve">J.-M. </w:t>
      </w:r>
      <w:proofErr w:type="spellStart"/>
      <w:r w:rsidRPr="007B13FE">
        <w:rPr>
          <w:rFonts w:ascii="Times New Roman" w:hAnsi="Times New Roman"/>
          <w:lang w:val="en-GB"/>
        </w:rPr>
        <w:t>Fanchiang</w:t>
      </w:r>
      <w:proofErr w:type="spellEnd"/>
      <w:r w:rsidRPr="007B13FE">
        <w:rPr>
          <w:rFonts w:ascii="Times New Roman" w:hAnsi="Times New Roman"/>
          <w:lang w:val="en-GB"/>
        </w:rPr>
        <w:t xml:space="preserve">, D.-H. Tseng, </w:t>
      </w:r>
      <w:r w:rsidRPr="007B13FE">
        <w:rPr>
          <w:rFonts w:ascii="Times New Roman" w:hAnsi="Times New Roman"/>
          <w:i/>
          <w:lang w:val="en-GB"/>
        </w:rPr>
        <w:t>Chemosphere</w:t>
      </w:r>
      <w:r w:rsidRPr="007B13FE">
        <w:rPr>
          <w:rFonts w:ascii="Times New Roman" w:hAnsi="Times New Roman"/>
          <w:lang w:val="en-GB"/>
        </w:rPr>
        <w:t xml:space="preserve"> </w:t>
      </w:r>
      <w:r w:rsidRPr="007B13FE">
        <w:rPr>
          <w:rFonts w:ascii="Times New Roman" w:hAnsi="Times New Roman"/>
          <w:b/>
          <w:lang w:val="en-GB"/>
        </w:rPr>
        <w:t>77</w:t>
      </w:r>
      <w:r w:rsidRPr="007B13FE">
        <w:rPr>
          <w:rFonts w:ascii="Times New Roman" w:hAnsi="Times New Roman"/>
          <w:lang w:val="en-GB"/>
        </w:rPr>
        <w:t xml:space="preserve"> (2009) 214</w:t>
      </w:r>
    </w:p>
    <w:p w14:paraId="16379B49" w14:textId="77F05CA0" w:rsidR="003200C5" w:rsidRPr="007B13FE" w:rsidRDefault="00AB0958" w:rsidP="003200C5">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"https://doi.org/10.1016/j.chemosphere.2009.07.038" </w:instrText>
      </w:r>
      <w:r w:rsidR="0074747E" w:rsidRPr="007B13FE">
        <w:fldChar w:fldCharType="separate"/>
      </w:r>
      <w:r w:rsidR="003200C5" w:rsidRPr="007B13FE">
        <w:rPr>
          <w:rStyle w:val="Hyperlink"/>
          <w:rFonts w:ascii="Times New Roman" w:hAnsi="Times New Roman"/>
          <w:lang w:val="en-GB"/>
        </w:rPr>
        <w:t>https://doi.org/10.1016/j.chemosphere.2009.07.038</w:t>
      </w:r>
      <w:r w:rsidR="0074747E" w:rsidRPr="007B13FE">
        <w:rPr>
          <w:rStyle w:val="Hyperlink"/>
          <w:rFonts w:ascii="Times New Roman" w:hAnsi="Times New Roman"/>
          <w:lang w:val="en-GB"/>
        </w:rPr>
        <w:fldChar w:fldCharType="end"/>
      </w:r>
      <w:r w:rsidRPr="007B13FE">
        <w:rPr>
          <w:rFonts w:ascii="Times New Roman" w:hAnsi="Times New Roman"/>
          <w:lang w:val="en-GB"/>
        </w:rPr>
        <w:t>)</w:t>
      </w:r>
    </w:p>
    <w:bookmarkEnd w:id="9"/>
    <w:p w14:paraId="7213241F" w14:textId="61F84843" w:rsidR="002A1DC7" w:rsidRPr="007B13FE" w:rsidRDefault="002A1DC7" w:rsidP="002A1DC7">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US"/>
        </w:rPr>
        <w:t xml:space="preserve">Z. </w:t>
      </w:r>
      <w:proofErr w:type="spellStart"/>
      <w:r w:rsidRPr="007B13FE">
        <w:rPr>
          <w:rFonts w:ascii="Times New Roman" w:hAnsi="Times New Roman"/>
          <w:lang w:val="en-US"/>
        </w:rPr>
        <w:t>Zuo</w:t>
      </w:r>
      <w:proofErr w:type="spellEnd"/>
      <w:r w:rsidRPr="007B13FE">
        <w:rPr>
          <w:rFonts w:ascii="Times New Roman" w:hAnsi="Times New Roman"/>
          <w:lang w:val="en-US"/>
        </w:rPr>
        <w:t xml:space="preserve">, Z. Cai, Y. Katsumura, N. </w:t>
      </w:r>
      <w:proofErr w:type="spellStart"/>
      <w:r w:rsidRPr="007B13FE">
        <w:rPr>
          <w:rFonts w:ascii="Times New Roman" w:hAnsi="Times New Roman"/>
          <w:lang w:val="en-US"/>
        </w:rPr>
        <w:t>Chitose</w:t>
      </w:r>
      <w:proofErr w:type="spellEnd"/>
      <w:r w:rsidRPr="007B13FE">
        <w:rPr>
          <w:rFonts w:ascii="Times New Roman" w:hAnsi="Times New Roman"/>
          <w:lang w:val="en-US"/>
        </w:rPr>
        <w:t xml:space="preserve">, Y. </w:t>
      </w:r>
      <w:proofErr w:type="spellStart"/>
      <w:r w:rsidRPr="007B13FE">
        <w:rPr>
          <w:rFonts w:ascii="Times New Roman" w:hAnsi="Times New Roman"/>
          <w:lang w:val="en-US"/>
        </w:rPr>
        <w:t>Muroya</w:t>
      </w:r>
      <w:proofErr w:type="spellEnd"/>
      <w:r w:rsidRPr="007B13FE">
        <w:rPr>
          <w:rFonts w:ascii="Times New Roman" w:hAnsi="Times New Roman"/>
          <w:lang w:val="en-GB"/>
        </w:rPr>
        <w:t xml:space="preserve">, </w:t>
      </w:r>
      <w:proofErr w:type="spellStart"/>
      <w:r w:rsidRPr="007B13FE">
        <w:rPr>
          <w:rFonts w:ascii="Times New Roman" w:hAnsi="Times New Roman"/>
          <w:i/>
          <w:lang w:val="en-GB"/>
        </w:rPr>
        <w:t>Radiat</w:t>
      </w:r>
      <w:proofErr w:type="spellEnd"/>
      <w:r w:rsidR="00A34EE3" w:rsidRPr="007B13FE">
        <w:rPr>
          <w:rFonts w:ascii="Times New Roman" w:hAnsi="Times New Roman"/>
          <w:i/>
          <w:lang w:val="en-GB"/>
        </w:rPr>
        <w:t>.</w:t>
      </w:r>
      <w:r w:rsidRPr="007B13FE">
        <w:rPr>
          <w:rFonts w:ascii="Times New Roman" w:hAnsi="Times New Roman"/>
          <w:i/>
          <w:lang w:val="en-GB"/>
        </w:rPr>
        <w:t xml:space="preserve"> Phys</w:t>
      </w:r>
      <w:r w:rsidR="00A34EE3" w:rsidRPr="007B13FE">
        <w:rPr>
          <w:rFonts w:ascii="Times New Roman" w:hAnsi="Times New Roman"/>
          <w:i/>
          <w:lang w:val="en-GB"/>
        </w:rPr>
        <w:t xml:space="preserve">. </w:t>
      </w:r>
      <w:r w:rsidRPr="007B13FE">
        <w:rPr>
          <w:rFonts w:ascii="Times New Roman" w:hAnsi="Times New Roman"/>
          <w:i/>
          <w:lang w:val="en-GB"/>
        </w:rPr>
        <w:t>Chem</w:t>
      </w:r>
      <w:r w:rsidR="00A34EE3"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55 (1)</w:t>
      </w:r>
      <w:r w:rsidRPr="007B13FE">
        <w:rPr>
          <w:rFonts w:ascii="Times New Roman" w:hAnsi="Times New Roman"/>
          <w:lang w:val="en-GB"/>
        </w:rPr>
        <w:t xml:space="preserve"> (1999) 15</w:t>
      </w:r>
    </w:p>
    <w:p w14:paraId="635DB87D" w14:textId="087E7F90" w:rsidR="002A1DC7" w:rsidRPr="007B13FE" w:rsidRDefault="00AB0958" w:rsidP="002A1DC7">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"https://doi.org/10.1016/S0969-806X(98)00308-9" </w:instrText>
      </w:r>
      <w:r w:rsidR="0074747E" w:rsidRPr="007B13FE">
        <w:fldChar w:fldCharType="separate"/>
      </w:r>
      <w:r w:rsidR="008A7DBC" w:rsidRPr="007B13FE">
        <w:rPr>
          <w:rStyle w:val="Hyperlink"/>
          <w:rFonts w:ascii="Times New Roman" w:hAnsi="Times New Roman"/>
          <w:lang w:val="en-GB"/>
        </w:rPr>
        <w:t>https://doi.org/10.1016/S0969-806X(98)00308-9</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22A89412" w14:textId="08434710" w:rsidR="002A1DC7" w:rsidRPr="007B13FE" w:rsidRDefault="002A1DC7" w:rsidP="002A1DC7">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C. Tana, D. </w:t>
      </w:r>
      <w:proofErr w:type="spellStart"/>
      <w:r w:rsidRPr="007B13FE">
        <w:rPr>
          <w:rFonts w:ascii="Times New Roman" w:hAnsi="Times New Roman"/>
          <w:lang w:val="en-GB"/>
        </w:rPr>
        <w:t>Fua</w:t>
      </w:r>
      <w:proofErr w:type="spellEnd"/>
      <w:r w:rsidRPr="007B13FE">
        <w:rPr>
          <w:rFonts w:ascii="Times New Roman" w:hAnsi="Times New Roman"/>
          <w:lang w:val="en-GB"/>
        </w:rPr>
        <w:t xml:space="preserve">, N. </w:t>
      </w:r>
      <w:proofErr w:type="spellStart"/>
      <w:r w:rsidRPr="007B13FE">
        <w:rPr>
          <w:rFonts w:ascii="Times New Roman" w:hAnsi="Times New Roman"/>
          <w:lang w:val="en-GB"/>
        </w:rPr>
        <w:t>Gaob</w:t>
      </w:r>
      <w:proofErr w:type="spellEnd"/>
      <w:r w:rsidRPr="007B13FE">
        <w:rPr>
          <w:rFonts w:ascii="Times New Roman" w:hAnsi="Times New Roman"/>
          <w:lang w:val="en-GB"/>
        </w:rPr>
        <w:t xml:space="preserve">, Q. Qin, Y. Xu, H. Xiang, </w:t>
      </w:r>
      <w:r w:rsidR="00BC4B6E" w:rsidRPr="007B13FE">
        <w:rPr>
          <w:rFonts w:ascii="Times New Roman" w:hAnsi="Times New Roman"/>
          <w:i/>
          <w:lang w:val="en-US"/>
        </w:rPr>
        <w:t xml:space="preserve">J. </w:t>
      </w:r>
      <w:proofErr w:type="spellStart"/>
      <w:r w:rsidR="00BC4B6E" w:rsidRPr="007B13FE">
        <w:rPr>
          <w:rFonts w:ascii="Times New Roman" w:hAnsi="Times New Roman"/>
          <w:i/>
          <w:lang w:val="en-US"/>
        </w:rPr>
        <w:t>Photochem</w:t>
      </w:r>
      <w:proofErr w:type="spellEnd"/>
      <w:r w:rsidR="00BC4B6E" w:rsidRPr="007B13FE">
        <w:rPr>
          <w:rFonts w:ascii="Times New Roman" w:hAnsi="Times New Roman"/>
          <w:i/>
          <w:lang w:val="en-US"/>
        </w:rPr>
        <w:t xml:space="preserve">. </w:t>
      </w:r>
      <w:proofErr w:type="spellStart"/>
      <w:r w:rsidR="00BC4B6E" w:rsidRPr="007B13FE">
        <w:rPr>
          <w:rFonts w:ascii="Times New Roman" w:hAnsi="Times New Roman"/>
          <w:i/>
          <w:lang w:val="en-US"/>
        </w:rPr>
        <w:t>Photobiol</w:t>
      </w:r>
      <w:proofErr w:type="spellEnd"/>
      <w:r w:rsidR="00BC4B6E" w:rsidRPr="007B13FE">
        <w:rPr>
          <w:rFonts w:ascii="Times New Roman" w:hAnsi="Times New Roman"/>
          <w:i/>
          <w:lang w:val="en-US"/>
        </w:rPr>
        <w:t>. A Chem.</w:t>
      </w:r>
      <w:r w:rsidR="00BC4B6E" w:rsidRPr="007B13FE">
        <w:rPr>
          <w:rFonts w:ascii="Times New Roman" w:hAnsi="Times New Roman"/>
          <w:lang w:val="en-US"/>
        </w:rPr>
        <w:t xml:space="preserve"> </w:t>
      </w:r>
      <w:r w:rsidRPr="007B13FE">
        <w:rPr>
          <w:rFonts w:ascii="Times New Roman" w:hAnsi="Times New Roman"/>
          <w:b/>
          <w:lang w:val="en-GB"/>
        </w:rPr>
        <w:t>332</w:t>
      </w:r>
      <w:r w:rsidRPr="007B13FE">
        <w:rPr>
          <w:rFonts w:ascii="Times New Roman" w:hAnsi="Times New Roman"/>
          <w:lang w:val="en-GB"/>
        </w:rPr>
        <w:t xml:space="preserve"> (2017) 406</w:t>
      </w:r>
    </w:p>
    <w:p w14:paraId="38454A76" w14:textId="2B70266A" w:rsidR="002A1DC7" w:rsidRPr="007B13FE" w:rsidRDefault="00AB0958" w:rsidP="008A7DBC">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"https://doi.org/10.1016/j.jphotochem.2016.09.021" </w:instrText>
      </w:r>
      <w:r w:rsidR="0074747E" w:rsidRPr="007B13FE">
        <w:fldChar w:fldCharType="separate"/>
      </w:r>
      <w:r w:rsidR="008A7DBC" w:rsidRPr="007B13FE">
        <w:rPr>
          <w:rStyle w:val="Hyperlink"/>
          <w:rFonts w:ascii="Times New Roman" w:hAnsi="Times New Roman"/>
          <w:lang w:val="en-GB"/>
        </w:rPr>
        <w:t>https://doi.org/10.1016/j.jphotochem.2016.09.021</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3CC5F4FA" w14:textId="3C2C8EA7" w:rsidR="006F6FA1" w:rsidRPr="007B13FE" w:rsidRDefault="006F6FA1" w:rsidP="006F6FA1">
      <w:pPr>
        <w:pStyle w:val="ListParagraph"/>
        <w:numPr>
          <w:ilvl w:val="0"/>
          <w:numId w:val="2"/>
        </w:numPr>
        <w:spacing w:after="0" w:line="360" w:lineRule="auto"/>
        <w:rPr>
          <w:rFonts w:ascii="Times New Roman" w:hAnsi="Times New Roman"/>
          <w:lang w:val="en-GB"/>
        </w:rPr>
      </w:pPr>
      <w:bookmarkStart w:id="10" w:name="_Hlk2704678"/>
      <w:r w:rsidRPr="007B13FE">
        <w:rPr>
          <w:rFonts w:ascii="Times New Roman" w:hAnsi="Times New Roman"/>
          <w:lang w:val="en-US"/>
        </w:rPr>
        <w:t xml:space="preserve">C. Liang and H.-W. </w:t>
      </w:r>
      <w:proofErr w:type="spellStart"/>
      <w:r w:rsidRPr="007B13FE">
        <w:rPr>
          <w:rFonts w:ascii="Times New Roman" w:hAnsi="Times New Roman"/>
          <w:lang w:val="en-US"/>
        </w:rPr>
        <w:t>Su</w:t>
      </w:r>
      <w:proofErr w:type="spellEnd"/>
      <w:r w:rsidRPr="007B13FE">
        <w:rPr>
          <w:rFonts w:ascii="Times New Roman" w:hAnsi="Times New Roman"/>
          <w:lang w:val="en-GB"/>
        </w:rPr>
        <w:t>,</w:t>
      </w:r>
      <w:r w:rsidRPr="007B13FE">
        <w:rPr>
          <w:rFonts w:ascii="Times New Roman" w:hAnsi="Times New Roman"/>
          <w:lang w:val="en-US"/>
        </w:rPr>
        <w:t xml:space="preserve"> </w:t>
      </w:r>
      <w:r w:rsidRPr="007B13FE">
        <w:rPr>
          <w:rFonts w:ascii="Times New Roman" w:hAnsi="Times New Roman"/>
          <w:i/>
          <w:lang w:val="en-GB"/>
        </w:rPr>
        <w:t>Ind. Eng. Chem. Res.</w:t>
      </w:r>
      <w:r w:rsidRPr="007B13FE">
        <w:rPr>
          <w:rFonts w:ascii="Times New Roman" w:hAnsi="Times New Roman"/>
          <w:lang w:val="en-GB"/>
        </w:rPr>
        <w:t xml:space="preserve"> </w:t>
      </w:r>
      <w:r w:rsidR="00105BEF" w:rsidRPr="007B13FE">
        <w:rPr>
          <w:rFonts w:ascii="Times New Roman" w:hAnsi="Times New Roman"/>
          <w:b/>
          <w:lang w:val="en-GB"/>
        </w:rPr>
        <w:t>48</w:t>
      </w:r>
      <w:r w:rsidR="00105BEF" w:rsidRPr="007B13FE">
        <w:rPr>
          <w:rFonts w:ascii="Times New Roman" w:hAnsi="Times New Roman"/>
          <w:lang w:val="en-GB"/>
        </w:rPr>
        <w:t xml:space="preserve"> (</w:t>
      </w:r>
      <w:r w:rsidRPr="007B13FE">
        <w:rPr>
          <w:rFonts w:ascii="Times New Roman" w:hAnsi="Times New Roman"/>
          <w:lang w:val="en-GB"/>
        </w:rPr>
        <w:t>2009</w:t>
      </w:r>
      <w:r w:rsidR="00105BEF" w:rsidRPr="007B13FE">
        <w:rPr>
          <w:rFonts w:ascii="Times New Roman" w:hAnsi="Times New Roman"/>
          <w:lang w:val="en-GB"/>
        </w:rPr>
        <w:t xml:space="preserve">) </w:t>
      </w:r>
      <w:r w:rsidRPr="007B13FE">
        <w:rPr>
          <w:rFonts w:ascii="Times New Roman" w:hAnsi="Times New Roman"/>
          <w:lang w:val="en-GB"/>
        </w:rPr>
        <w:t>5558</w:t>
      </w:r>
    </w:p>
    <w:p w14:paraId="1153E048" w14:textId="73AA6EF9" w:rsidR="006F6FA1" w:rsidRPr="007B13FE" w:rsidRDefault="00AB0958" w:rsidP="006F6FA1">
      <w:pPr>
        <w:pStyle w:val="ListParagraph"/>
        <w:spacing w:after="0" w:line="360" w:lineRule="auto"/>
        <w:rPr>
          <w:rFonts w:ascii="Times New Roman" w:hAnsi="Times New Roman"/>
          <w:lang w:val="en-US"/>
        </w:rPr>
      </w:pPr>
      <w:r w:rsidRPr="007B13FE">
        <w:rPr>
          <w:rFonts w:ascii="Times New Roman" w:hAnsi="Times New Roman"/>
        </w:rPr>
        <w:t>(</w:t>
      </w:r>
      <w:r w:rsidR="006F6FA1" w:rsidRPr="007B13FE">
        <w:rPr>
          <w:rFonts w:ascii="Times New Roman" w:hAnsi="Times New Roman"/>
          <w:lang w:val="en-GB"/>
        </w:rPr>
        <w:t>10.1021/ie9002848</w:t>
      </w:r>
      <w:r w:rsidRPr="007B13FE">
        <w:rPr>
          <w:rFonts w:ascii="Times New Roman" w:hAnsi="Times New Roman"/>
          <w:lang w:val="en-GB"/>
        </w:rPr>
        <w:t>)</w:t>
      </w:r>
    </w:p>
    <w:p w14:paraId="59CFEC3E" w14:textId="4EEA35B5" w:rsidR="006F6FA1" w:rsidRPr="007B13FE" w:rsidRDefault="006F6FA1" w:rsidP="006F6FA1">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M. V. N</w:t>
      </w:r>
      <w:r w:rsidR="006C28EB" w:rsidRPr="007B13FE">
        <w:rPr>
          <w:rFonts w:ascii="Times New Roman" w:hAnsi="Times New Roman"/>
          <w:lang w:val="en-US"/>
        </w:rPr>
        <w:t>.</w:t>
      </w:r>
      <w:r w:rsidRPr="007B13FE">
        <w:rPr>
          <w:rFonts w:ascii="Times New Roman" w:hAnsi="Times New Roman"/>
          <w:lang w:val="en-US"/>
        </w:rPr>
        <w:t xml:space="preserve"> </w:t>
      </w:r>
      <w:proofErr w:type="spellStart"/>
      <w:r w:rsidRPr="007B13FE">
        <w:rPr>
          <w:rFonts w:ascii="Times New Roman" w:hAnsi="Times New Roman"/>
          <w:lang w:val="en-US"/>
        </w:rPr>
        <w:t>Mouamfon</w:t>
      </w:r>
      <w:proofErr w:type="spellEnd"/>
      <w:r w:rsidRPr="007B13FE">
        <w:rPr>
          <w:rFonts w:ascii="Times New Roman" w:hAnsi="Times New Roman"/>
          <w:lang w:val="en-US"/>
        </w:rPr>
        <w:t xml:space="preserve">, W. Li, S. Lu, Z. </w:t>
      </w:r>
      <w:proofErr w:type="spellStart"/>
      <w:r w:rsidRPr="007B13FE">
        <w:rPr>
          <w:rFonts w:ascii="Times New Roman" w:hAnsi="Times New Roman"/>
          <w:lang w:val="en-US"/>
        </w:rPr>
        <w:t>Qiu</w:t>
      </w:r>
      <w:proofErr w:type="spellEnd"/>
      <w:r w:rsidRPr="007B13FE">
        <w:rPr>
          <w:rFonts w:ascii="Times New Roman" w:hAnsi="Times New Roman"/>
          <w:lang w:val="en-US"/>
        </w:rPr>
        <w:t>, N. Chen, K. Lin</w:t>
      </w:r>
      <w:r w:rsidRPr="007B13FE">
        <w:rPr>
          <w:rFonts w:ascii="Times New Roman" w:hAnsi="Times New Roman"/>
          <w:lang w:val="en-GB"/>
        </w:rPr>
        <w:t>,</w:t>
      </w:r>
      <w:r w:rsidRPr="007B13FE">
        <w:rPr>
          <w:rFonts w:ascii="Times New Roman" w:hAnsi="Times New Roman"/>
          <w:lang w:val="en-US"/>
        </w:rPr>
        <w:t xml:space="preserve"> </w:t>
      </w:r>
      <w:r w:rsidRPr="007B13FE">
        <w:rPr>
          <w:rFonts w:ascii="Times New Roman" w:hAnsi="Times New Roman"/>
          <w:i/>
          <w:lang w:val="en-US"/>
        </w:rPr>
        <w:t>Environ</w:t>
      </w:r>
      <w:r w:rsidR="002C1DE4" w:rsidRPr="007B13FE">
        <w:rPr>
          <w:rFonts w:ascii="Times New Roman" w:hAnsi="Times New Roman"/>
          <w:i/>
          <w:lang w:val="en-US"/>
        </w:rPr>
        <w:t>.</w:t>
      </w:r>
      <w:r w:rsidRPr="007B13FE">
        <w:rPr>
          <w:rFonts w:ascii="Times New Roman" w:hAnsi="Times New Roman"/>
          <w:i/>
          <w:lang w:val="en-US"/>
        </w:rPr>
        <w:t xml:space="preserve"> Technol</w:t>
      </w:r>
      <w:r w:rsidR="002C1DE4"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31</w:t>
      </w:r>
      <w:r w:rsidRPr="007B13FE">
        <w:rPr>
          <w:rFonts w:ascii="Times New Roman" w:hAnsi="Times New Roman"/>
          <w:lang w:val="en-US"/>
        </w:rPr>
        <w:t xml:space="preserve"> (2010) 489</w:t>
      </w:r>
    </w:p>
    <w:p w14:paraId="18A6E84F" w14:textId="5765B3AA" w:rsidR="006F6FA1" w:rsidRPr="007B13FE" w:rsidRDefault="00AB0958" w:rsidP="006F6FA1">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"https://doi.org/10.1080/09593330903514854" </w:instrText>
      </w:r>
      <w:r w:rsidR="0074747E" w:rsidRPr="007B13FE">
        <w:fldChar w:fldCharType="separate"/>
      </w:r>
      <w:r w:rsidR="006F6FA1" w:rsidRPr="007B13FE">
        <w:rPr>
          <w:rStyle w:val="Hyperlink"/>
          <w:rFonts w:ascii="Times New Roman" w:hAnsi="Times New Roman"/>
          <w:lang w:val="en-US"/>
        </w:rPr>
        <w:t>https://doi.org/10.1080/09593330903514854</w:t>
      </w:r>
      <w:r w:rsidR="0074747E" w:rsidRPr="007B13FE">
        <w:rPr>
          <w:rStyle w:val="Hyperlink"/>
          <w:rFonts w:ascii="Times New Roman" w:hAnsi="Times New Roman"/>
          <w:lang w:val="en-US"/>
        </w:rPr>
        <w:fldChar w:fldCharType="end"/>
      </w:r>
      <w:r w:rsidRPr="007B13FE">
        <w:rPr>
          <w:rFonts w:ascii="Times New Roman" w:hAnsi="Times New Roman"/>
          <w:lang w:val="en-GB"/>
        </w:rPr>
        <w:t>)</w:t>
      </w:r>
    </w:p>
    <w:p w14:paraId="22878E0B" w14:textId="3B7B0892" w:rsidR="001110B1" w:rsidRPr="007B13FE" w:rsidRDefault="001110B1" w:rsidP="001110B1">
      <w:pPr>
        <w:pStyle w:val="ListParagraph"/>
        <w:numPr>
          <w:ilvl w:val="0"/>
          <w:numId w:val="2"/>
        </w:numPr>
        <w:spacing w:after="0" w:line="360" w:lineRule="auto"/>
        <w:rPr>
          <w:rFonts w:ascii="Times New Roman" w:hAnsi="Times New Roman"/>
          <w:lang w:val="en-GB"/>
        </w:rPr>
      </w:pPr>
      <w:bookmarkStart w:id="11" w:name="_Hlk2704829"/>
      <w:bookmarkEnd w:id="10"/>
      <w:r w:rsidRPr="007B13FE">
        <w:rPr>
          <w:rFonts w:ascii="Times New Roman" w:hAnsi="Times New Roman"/>
          <w:lang w:val="en-GB"/>
        </w:rPr>
        <w:t xml:space="preserve">M. H. </w:t>
      </w:r>
      <w:proofErr w:type="spellStart"/>
      <w:r w:rsidRPr="007B13FE">
        <w:rPr>
          <w:rFonts w:ascii="Times New Roman" w:hAnsi="Times New Roman"/>
          <w:lang w:val="en-GB"/>
        </w:rPr>
        <w:t>Rasoulifard</w:t>
      </w:r>
      <w:proofErr w:type="spellEnd"/>
      <w:r w:rsidRPr="007B13FE">
        <w:rPr>
          <w:rFonts w:ascii="Times New Roman" w:hAnsi="Times New Roman"/>
          <w:lang w:val="en-GB"/>
        </w:rPr>
        <w:t xml:space="preserve">, M. </w:t>
      </w:r>
      <w:proofErr w:type="spellStart"/>
      <w:r w:rsidRPr="007B13FE">
        <w:rPr>
          <w:rFonts w:ascii="Times New Roman" w:hAnsi="Times New Roman"/>
          <w:lang w:val="en-GB"/>
        </w:rPr>
        <w:t>Fazli</w:t>
      </w:r>
      <w:proofErr w:type="spellEnd"/>
      <w:r w:rsidRPr="007B13FE">
        <w:rPr>
          <w:rFonts w:ascii="Times New Roman" w:hAnsi="Times New Roman"/>
          <w:lang w:val="en-GB"/>
        </w:rPr>
        <w:t xml:space="preserve">, M. R. </w:t>
      </w:r>
      <w:proofErr w:type="spellStart"/>
      <w:r w:rsidRPr="007B13FE">
        <w:rPr>
          <w:rFonts w:ascii="Times New Roman" w:hAnsi="Times New Roman"/>
          <w:lang w:val="en-GB"/>
        </w:rPr>
        <w:t>Eskandarian</w:t>
      </w:r>
      <w:proofErr w:type="spellEnd"/>
      <w:r w:rsidRPr="007B13FE">
        <w:rPr>
          <w:rFonts w:ascii="Times New Roman" w:hAnsi="Times New Roman"/>
          <w:lang w:val="en-GB"/>
        </w:rPr>
        <w:t xml:space="preserve">, </w:t>
      </w:r>
      <w:r w:rsidRPr="007B13FE">
        <w:rPr>
          <w:rFonts w:ascii="Times New Roman" w:hAnsi="Times New Roman"/>
          <w:i/>
          <w:lang w:val="en-GB"/>
        </w:rPr>
        <w:t>J</w:t>
      </w:r>
      <w:r w:rsidR="002C1DE4" w:rsidRPr="007B13FE">
        <w:rPr>
          <w:rFonts w:ascii="Times New Roman" w:hAnsi="Times New Roman"/>
          <w:i/>
          <w:lang w:val="en-GB"/>
        </w:rPr>
        <w:t>.</w:t>
      </w:r>
      <w:r w:rsidRPr="007B13FE">
        <w:rPr>
          <w:rFonts w:ascii="Times New Roman" w:hAnsi="Times New Roman"/>
          <w:i/>
          <w:lang w:val="en-GB"/>
        </w:rPr>
        <w:t xml:space="preserve"> Ind</w:t>
      </w:r>
      <w:r w:rsidR="002C1DE4" w:rsidRPr="007B13FE">
        <w:rPr>
          <w:rFonts w:ascii="Times New Roman" w:hAnsi="Times New Roman"/>
          <w:i/>
          <w:lang w:val="en-GB"/>
        </w:rPr>
        <w:t>.</w:t>
      </w:r>
      <w:r w:rsidRPr="007B13FE">
        <w:rPr>
          <w:rFonts w:ascii="Times New Roman" w:hAnsi="Times New Roman"/>
          <w:i/>
          <w:lang w:val="en-GB"/>
        </w:rPr>
        <w:t xml:space="preserve"> Eng</w:t>
      </w:r>
      <w:r w:rsidR="002C1DE4" w:rsidRPr="007B13FE">
        <w:rPr>
          <w:rFonts w:ascii="Times New Roman" w:hAnsi="Times New Roman"/>
          <w:i/>
          <w:lang w:val="en-GB"/>
        </w:rPr>
        <w:t>.</w:t>
      </w:r>
      <w:r w:rsidRPr="007B13FE">
        <w:rPr>
          <w:rFonts w:ascii="Times New Roman" w:hAnsi="Times New Roman"/>
          <w:i/>
          <w:lang w:val="en-GB"/>
        </w:rPr>
        <w:t xml:space="preserve"> Chem</w:t>
      </w:r>
      <w:r w:rsidR="002C1DE4"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24</w:t>
      </w:r>
      <w:r w:rsidRPr="007B13FE">
        <w:rPr>
          <w:rFonts w:ascii="Times New Roman" w:hAnsi="Times New Roman"/>
          <w:lang w:val="en-GB"/>
        </w:rPr>
        <w:t xml:space="preserve"> (2015) 121</w:t>
      </w:r>
    </w:p>
    <w:p w14:paraId="45610E7E" w14:textId="25F2319A" w:rsidR="001110B1" w:rsidRPr="007B13FE" w:rsidRDefault="00AB0958" w:rsidP="001110B1">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"https://doi.org/10.1016/j.jiec.2014.09.018" </w:instrText>
      </w:r>
      <w:r w:rsidR="0074747E" w:rsidRPr="007B13FE">
        <w:fldChar w:fldCharType="separate"/>
      </w:r>
      <w:r w:rsidR="001110B1" w:rsidRPr="007B13FE">
        <w:rPr>
          <w:rStyle w:val="Hyperlink"/>
          <w:rFonts w:ascii="Times New Roman" w:hAnsi="Times New Roman"/>
          <w:lang w:val="en-GB"/>
        </w:rPr>
        <w:t>https://doi.org/10.1016/j.jiec.2014.09.018</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3775D117" w14:textId="6416FB26" w:rsidR="001110B1" w:rsidRPr="007B13FE" w:rsidRDefault="001110B1" w:rsidP="001110B1">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GB"/>
        </w:rPr>
        <w:t xml:space="preserve">Z. He, L. Lin, S. Song, M. Xia, L. Xu, H. Ying, J. Chen, </w:t>
      </w:r>
      <w:r w:rsidRPr="007B13FE">
        <w:rPr>
          <w:rFonts w:ascii="Times New Roman" w:hAnsi="Times New Roman"/>
          <w:i/>
          <w:lang w:val="en-GB"/>
        </w:rPr>
        <w:t>Sep</w:t>
      </w:r>
      <w:r w:rsidR="002C1DE4" w:rsidRPr="007B13FE">
        <w:rPr>
          <w:rFonts w:ascii="Times New Roman" w:hAnsi="Times New Roman"/>
          <w:i/>
          <w:lang w:val="en-GB"/>
        </w:rPr>
        <w:t>.</w:t>
      </w:r>
      <w:r w:rsidRPr="007B13FE">
        <w:rPr>
          <w:rFonts w:ascii="Times New Roman" w:hAnsi="Times New Roman"/>
          <w:i/>
          <w:lang w:val="en-GB"/>
        </w:rPr>
        <w:t xml:space="preserve"> Purif</w:t>
      </w:r>
      <w:r w:rsidR="002C1DE4" w:rsidRPr="007B13FE">
        <w:rPr>
          <w:rFonts w:ascii="Times New Roman" w:hAnsi="Times New Roman"/>
          <w:i/>
          <w:lang w:val="en-GB"/>
        </w:rPr>
        <w:t>.</w:t>
      </w:r>
      <w:r w:rsidRPr="007B13FE">
        <w:rPr>
          <w:rFonts w:ascii="Times New Roman" w:hAnsi="Times New Roman"/>
          <w:i/>
          <w:lang w:val="en-GB"/>
        </w:rPr>
        <w:t xml:space="preserve"> Technol</w:t>
      </w:r>
      <w:r w:rsidR="002C1DE4" w:rsidRPr="007B13FE">
        <w:rPr>
          <w:rFonts w:ascii="Times New Roman" w:hAnsi="Times New Roman"/>
          <w:i/>
          <w:lang w:val="en-GB"/>
        </w:rPr>
        <w:t>.</w:t>
      </w:r>
      <w:r w:rsidRPr="007B13FE">
        <w:rPr>
          <w:rFonts w:ascii="Times New Roman" w:hAnsi="Times New Roman"/>
          <w:lang w:val="en-GB"/>
        </w:rPr>
        <w:t xml:space="preserve"> </w:t>
      </w:r>
      <w:r w:rsidRPr="007B13FE">
        <w:rPr>
          <w:rFonts w:ascii="Times New Roman" w:hAnsi="Times New Roman"/>
          <w:b/>
          <w:lang w:val="en-GB"/>
        </w:rPr>
        <w:t>62</w:t>
      </w:r>
      <w:r w:rsidRPr="007B13FE">
        <w:rPr>
          <w:rFonts w:ascii="Times New Roman" w:hAnsi="Times New Roman"/>
          <w:lang w:val="en-GB"/>
        </w:rPr>
        <w:t xml:space="preserve"> (2008) 376</w:t>
      </w:r>
    </w:p>
    <w:p w14:paraId="3DE3269D" w14:textId="31EE81B1" w:rsidR="001110B1" w:rsidRPr="007B13FE" w:rsidRDefault="00AB0958" w:rsidP="001110B1">
      <w:pPr>
        <w:pStyle w:val="ListParagraph"/>
        <w:spacing w:after="0" w:line="360" w:lineRule="auto"/>
        <w:rPr>
          <w:rFonts w:ascii="Times New Roman" w:hAnsi="Times New Roman"/>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"https://doi.org/10.1016/j.seppur.2008.02.005" </w:instrText>
      </w:r>
      <w:r w:rsidR="0074747E" w:rsidRPr="007B13FE">
        <w:fldChar w:fldCharType="separate"/>
      </w:r>
      <w:r w:rsidR="0003071C" w:rsidRPr="007B13FE">
        <w:rPr>
          <w:rStyle w:val="Hyperlink"/>
          <w:rFonts w:ascii="Times New Roman" w:hAnsi="Times New Roman"/>
          <w:lang w:val="en-GB"/>
        </w:rPr>
        <w:t>https://doi.org/10.1016/j.seppur.2008.02.005</w:t>
      </w:r>
      <w:r w:rsidR="0074747E" w:rsidRPr="007B13FE">
        <w:rPr>
          <w:rStyle w:val="Hyperlink"/>
          <w:rFonts w:ascii="Times New Roman" w:hAnsi="Times New Roman"/>
          <w:lang w:val="en-GB"/>
        </w:rPr>
        <w:fldChar w:fldCharType="end"/>
      </w:r>
      <w:r w:rsidRPr="007B13FE">
        <w:rPr>
          <w:rFonts w:ascii="Times New Roman" w:hAnsi="Times New Roman"/>
          <w:lang w:val="en-GB"/>
        </w:rPr>
        <w:t>)</w:t>
      </w:r>
    </w:p>
    <w:bookmarkEnd w:id="11"/>
    <w:p w14:paraId="5FD55D63" w14:textId="530D15FE" w:rsidR="00CB2EBF" w:rsidRPr="007B13FE" w:rsidRDefault="00CB2EBF" w:rsidP="00CB2EBF">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F. Wang, W. Wang, S. Yuan, W. </w:t>
      </w:r>
      <w:proofErr w:type="spellStart"/>
      <w:r w:rsidRPr="007B13FE">
        <w:rPr>
          <w:rFonts w:ascii="Times New Roman" w:hAnsi="Times New Roman"/>
          <w:lang w:val="en-US"/>
        </w:rPr>
        <w:t>Wanga</w:t>
      </w:r>
      <w:proofErr w:type="spellEnd"/>
      <w:r w:rsidRPr="007B13FE">
        <w:rPr>
          <w:rFonts w:ascii="Times New Roman" w:hAnsi="Times New Roman"/>
          <w:lang w:val="en-US"/>
        </w:rPr>
        <w:t xml:space="preserve">, Z-H. Hua, </w:t>
      </w:r>
      <w:r w:rsidRPr="007B13FE">
        <w:rPr>
          <w:rFonts w:ascii="Times New Roman" w:hAnsi="Times New Roman"/>
          <w:i/>
          <w:lang w:val="en-US"/>
        </w:rPr>
        <w:t>J</w:t>
      </w:r>
      <w:r w:rsidR="00535CA8" w:rsidRPr="007B13FE">
        <w:rPr>
          <w:rFonts w:ascii="Times New Roman" w:hAnsi="Times New Roman"/>
          <w:i/>
          <w:lang w:val="en-US"/>
        </w:rPr>
        <w:t>.</w:t>
      </w:r>
      <w:r w:rsidRPr="007B13FE">
        <w:rPr>
          <w:rFonts w:ascii="Times New Roman" w:hAnsi="Times New Roman"/>
          <w:i/>
          <w:lang w:val="en-US"/>
        </w:rPr>
        <w:t xml:space="preserve"> </w:t>
      </w:r>
      <w:proofErr w:type="spellStart"/>
      <w:r w:rsidRPr="007B13FE">
        <w:rPr>
          <w:rFonts w:ascii="Times New Roman" w:hAnsi="Times New Roman"/>
          <w:i/>
          <w:lang w:val="en-US"/>
        </w:rPr>
        <w:t>Photochem</w:t>
      </w:r>
      <w:proofErr w:type="spellEnd"/>
      <w:r w:rsidR="00535CA8" w:rsidRPr="007B13FE">
        <w:rPr>
          <w:rFonts w:ascii="Times New Roman" w:hAnsi="Times New Roman"/>
          <w:i/>
          <w:lang w:val="en-US"/>
        </w:rPr>
        <w:t>.</w:t>
      </w:r>
      <w:r w:rsidRPr="007B13FE">
        <w:rPr>
          <w:rFonts w:ascii="Times New Roman" w:hAnsi="Times New Roman"/>
          <w:i/>
          <w:lang w:val="en-US"/>
        </w:rPr>
        <w:t xml:space="preserve"> Photobiol</w:t>
      </w:r>
      <w:r w:rsidR="00535CA8" w:rsidRPr="007B13FE">
        <w:rPr>
          <w:rFonts w:ascii="Times New Roman" w:hAnsi="Times New Roman"/>
          <w:i/>
          <w:lang w:val="en-US"/>
        </w:rPr>
        <w:t>.</w:t>
      </w:r>
      <w:r w:rsidRPr="007B13FE">
        <w:rPr>
          <w:rFonts w:ascii="Times New Roman" w:hAnsi="Times New Roman"/>
          <w:i/>
          <w:lang w:val="en-US"/>
        </w:rPr>
        <w:t xml:space="preserve"> A Chem</w:t>
      </w:r>
      <w:r w:rsidR="00535CA8" w:rsidRPr="007B13FE">
        <w:rPr>
          <w:rFonts w:ascii="Times New Roman" w:hAnsi="Times New Roman"/>
          <w:i/>
          <w:lang w:val="en-US"/>
        </w:rPr>
        <w:t>.</w:t>
      </w:r>
      <w:r w:rsidR="00535CA8" w:rsidRPr="007B13FE">
        <w:rPr>
          <w:rFonts w:ascii="Times New Roman" w:hAnsi="Times New Roman"/>
          <w:lang w:val="en-US"/>
        </w:rPr>
        <w:t xml:space="preserve"> </w:t>
      </w:r>
      <w:r w:rsidRPr="007B13FE">
        <w:rPr>
          <w:rFonts w:ascii="Times New Roman" w:hAnsi="Times New Roman"/>
          <w:b/>
          <w:lang w:val="en-US"/>
        </w:rPr>
        <w:t>348</w:t>
      </w:r>
      <w:r w:rsidRPr="007B13FE">
        <w:rPr>
          <w:rFonts w:ascii="Times New Roman" w:hAnsi="Times New Roman"/>
          <w:lang w:val="en-US"/>
        </w:rPr>
        <w:t xml:space="preserve"> (2017) 79</w:t>
      </w:r>
    </w:p>
    <w:p w14:paraId="3C780079" w14:textId="3A177BA0" w:rsidR="00CB2EBF" w:rsidRPr="007B13FE" w:rsidRDefault="00AB0958" w:rsidP="00CB2EBF">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"https://doi.org/10.1016/j.jphotochem.2017.08.023" </w:instrText>
      </w:r>
      <w:r w:rsidR="0074747E" w:rsidRPr="007B13FE">
        <w:fldChar w:fldCharType="separate"/>
      </w:r>
      <w:r w:rsidR="00CB2EBF" w:rsidRPr="007B13FE">
        <w:rPr>
          <w:rStyle w:val="Hyperlink"/>
          <w:rFonts w:ascii="Times New Roman" w:hAnsi="Times New Roman"/>
          <w:lang w:val="en-GB"/>
        </w:rPr>
        <w:t>https://doi.org/10.1016/j.jphotochem.2017.08.023</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7695ECD0" w14:textId="6F404C3B" w:rsidR="00CB2EBF" w:rsidRPr="007B13FE" w:rsidRDefault="00CB2EBF" w:rsidP="00CB2EBF">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J. Sharma, I. M. Mishra, D. D. </w:t>
      </w:r>
      <w:proofErr w:type="spellStart"/>
      <w:r w:rsidRPr="007B13FE">
        <w:rPr>
          <w:rFonts w:ascii="Times New Roman" w:hAnsi="Times New Roman"/>
          <w:lang w:val="en-US"/>
        </w:rPr>
        <w:t>Dionysiou</w:t>
      </w:r>
      <w:proofErr w:type="spellEnd"/>
      <w:r w:rsidRPr="007B13FE">
        <w:rPr>
          <w:rFonts w:ascii="Times New Roman" w:hAnsi="Times New Roman"/>
          <w:lang w:val="en-US"/>
        </w:rPr>
        <w:t xml:space="preserve">, V. Kumar, </w:t>
      </w:r>
      <w:r w:rsidRPr="007B13FE">
        <w:rPr>
          <w:rFonts w:ascii="Times New Roman" w:hAnsi="Times New Roman"/>
          <w:i/>
          <w:lang w:val="en-US"/>
        </w:rPr>
        <w:t>Chem</w:t>
      </w:r>
      <w:r w:rsidR="00535CA8" w:rsidRPr="007B13FE">
        <w:rPr>
          <w:rFonts w:ascii="Times New Roman" w:hAnsi="Times New Roman"/>
          <w:i/>
          <w:lang w:val="en-US"/>
        </w:rPr>
        <w:t>.</w:t>
      </w:r>
      <w:r w:rsidRPr="007B13FE">
        <w:rPr>
          <w:rFonts w:ascii="Times New Roman" w:hAnsi="Times New Roman"/>
          <w:i/>
          <w:lang w:val="en-US"/>
        </w:rPr>
        <w:t xml:space="preserve"> Eng</w:t>
      </w:r>
      <w:r w:rsidR="00535CA8" w:rsidRPr="007B13FE">
        <w:rPr>
          <w:rFonts w:ascii="Times New Roman" w:hAnsi="Times New Roman"/>
          <w:i/>
          <w:lang w:val="en-US"/>
        </w:rPr>
        <w:t>.</w:t>
      </w:r>
      <w:r w:rsidRPr="007B13FE">
        <w:rPr>
          <w:rFonts w:ascii="Times New Roman" w:hAnsi="Times New Roman"/>
          <w:i/>
          <w:lang w:val="en-US"/>
        </w:rPr>
        <w:t xml:space="preserve"> J</w:t>
      </w:r>
      <w:r w:rsidR="00535CA8"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276</w:t>
      </w:r>
      <w:r w:rsidRPr="007B13FE">
        <w:rPr>
          <w:rFonts w:ascii="Times New Roman" w:hAnsi="Times New Roman"/>
          <w:lang w:val="en-US"/>
        </w:rPr>
        <w:t xml:space="preserve"> (2015) 193</w:t>
      </w:r>
    </w:p>
    <w:p w14:paraId="20C9D414" w14:textId="6292F03F" w:rsidR="00CB2EBF" w:rsidRPr="007B13FE" w:rsidRDefault="00AB0958" w:rsidP="00CB2EBF">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"https://doi.org/10.1016/j.cej.2015.04.021" </w:instrText>
      </w:r>
      <w:r w:rsidR="0074747E" w:rsidRPr="007B13FE">
        <w:fldChar w:fldCharType="separate"/>
      </w:r>
      <w:r w:rsidR="00CB2EBF" w:rsidRPr="007B13FE">
        <w:rPr>
          <w:rStyle w:val="Hyperlink"/>
          <w:rFonts w:ascii="Times New Roman" w:hAnsi="Times New Roman"/>
          <w:lang w:val="en-GB"/>
        </w:rPr>
        <w:t>https://doi.org/10.1016/j.cej.2015.04.021</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30A0648F" w14:textId="280D82BF" w:rsidR="00CB2EBF" w:rsidRPr="007B13FE" w:rsidRDefault="00CB2EBF" w:rsidP="00213142">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Z. Wang, Y. </w:t>
      </w:r>
      <w:proofErr w:type="spellStart"/>
      <w:r w:rsidRPr="007B13FE">
        <w:rPr>
          <w:rFonts w:ascii="Times New Roman" w:hAnsi="Times New Roman"/>
          <w:lang w:val="en-US"/>
        </w:rPr>
        <w:t>Shaoa</w:t>
      </w:r>
      <w:proofErr w:type="spellEnd"/>
      <w:r w:rsidRPr="007B13FE">
        <w:rPr>
          <w:rFonts w:ascii="Times New Roman" w:hAnsi="Times New Roman"/>
          <w:lang w:val="en-US"/>
        </w:rPr>
        <w:t xml:space="preserve">, N. Gao, N. An, </w:t>
      </w:r>
      <w:r w:rsidRPr="007B13FE">
        <w:rPr>
          <w:rFonts w:ascii="Times New Roman" w:hAnsi="Times New Roman"/>
          <w:i/>
          <w:lang w:val="en-US"/>
        </w:rPr>
        <w:t>Sep</w:t>
      </w:r>
      <w:r w:rsidR="00F50C8B" w:rsidRPr="007B13FE">
        <w:rPr>
          <w:rFonts w:ascii="Times New Roman" w:hAnsi="Times New Roman"/>
          <w:i/>
          <w:lang w:val="en-US"/>
        </w:rPr>
        <w:t>.</w:t>
      </w:r>
      <w:r w:rsidRPr="007B13FE">
        <w:rPr>
          <w:rFonts w:ascii="Times New Roman" w:hAnsi="Times New Roman"/>
          <w:i/>
          <w:lang w:val="en-US"/>
        </w:rPr>
        <w:t xml:space="preserve"> </w:t>
      </w:r>
      <w:proofErr w:type="spellStart"/>
      <w:r w:rsidRPr="007B13FE">
        <w:rPr>
          <w:rFonts w:ascii="Times New Roman" w:hAnsi="Times New Roman"/>
          <w:i/>
          <w:lang w:val="en-US"/>
        </w:rPr>
        <w:t>Purif</w:t>
      </w:r>
      <w:proofErr w:type="spellEnd"/>
      <w:r w:rsidR="00F50C8B" w:rsidRPr="007B13FE">
        <w:rPr>
          <w:rFonts w:ascii="Times New Roman" w:hAnsi="Times New Roman"/>
          <w:i/>
          <w:lang w:val="en-US"/>
        </w:rPr>
        <w:t>.</w:t>
      </w:r>
      <w:r w:rsidR="00535CA8" w:rsidRPr="007B13FE">
        <w:rPr>
          <w:rFonts w:ascii="Times New Roman" w:hAnsi="Times New Roman"/>
          <w:i/>
          <w:lang w:val="en-US"/>
        </w:rPr>
        <w:t xml:space="preserve"> </w:t>
      </w:r>
      <w:r w:rsidRPr="007B13FE">
        <w:rPr>
          <w:rFonts w:ascii="Times New Roman" w:hAnsi="Times New Roman"/>
          <w:i/>
          <w:lang w:val="en-US"/>
        </w:rPr>
        <w:t>Tech</w:t>
      </w:r>
      <w:r w:rsidR="00535CA8" w:rsidRPr="007B13FE">
        <w:rPr>
          <w:rFonts w:ascii="Times New Roman" w:hAnsi="Times New Roman"/>
          <w:i/>
          <w:lang w:val="en-US"/>
        </w:rPr>
        <w:t>nol</w:t>
      </w:r>
      <w:r w:rsidR="00F50C8B" w:rsidRPr="007B13FE">
        <w:rPr>
          <w:rFonts w:ascii="Times New Roman" w:hAnsi="Times New Roman"/>
          <w:i/>
          <w:lang w:val="en-US"/>
        </w:rPr>
        <w:t>.</w:t>
      </w:r>
      <w:r w:rsidR="00F50C8B" w:rsidRPr="007B13FE">
        <w:rPr>
          <w:rFonts w:ascii="Times New Roman" w:hAnsi="Times New Roman"/>
          <w:lang w:val="en-US"/>
        </w:rPr>
        <w:t xml:space="preserve"> </w:t>
      </w:r>
      <w:r w:rsidR="00F50C8B" w:rsidRPr="007B13FE">
        <w:rPr>
          <w:rFonts w:ascii="Times New Roman" w:hAnsi="Times New Roman"/>
          <w:b/>
          <w:lang w:val="en-US"/>
        </w:rPr>
        <w:t>195</w:t>
      </w:r>
      <w:r w:rsidRPr="007B13FE">
        <w:rPr>
          <w:rFonts w:ascii="Times New Roman" w:hAnsi="Times New Roman"/>
          <w:lang w:val="en-US"/>
        </w:rPr>
        <w:t xml:space="preserve"> </w:t>
      </w:r>
      <w:r w:rsidR="00F50C8B" w:rsidRPr="007B13FE">
        <w:rPr>
          <w:rFonts w:ascii="Times New Roman" w:hAnsi="Times New Roman"/>
          <w:lang w:val="en-US"/>
        </w:rPr>
        <w:t>(</w:t>
      </w:r>
      <w:r w:rsidRPr="007B13FE">
        <w:rPr>
          <w:rFonts w:ascii="Times New Roman" w:hAnsi="Times New Roman"/>
          <w:lang w:val="en-US"/>
        </w:rPr>
        <w:t>2018</w:t>
      </w:r>
      <w:r w:rsidR="00F50C8B" w:rsidRPr="007B13FE">
        <w:rPr>
          <w:rFonts w:ascii="Times New Roman" w:hAnsi="Times New Roman"/>
          <w:lang w:val="en-US"/>
        </w:rPr>
        <w:t xml:space="preserve">) </w:t>
      </w:r>
      <w:r w:rsidRPr="007B13FE">
        <w:rPr>
          <w:rFonts w:ascii="Times New Roman" w:hAnsi="Times New Roman"/>
          <w:lang w:val="en-US"/>
        </w:rPr>
        <w:t xml:space="preserve">92 </w:t>
      </w:r>
    </w:p>
    <w:p w14:paraId="143E8AB5" w14:textId="7692389E" w:rsidR="00CB2EBF" w:rsidRPr="007B13FE" w:rsidRDefault="00AB0958" w:rsidP="00547699">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"https://doi.org/10.1016/j.seppur.2017.11.072" </w:instrText>
      </w:r>
      <w:r w:rsidR="0074747E" w:rsidRPr="007B13FE">
        <w:fldChar w:fldCharType="separate"/>
      </w:r>
      <w:r w:rsidR="00547699" w:rsidRPr="007B13FE">
        <w:rPr>
          <w:rStyle w:val="Hyperlink"/>
          <w:rFonts w:ascii="Times New Roman" w:hAnsi="Times New Roman"/>
          <w:lang w:val="en-GB"/>
        </w:rPr>
        <w:t>https://doi.org/10.1016/j.seppur.2017.11.072</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3E5C038B" w14:textId="47AADD1F" w:rsidR="00CB2EBF" w:rsidRPr="007B13FE" w:rsidRDefault="00CB2EBF" w:rsidP="00547699">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G. P. </w:t>
      </w:r>
      <w:proofErr w:type="spellStart"/>
      <w:r w:rsidRPr="007B13FE">
        <w:rPr>
          <w:rFonts w:ascii="Times New Roman" w:hAnsi="Times New Roman"/>
          <w:lang w:val="en-US"/>
        </w:rPr>
        <w:t>Anipsitakis</w:t>
      </w:r>
      <w:proofErr w:type="spellEnd"/>
      <w:r w:rsidRPr="007B13FE">
        <w:rPr>
          <w:rFonts w:ascii="Times New Roman" w:hAnsi="Times New Roman"/>
          <w:lang w:val="en-US"/>
        </w:rPr>
        <w:t xml:space="preserve">, D. D. </w:t>
      </w:r>
      <w:proofErr w:type="spellStart"/>
      <w:r w:rsidRPr="007B13FE">
        <w:rPr>
          <w:rFonts w:ascii="Times New Roman" w:hAnsi="Times New Roman"/>
          <w:lang w:val="en-US"/>
        </w:rPr>
        <w:t>Dionysiou</w:t>
      </w:r>
      <w:proofErr w:type="spellEnd"/>
      <w:r w:rsidRPr="007B13FE">
        <w:rPr>
          <w:rFonts w:ascii="Times New Roman" w:hAnsi="Times New Roman"/>
          <w:lang w:val="en-US"/>
        </w:rPr>
        <w:t xml:space="preserve">, </w:t>
      </w:r>
      <w:r w:rsidRPr="007B13FE">
        <w:rPr>
          <w:rFonts w:ascii="Times New Roman" w:hAnsi="Times New Roman"/>
          <w:i/>
          <w:lang w:val="en-US"/>
        </w:rPr>
        <w:t>Environ. Sci. Technol.</w:t>
      </w:r>
      <w:r w:rsidRPr="007B13FE">
        <w:rPr>
          <w:rFonts w:ascii="Times New Roman" w:hAnsi="Times New Roman"/>
          <w:lang w:val="en-US"/>
        </w:rPr>
        <w:t xml:space="preserve"> </w:t>
      </w:r>
      <w:r w:rsidRPr="007B13FE">
        <w:rPr>
          <w:rFonts w:ascii="Times New Roman" w:hAnsi="Times New Roman"/>
          <w:b/>
          <w:lang w:val="en-US"/>
        </w:rPr>
        <w:t>38</w:t>
      </w:r>
      <w:r w:rsidRPr="007B13FE">
        <w:rPr>
          <w:rFonts w:ascii="Times New Roman" w:hAnsi="Times New Roman"/>
          <w:lang w:val="en-US"/>
        </w:rPr>
        <w:t xml:space="preserve"> (2004) 3705</w:t>
      </w:r>
    </w:p>
    <w:p w14:paraId="6B00B167" w14:textId="3268B91C" w:rsidR="00CB2EBF" w:rsidRPr="007B13FE" w:rsidRDefault="00AB0958" w:rsidP="00547699">
      <w:pPr>
        <w:pStyle w:val="ListParagraph"/>
        <w:spacing w:after="0" w:line="360" w:lineRule="auto"/>
        <w:rPr>
          <w:rFonts w:ascii="Times New Roman" w:hAnsi="Times New Roman"/>
          <w:lang w:val="en-US"/>
        </w:rPr>
      </w:pPr>
      <w:r w:rsidRPr="007B13FE">
        <w:rPr>
          <w:rFonts w:ascii="Times New Roman" w:hAnsi="Times New Roman"/>
        </w:rPr>
        <w:lastRenderedPageBreak/>
        <w:t>(</w:t>
      </w:r>
      <w:r w:rsidR="00CB2EBF" w:rsidRPr="007B13FE">
        <w:rPr>
          <w:rFonts w:ascii="Times New Roman" w:hAnsi="Times New Roman"/>
          <w:lang w:val="en-GB"/>
        </w:rPr>
        <w:t>10.1021/es035121o</w:t>
      </w:r>
      <w:r w:rsidRPr="007B13FE">
        <w:rPr>
          <w:rFonts w:ascii="Times New Roman" w:hAnsi="Times New Roman"/>
          <w:lang w:val="en-GB"/>
        </w:rPr>
        <w:t>)</w:t>
      </w:r>
    </w:p>
    <w:p w14:paraId="14A2A851" w14:textId="390069E1" w:rsidR="00CB2EBF" w:rsidRPr="007B13FE" w:rsidRDefault="00547699" w:rsidP="00547699">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A. </w:t>
      </w:r>
      <w:proofErr w:type="spellStart"/>
      <w:r w:rsidR="00CB2EBF" w:rsidRPr="007B13FE">
        <w:rPr>
          <w:rFonts w:ascii="Times New Roman" w:hAnsi="Times New Roman"/>
          <w:lang w:val="en-US"/>
        </w:rPr>
        <w:t>Ghauch</w:t>
      </w:r>
      <w:proofErr w:type="spellEnd"/>
      <w:r w:rsidR="00CB2EBF" w:rsidRPr="007B13FE">
        <w:rPr>
          <w:rFonts w:ascii="Times New Roman" w:hAnsi="Times New Roman"/>
          <w:lang w:val="en-US"/>
        </w:rPr>
        <w:t xml:space="preserve">, A. M. </w:t>
      </w:r>
      <w:proofErr w:type="spellStart"/>
      <w:r w:rsidR="00CB2EBF" w:rsidRPr="007B13FE">
        <w:rPr>
          <w:rFonts w:ascii="Times New Roman" w:hAnsi="Times New Roman"/>
          <w:lang w:val="en-US"/>
        </w:rPr>
        <w:t>Tuqan</w:t>
      </w:r>
      <w:proofErr w:type="spellEnd"/>
      <w:r w:rsidR="00CB2EBF" w:rsidRPr="007B13FE">
        <w:rPr>
          <w:rFonts w:ascii="Times New Roman" w:hAnsi="Times New Roman"/>
          <w:lang w:val="en-US"/>
        </w:rPr>
        <w:t xml:space="preserve">, </w:t>
      </w:r>
      <w:r w:rsidR="00CB2EBF" w:rsidRPr="007B13FE">
        <w:rPr>
          <w:rFonts w:ascii="Times New Roman" w:hAnsi="Times New Roman"/>
          <w:i/>
          <w:lang w:val="en-US"/>
        </w:rPr>
        <w:t>Chem. Eng. J.</w:t>
      </w:r>
      <w:r w:rsidR="00CB2EBF" w:rsidRPr="007B13FE">
        <w:rPr>
          <w:rFonts w:ascii="Times New Roman" w:hAnsi="Times New Roman"/>
          <w:lang w:val="en-US"/>
        </w:rPr>
        <w:t xml:space="preserve"> </w:t>
      </w:r>
      <w:r w:rsidR="00CB2EBF" w:rsidRPr="007B13FE">
        <w:rPr>
          <w:rFonts w:ascii="Times New Roman" w:hAnsi="Times New Roman"/>
          <w:b/>
          <w:lang w:val="en-US"/>
        </w:rPr>
        <w:t>183</w:t>
      </w:r>
      <w:r w:rsidR="00CB2EBF" w:rsidRPr="007B13FE">
        <w:rPr>
          <w:rFonts w:ascii="Times New Roman" w:hAnsi="Times New Roman"/>
          <w:lang w:val="en-US"/>
        </w:rPr>
        <w:t xml:space="preserve"> (2012) 162</w:t>
      </w:r>
    </w:p>
    <w:p w14:paraId="02CE4BBB" w14:textId="5BD26B3C" w:rsidR="0034542B" w:rsidRPr="007B13FE" w:rsidRDefault="00AB0958" w:rsidP="0034542B">
      <w:pPr>
        <w:pStyle w:val="ListParagraph"/>
        <w:spacing w:after="0" w:line="360" w:lineRule="auto"/>
        <w:rPr>
          <w:rFonts w:ascii="Times New Roman" w:hAnsi="Times New Roman"/>
          <w:u w:val="single"/>
          <w:lang w:val="en-GB"/>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"https://doi.org/10.1016/j.cej.2011.12.048" </w:instrText>
      </w:r>
      <w:r w:rsidR="0074747E" w:rsidRPr="007B13FE">
        <w:fldChar w:fldCharType="separate"/>
      </w:r>
      <w:r w:rsidR="00547699" w:rsidRPr="007B13FE">
        <w:rPr>
          <w:rStyle w:val="Hyperlink"/>
          <w:rFonts w:ascii="Times New Roman" w:hAnsi="Times New Roman"/>
          <w:lang w:val="en-GB"/>
        </w:rPr>
        <w:t>https://doi.org/10.1016/j.cej.2011.12.048</w:t>
      </w:r>
      <w:r w:rsidR="0074747E" w:rsidRPr="007B13FE">
        <w:rPr>
          <w:rStyle w:val="Hyperlink"/>
          <w:rFonts w:ascii="Times New Roman" w:hAnsi="Times New Roman"/>
          <w:lang w:val="en-GB"/>
        </w:rPr>
        <w:fldChar w:fldCharType="end"/>
      </w:r>
      <w:bookmarkStart w:id="12" w:name="_Hlk2705659"/>
      <w:r w:rsidRPr="007B13FE">
        <w:rPr>
          <w:rFonts w:ascii="Times New Roman" w:hAnsi="Times New Roman"/>
          <w:lang w:val="en-GB"/>
        </w:rPr>
        <w:t>)</w:t>
      </w:r>
    </w:p>
    <w:p w14:paraId="00749048" w14:textId="7592A5E7" w:rsidR="0034542B" w:rsidRPr="007B13FE" w:rsidRDefault="00EC0101" w:rsidP="0034542B">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G. V. </w:t>
      </w:r>
      <w:r w:rsidR="0034542B" w:rsidRPr="007B13FE">
        <w:rPr>
          <w:rFonts w:ascii="Times New Roman" w:hAnsi="Times New Roman"/>
          <w:lang w:val="en-US"/>
        </w:rPr>
        <w:t xml:space="preserve">Buxton, </w:t>
      </w:r>
      <w:r w:rsidRPr="007B13FE">
        <w:rPr>
          <w:rFonts w:ascii="Times New Roman" w:hAnsi="Times New Roman"/>
          <w:lang w:val="en-US"/>
        </w:rPr>
        <w:t xml:space="preserve">A. J. </w:t>
      </w:r>
      <w:r w:rsidR="0034542B" w:rsidRPr="007B13FE">
        <w:rPr>
          <w:rFonts w:ascii="Times New Roman" w:hAnsi="Times New Roman"/>
          <w:lang w:val="en-US"/>
        </w:rPr>
        <w:t>Elliot,</w:t>
      </w:r>
      <w:r w:rsidRPr="007B13FE">
        <w:rPr>
          <w:rFonts w:ascii="Times New Roman" w:hAnsi="Times New Roman"/>
          <w:lang w:val="en-US"/>
        </w:rPr>
        <w:t xml:space="preserve"> </w:t>
      </w:r>
      <w:r w:rsidR="0034542B" w:rsidRPr="007B13FE">
        <w:rPr>
          <w:rFonts w:ascii="Times New Roman" w:hAnsi="Times New Roman"/>
          <w:lang w:val="en-US"/>
        </w:rPr>
        <w:t xml:space="preserve">Rate constant for reaction of hydroxyl radicals with bicarbonate ions. </w:t>
      </w:r>
      <w:r w:rsidRPr="007B13FE">
        <w:rPr>
          <w:rFonts w:ascii="Times New Roman" w:hAnsi="Times New Roman"/>
          <w:i/>
        </w:rPr>
        <w:t>Int J Radiat Appl Instrum C Radiat Phys Chem</w:t>
      </w:r>
      <w:r w:rsidRPr="007B13FE">
        <w:rPr>
          <w:rFonts w:ascii="Times New Roman" w:hAnsi="Times New Roman"/>
          <w:lang w:val="en-US"/>
        </w:rPr>
        <w:t xml:space="preserve"> </w:t>
      </w:r>
      <w:r w:rsidR="0034542B" w:rsidRPr="007B13FE">
        <w:rPr>
          <w:rFonts w:ascii="Times New Roman" w:hAnsi="Times New Roman"/>
          <w:b/>
          <w:lang w:val="en-US"/>
        </w:rPr>
        <w:t>27 (3)</w:t>
      </w:r>
      <w:r w:rsidR="0034542B" w:rsidRPr="007B13FE">
        <w:rPr>
          <w:rFonts w:ascii="Times New Roman" w:hAnsi="Times New Roman"/>
          <w:lang w:val="en-US"/>
        </w:rPr>
        <w:t xml:space="preserve"> </w:t>
      </w:r>
      <w:r w:rsidRPr="007B13FE">
        <w:rPr>
          <w:rFonts w:ascii="Times New Roman" w:hAnsi="Times New Roman"/>
          <w:lang w:val="en-US"/>
        </w:rPr>
        <w:t xml:space="preserve">(1986) </w:t>
      </w:r>
      <w:r w:rsidR="0034542B" w:rsidRPr="007B13FE">
        <w:rPr>
          <w:rFonts w:ascii="Times New Roman" w:hAnsi="Times New Roman"/>
          <w:lang w:val="en-US"/>
        </w:rPr>
        <w:t>241</w:t>
      </w:r>
    </w:p>
    <w:p w14:paraId="12CFC41F" w14:textId="15A0FB39" w:rsidR="0034542B" w:rsidRPr="007B13FE" w:rsidRDefault="00AB0958" w:rsidP="0034542B">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"https://doi.org/10.1016/1359-0197(86)90059-7" </w:instrText>
      </w:r>
      <w:r w:rsidR="0074747E" w:rsidRPr="007B13FE">
        <w:fldChar w:fldCharType="separate"/>
      </w:r>
      <w:r w:rsidR="0034542B" w:rsidRPr="007B13FE">
        <w:rPr>
          <w:rStyle w:val="Hyperlink"/>
          <w:rFonts w:ascii="Times New Roman" w:hAnsi="Times New Roman"/>
          <w:lang w:val="en-GB"/>
        </w:rPr>
        <w:t>https://doi.org/10.1016/1359-0197(86)90059-7</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47A381F3" w14:textId="52D26266" w:rsidR="0034542B" w:rsidRPr="007B13FE" w:rsidRDefault="00EC0101" w:rsidP="0034542B">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J. L. </w:t>
      </w:r>
      <w:r w:rsidR="0034542B" w:rsidRPr="007B13FE">
        <w:rPr>
          <w:rFonts w:ascii="Times New Roman" w:hAnsi="Times New Roman"/>
          <w:lang w:val="en-US"/>
        </w:rPr>
        <w:t xml:space="preserve">Weeks, </w:t>
      </w:r>
      <w:r w:rsidRPr="007B13FE">
        <w:rPr>
          <w:rFonts w:ascii="Times New Roman" w:hAnsi="Times New Roman"/>
          <w:lang w:val="en-US"/>
        </w:rPr>
        <w:t xml:space="preserve">J. </w:t>
      </w:r>
      <w:proofErr w:type="spellStart"/>
      <w:r w:rsidR="0034542B" w:rsidRPr="007B13FE">
        <w:rPr>
          <w:rFonts w:ascii="Times New Roman" w:hAnsi="Times New Roman"/>
          <w:lang w:val="en-US"/>
        </w:rPr>
        <w:t>Rabani</w:t>
      </w:r>
      <w:proofErr w:type="spellEnd"/>
      <w:r w:rsidR="0034542B" w:rsidRPr="007B13FE">
        <w:rPr>
          <w:rFonts w:ascii="Times New Roman" w:hAnsi="Times New Roman"/>
          <w:lang w:val="en-US"/>
        </w:rPr>
        <w:t xml:space="preserve">, </w:t>
      </w:r>
      <w:r w:rsidR="0034542B" w:rsidRPr="007B13FE">
        <w:rPr>
          <w:rFonts w:ascii="Times New Roman" w:hAnsi="Times New Roman"/>
          <w:i/>
          <w:lang w:val="en-US"/>
        </w:rPr>
        <w:t>J. Phys. Chem.</w:t>
      </w:r>
      <w:r w:rsidR="0034542B" w:rsidRPr="007B13FE">
        <w:rPr>
          <w:rFonts w:ascii="Times New Roman" w:hAnsi="Times New Roman"/>
          <w:lang w:val="en-US"/>
        </w:rPr>
        <w:t xml:space="preserve"> </w:t>
      </w:r>
      <w:r w:rsidR="0034542B" w:rsidRPr="007B13FE">
        <w:rPr>
          <w:rFonts w:ascii="Times New Roman" w:hAnsi="Times New Roman"/>
          <w:b/>
          <w:lang w:val="en-US"/>
        </w:rPr>
        <w:t>70 (7)</w:t>
      </w:r>
      <w:r w:rsidRPr="007B13FE">
        <w:rPr>
          <w:rFonts w:ascii="Times New Roman" w:hAnsi="Times New Roman"/>
          <w:b/>
          <w:lang w:val="en-US"/>
        </w:rPr>
        <w:t xml:space="preserve"> </w:t>
      </w:r>
      <w:r w:rsidRPr="007B13FE">
        <w:rPr>
          <w:rFonts w:ascii="Times New Roman" w:hAnsi="Times New Roman"/>
          <w:lang w:val="en-US"/>
        </w:rPr>
        <w:t xml:space="preserve">(1966) </w:t>
      </w:r>
      <w:r w:rsidR="0034542B" w:rsidRPr="007B13FE">
        <w:rPr>
          <w:rFonts w:ascii="Times New Roman" w:hAnsi="Times New Roman"/>
          <w:lang w:val="en-US"/>
        </w:rPr>
        <w:t>2100</w:t>
      </w:r>
    </w:p>
    <w:p w14:paraId="39C1D735" w14:textId="606ECC50" w:rsidR="00F236BE" w:rsidRPr="007B13FE" w:rsidRDefault="00AB0958" w:rsidP="00F236BE">
      <w:pPr>
        <w:pStyle w:val="ListParagraph"/>
        <w:spacing w:after="0" w:line="360" w:lineRule="auto"/>
        <w:rPr>
          <w:rFonts w:ascii="Times New Roman" w:hAnsi="Times New Roman"/>
          <w:lang w:val="en-GB"/>
        </w:rPr>
      </w:pPr>
      <w:r w:rsidRPr="007B13FE">
        <w:rPr>
          <w:rFonts w:ascii="Times New Roman" w:hAnsi="Times New Roman"/>
        </w:rPr>
        <w:t>(</w:t>
      </w:r>
      <w:r w:rsidR="0034542B" w:rsidRPr="007B13FE">
        <w:rPr>
          <w:rFonts w:ascii="Times New Roman" w:hAnsi="Times New Roman"/>
          <w:lang w:val="en-GB"/>
        </w:rPr>
        <w:t>10.1021/j100879a005</w:t>
      </w:r>
      <w:r w:rsidRPr="007B13FE">
        <w:rPr>
          <w:rFonts w:ascii="Times New Roman" w:hAnsi="Times New Roman"/>
          <w:lang w:val="en-GB"/>
        </w:rPr>
        <w:t>)</w:t>
      </w:r>
    </w:p>
    <w:p w14:paraId="613FFD0B" w14:textId="1C4A8F61" w:rsidR="0034542B" w:rsidRPr="007B13FE" w:rsidRDefault="0034542B" w:rsidP="00F236BE">
      <w:pPr>
        <w:pStyle w:val="ListParagraph"/>
        <w:numPr>
          <w:ilvl w:val="0"/>
          <w:numId w:val="2"/>
        </w:numPr>
        <w:spacing w:after="0" w:line="360" w:lineRule="auto"/>
        <w:rPr>
          <w:rFonts w:ascii="Times New Roman" w:hAnsi="Times New Roman"/>
          <w:lang w:val="en-GB"/>
        </w:rPr>
      </w:pPr>
      <w:r w:rsidRPr="007B13FE">
        <w:rPr>
          <w:rFonts w:ascii="Times New Roman" w:hAnsi="Times New Roman"/>
          <w:lang w:val="en-US"/>
        </w:rPr>
        <w:t xml:space="preserve">S. Dhaka, R. Kumar, S.-H. Lee, M. B. </w:t>
      </w:r>
      <w:proofErr w:type="spellStart"/>
      <w:r w:rsidRPr="007B13FE">
        <w:rPr>
          <w:rFonts w:ascii="Times New Roman" w:hAnsi="Times New Roman"/>
          <w:lang w:val="en-US"/>
        </w:rPr>
        <w:t>Kurade</w:t>
      </w:r>
      <w:proofErr w:type="spellEnd"/>
      <w:r w:rsidRPr="007B13FE">
        <w:rPr>
          <w:rFonts w:ascii="Times New Roman" w:hAnsi="Times New Roman"/>
          <w:lang w:val="en-US"/>
        </w:rPr>
        <w:t xml:space="preserve">, B.-H. Jeon, </w:t>
      </w:r>
      <w:r w:rsidRPr="007B13FE">
        <w:rPr>
          <w:rFonts w:ascii="Times New Roman" w:hAnsi="Times New Roman"/>
          <w:i/>
          <w:lang w:val="en-US"/>
        </w:rPr>
        <w:t>J</w:t>
      </w:r>
      <w:r w:rsidR="00EC0101" w:rsidRPr="007B13FE">
        <w:rPr>
          <w:rFonts w:ascii="Times New Roman" w:hAnsi="Times New Roman"/>
          <w:i/>
          <w:lang w:val="en-US"/>
        </w:rPr>
        <w:t>.</w:t>
      </w:r>
      <w:r w:rsidRPr="007B13FE">
        <w:rPr>
          <w:rFonts w:ascii="Times New Roman" w:hAnsi="Times New Roman"/>
          <w:i/>
          <w:lang w:val="en-US"/>
        </w:rPr>
        <w:t xml:space="preserve"> Clean</w:t>
      </w:r>
      <w:r w:rsidR="00EC0101" w:rsidRPr="007B13FE">
        <w:rPr>
          <w:rFonts w:ascii="Times New Roman" w:hAnsi="Times New Roman"/>
          <w:i/>
          <w:lang w:val="en-US"/>
        </w:rPr>
        <w:t xml:space="preserve">. </w:t>
      </w:r>
      <w:r w:rsidRPr="007B13FE">
        <w:rPr>
          <w:rFonts w:ascii="Times New Roman" w:hAnsi="Times New Roman"/>
          <w:i/>
          <w:lang w:val="en-US"/>
        </w:rPr>
        <w:t>Prod</w:t>
      </w:r>
      <w:r w:rsidR="00EC0101"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 xml:space="preserve">180 </w:t>
      </w:r>
      <w:r w:rsidRPr="007B13FE">
        <w:rPr>
          <w:rFonts w:ascii="Times New Roman" w:hAnsi="Times New Roman"/>
          <w:lang w:val="en-US"/>
        </w:rPr>
        <w:t>(2018) 505</w:t>
      </w:r>
    </w:p>
    <w:p w14:paraId="6EDB72DF" w14:textId="0473902D" w:rsidR="0034542B" w:rsidRPr="007B13FE" w:rsidRDefault="00AB0958" w:rsidP="000F0BBE">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"https://doi.org/10.1016/j.jclepro.2018.01.197" </w:instrText>
      </w:r>
      <w:r w:rsidR="0074747E" w:rsidRPr="007B13FE">
        <w:fldChar w:fldCharType="separate"/>
      </w:r>
      <w:r w:rsidR="000F0BBE" w:rsidRPr="007B13FE">
        <w:rPr>
          <w:rStyle w:val="Hyperlink"/>
          <w:rFonts w:ascii="Times New Roman" w:hAnsi="Times New Roman"/>
          <w:lang w:val="en-GB"/>
        </w:rPr>
        <w:t>https://doi.org/10.1016/j.jclepro.2018.01.197</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635ABB9C" w14:textId="0EF38529" w:rsidR="000F0BBE" w:rsidRPr="007B13FE" w:rsidRDefault="0034542B" w:rsidP="000F0BBE">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F. Rehman, M. Sayed, J. A. Khan, N. S. Shah, H. M. Khan, D. D. </w:t>
      </w:r>
      <w:proofErr w:type="spellStart"/>
      <w:r w:rsidRPr="007B13FE">
        <w:rPr>
          <w:rFonts w:ascii="Times New Roman" w:hAnsi="Times New Roman"/>
          <w:lang w:val="en-US"/>
        </w:rPr>
        <w:t>Dionysioua</w:t>
      </w:r>
      <w:proofErr w:type="spellEnd"/>
      <w:r w:rsidRPr="007B13FE">
        <w:rPr>
          <w:rFonts w:ascii="Times New Roman" w:hAnsi="Times New Roman"/>
          <w:lang w:val="en-US"/>
        </w:rPr>
        <w:t xml:space="preserve">, </w:t>
      </w:r>
      <w:r w:rsidRPr="007B13FE">
        <w:rPr>
          <w:rFonts w:ascii="Times New Roman" w:hAnsi="Times New Roman"/>
          <w:i/>
          <w:lang w:val="en-GB"/>
        </w:rPr>
        <w:t>J</w:t>
      </w:r>
      <w:r w:rsidR="00EC0101" w:rsidRPr="007B13FE">
        <w:rPr>
          <w:rFonts w:ascii="Times New Roman" w:hAnsi="Times New Roman"/>
          <w:i/>
          <w:lang w:val="en-GB"/>
        </w:rPr>
        <w:t xml:space="preserve">. </w:t>
      </w:r>
      <w:r w:rsidRPr="007B13FE">
        <w:rPr>
          <w:rFonts w:ascii="Times New Roman" w:hAnsi="Times New Roman"/>
          <w:i/>
          <w:lang w:val="en-GB"/>
        </w:rPr>
        <w:t>Hazard</w:t>
      </w:r>
      <w:r w:rsidR="00EC0101" w:rsidRPr="007B13FE">
        <w:rPr>
          <w:rFonts w:ascii="Times New Roman" w:hAnsi="Times New Roman"/>
          <w:i/>
          <w:lang w:val="en-GB"/>
        </w:rPr>
        <w:t>.</w:t>
      </w:r>
      <w:r w:rsidRPr="007B13FE">
        <w:rPr>
          <w:rFonts w:ascii="Times New Roman" w:hAnsi="Times New Roman"/>
          <w:i/>
          <w:lang w:val="en-GB"/>
        </w:rPr>
        <w:t xml:space="preserve"> Mat</w:t>
      </w:r>
      <w:r w:rsidR="00EC0101" w:rsidRPr="007B13FE">
        <w:rPr>
          <w:rFonts w:ascii="Times New Roman" w:hAnsi="Times New Roman"/>
          <w:i/>
          <w:lang w:val="en-GB"/>
        </w:rPr>
        <w:t>er.</w:t>
      </w:r>
      <w:r w:rsidRPr="007B13FE">
        <w:rPr>
          <w:rFonts w:ascii="Times New Roman" w:hAnsi="Times New Roman"/>
          <w:lang w:val="en-GB"/>
        </w:rPr>
        <w:t xml:space="preserve"> </w:t>
      </w:r>
      <w:r w:rsidRPr="007B13FE">
        <w:rPr>
          <w:rFonts w:ascii="Times New Roman" w:hAnsi="Times New Roman"/>
          <w:b/>
          <w:lang w:val="en-GB"/>
        </w:rPr>
        <w:t>357</w:t>
      </w:r>
      <w:r w:rsidRPr="007B13FE">
        <w:rPr>
          <w:rFonts w:ascii="Times New Roman" w:hAnsi="Times New Roman"/>
          <w:lang w:val="en-GB"/>
        </w:rPr>
        <w:t xml:space="preserve"> (2018) 506</w:t>
      </w:r>
    </w:p>
    <w:p w14:paraId="76969ACC" w14:textId="24A2A22C" w:rsidR="0034542B" w:rsidRPr="007B13FE" w:rsidRDefault="00AB0958" w:rsidP="000F0BBE">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"https://doi.org/10.1016/j.jhazmat.2018.06.012" </w:instrText>
      </w:r>
      <w:r w:rsidR="0074747E" w:rsidRPr="007B13FE">
        <w:fldChar w:fldCharType="separate"/>
      </w:r>
      <w:r w:rsidR="00F236BE" w:rsidRPr="007B13FE">
        <w:rPr>
          <w:rStyle w:val="Hyperlink"/>
          <w:rFonts w:ascii="Times New Roman" w:hAnsi="Times New Roman"/>
          <w:lang w:val="en-GB"/>
        </w:rPr>
        <w:t>https://doi.org/10.1016/j.jhazmat.2018.06.012</w:t>
      </w:r>
      <w:r w:rsidR="0074747E" w:rsidRPr="007B13FE">
        <w:rPr>
          <w:rStyle w:val="Hyperlink"/>
          <w:rFonts w:ascii="Times New Roman" w:hAnsi="Times New Roman"/>
          <w:lang w:val="en-GB"/>
        </w:rPr>
        <w:fldChar w:fldCharType="end"/>
      </w:r>
      <w:r w:rsidRPr="007B13FE">
        <w:rPr>
          <w:rFonts w:ascii="Times New Roman" w:hAnsi="Times New Roman"/>
          <w:lang w:val="en-GB"/>
        </w:rPr>
        <w:t>)</w:t>
      </w:r>
    </w:p>
    <w:bookmarkEnd w:id="12"/>
    <w:p w14:paraId="5E3ED32E" w14:textId="5F441758" w:rsidR="00132B62" w:rsidRPr="007B13FE" w:rsidRDefault="00EC0101" w:rsidP="00132B62">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R. E. </w:t>
      </w:r>
      <w:proofErr w:type="spellStart"/>
      <w:r w:rsidR="00132B62" w:rsidRPr="007B13FE">
        <w:rPr>
          <w:rFonts w:ascii="Times New Roman" w:hAnsi="Times New Roman"/>
          <w:lang w:val="en-US"/>
        </w:rPr>
        <w:t>Huie</w:t>
      </w:r>
      <w:proofErr w:type="spellEnd"/>
      <w:r w:rsidR="00132B62" w:rsidRPr="007B13FE">
        <w:rPr>
          <w:rFonts w:ascii="Times New Roman" w:hAnsi="Times New Roman"/>
          <w:lang w:val="en-US"/>
        </w:rPr>
        <w:t xml:space="preserve">, </w:t>
      </w:r>
      <w:r w:rsidRPr="007B13FE">
        <w:rPr>
          <w:rFonts w:ascii="Times New Roman" w:hAnsi="Times New Roman"/>
          <w:lang w:val="en-US"/>
        </w:rPr>
        <w:t xml:space="preserve">C. L. </w:t>
      </w:r>
      <w:r w:rsidR="00132B62" w:rsidRPr="007B13FE">
        <w:rPr>
          <w:rFonts w:ascii="Times New Roman" w:hAnsi="Times New Roman"/>
          <w:lang w:val="en-US"/>
        </w:rPr>
        <w:t xml:space="preserve">Clifton, </w:t>
      </w:r>
      <w:r w:rsidRPr="007B13FE">
        <w:rPr>
          <w:rFonts w:ascii="Times New Roman" w:hAnsi="Times New Roman"/>
          <w:lang w:val="en-US"/>
        </w:rPr>
        <w:t xml:space="preserve">P. </w:t>
      </w:r>
      <w:r w:rsidR="00132B62" w:rsidRPr="007B13FE">
        <w:rPr>
          <w:rFonts w:ascii="Times New Roman" w:hAnsi="Times New Roman"/>
          <w:lang w:val="en-US"/>
        </w:rPr>
        <w:t xml:space="preserve">Neta, </w:t>
      </w:r>
      <w:proofErr w:type="spellStart"/>
      <w:r w:rsidR="00132B62" w:rsidRPr="007B13FE">
        <w:rPr>
          <w:rFonts w:ascii="Times New Roman" w:hAnsi="Times New Roman"/>
          <w:i/>
          <w:lang w:val="en-US"/>
        </w:rPr>
        <w:t>Radiat</w:t>
      </w:r>
      <w:proofErr w:type="spellEnd"/>
      <w:r w:rsidR="00BE76C5" w:rsidRPr="007B13FE">
        <w:rPr>
          <w:rFonts w:ascii="Times New Roman" w:hAnsi="Times New Roman"/>
          <w:i/>
          <w:lang w:val="en-US"/>
        </w:rPr>
        <w:t>.</w:t>
      </w:r>
      <w:r w:rsidR="00132B62" w:rsidRPr="007B13FE">
        <w:rPr>
          <w:rFonts w:ascii="Times New Roman" w:hAnsi="Times New Roman"/>
          <w:i/>
          <w:lang w:val="en-US"/>
        </w:rPr>
        <w:t xml:space="preserve"> Phys</w:t>
      </w:r>
      <w:r w:rsidR="00BE76C5" w:rsidRPr="007B13FE">
        <w:rPr>
          <w:rFonts w:ascii="Times New Roman" w:hAnsi="Times New Roman"/>
          <w:i/>
          <w:lang w:val="en-US"/>
        </w:rPr>
        <w:t>.</w:t>
      </w:r>
      <w:r w:rsidR="00132B62" w:rsidRPr="007B13FE">
        <w:rPr>
          <w:rFonts w:ascii="Times New Roman" w:hAnsi="Times New Roman"/>
          <w:i/>
          <w:lang w:val="en-US"/>
        </w:rPr>
        <w:t xml:space="preserve"> Chem</w:t>
      </w:r>
      <w:r w:rsidR="00BE76C5" w:rsidRPr="007B13FE">
        <w:rPr>
          <w:rFonts w:ascii="Times New Roman" w:hAnsi="Times New Roman"/>
          <w:i/>
          <w:lang w:val="en-US"/>
        </w:rPr>
        <w:t>.</w:t>
      </w:r>
      <w:r w:rsidR="00132B62" w:rsidRPr="007B13FE">
        <w:rPr>
          <w:rFonts w:ascii="Times New Roman" w:hAnsi="Times New Roman"/>
          <w:lang w:val="en-US"/>
        </w:rPr>
        <w:t xml:space="preserve"> </w:t>
      </w:r>
      <w:r w:rsidRPr="007B13FE">
        <w:rPr>
          <w:rFonts w:ascii="Times New Roman" w:hAnsi="Times New Roman"/>
          <w:b/>
          <w:lang w:val="en-US"/>
        </w:rPr>
        <w:t>38(5)</w:t>
      </w:r>
      <w:r w:rsidRPr="007B13FE">
        <w:rPr>
          <w:rFonts w:ascii="Times New Roman" w:hAnsi="Times New Roman"/>
          <w:lang w:val="en-US"/>
        </w:rPr>
        <w:t xml:space="preserve"> (</w:t>
      </w:r>
      <w:r w:rsidR="00132B62" w:rsidRPr="007B13FE">
        <w:rPr>
          <w:rFonts w:ascii="Times New Roman" w:hAnsi="Times New Roman"/>
          <w:lang w:val="en-US"/>
        </w:rPr>
        <w:t>1991</w:t>
      </w:r>
      <w:r w:rsidRPr="007B13FE">
        <w:rPr>
          <w:rFonts w:ascii="Times New Roman" w:hAnsi="Times New Roman"/>
          <w:lang w:val="en-US"/>
        </w:rPr>
        <w:t>)</w:t>
      </w:r>
      <w:r w:rsidR="00132B62" w:rsidRPr="007B13FE">
        <w:rPr>
          <w:rFonts w:ascii="Times New Roman" w:hAnsi="Times New Roman"/>
          <w:lang w:val="en-US"/>
        </w:rPr>
        <w:t xml:space="preserve"> 477</w:t>
      </w:r>
    </w:p>
    <w:p w14:paraId="2B386E3E" w14:textId="313DA2FD" w:rsidR="00132B62" w:rsidRPr="007B13FE" w:rsidRDefault="00AB0958" w:rsidP="00132B62">
      <w:pPr>
        <w:pStyle w:val="ListParagraph"/>
        <w:spacing w:after="0" w:line="360" w:lineRule="auto"/>
        <w:rPr>
          <w:rFonts w:ascii="Times New Roman" w:hAnsi="Times New Roman"/>
          <w:lang w:val="en-US"/>
        </w:rPr>
      </w:pPr>
      <w:r w:rsidRPr="007B13FE">
        <w:rPr>
          <w:rFonts w:ascii="Times New Roman" w:hAnsi="Times New Roman"/>
        </w:rPr>
        <w:t>(</w:t>
      </w:r>
      <w:r w:rsidR="0074747E" w:rsidRPr="007B13FE">
        <w:fldChar w:fldCharType="begin"/>
      </w:r>
      <w:r w:rsidR="0074747E" w:rsidRPr="007B13FE">
        <w:rPr>
          <w:rFonts w:ascii="Times New Roman" w:hAnsi="Times New Roman"/>
        </w:rPr>
        <w:instrText xml:space="preserve"> HYPERLINK "https://doi.org/10.1016/1359-0197(91)90065-A" </w:instrText>
      </w:r>
      <w:r w:rsidR="0074747E" w:rsidRPr="007B13FE">
        <w:fldChar w:fldCharType="separate"/>
      </w:r>
      <w:r w:rsidR="00132B62" w:rsidRPr="007B13FE">
        <w:rPr>
          <w:rStyle w:val="Hyperlink"/>
          <w:rFonts w:ascii="Times New Roman" w:hAnsi="Times New Roman"/>
          <w:lang w:val="en-GB"/>
        </w:rPr>
        <w:t>https://doi.org/10.1016/1359-0197(91)90065-A</w:t>
      </w:r>
      <w:r w:rsidR="0074747E" w:rsidRPr="007B13FE">
        <w:rPr>
          <w:rStyle w:val="Hyperlink"/>
          <w:rFonts w:ascii="Times New Roman" w:hAnsi="Times New Roman"/>
          <w:lang w:val="en-GB"/>
        </w:rPr>
        <w:fldChar w:fldCharType="end"/>
      </w:r>
      <w:r w:rsidRPr="007B13FE">
        <w:rPr>
          <w:rFonts w:ascii="Times New Roman" w:hAnsi="Times New Roman"/>
          <w:lang w:val="en-GB"/>
        </w:rPr>
        <w:t>)</w:t>
      </w:r>
    </w:p>
    <w:p w14:paraId="2EEA14E5" w14:textId="6E674D79" w:rsidR="00132B62" w:rsidRPr="007B13FE" w:rsidRDefault="00BE76C5" w:rsidP="00B861FF">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J. </w:t>
      </w:r>
      <w:r w:rsidR="00132B62" w:rsidRPr="007B13FE">
        <w:rPr>
          <w:rFonts w:ascii="Times New Roman" w:hAnsi="Times New Roman"/>
          <w:lang w:val="en-US"/>
        </w:rPr>
        <w:t>Kiwi,</w:t>
      </w:r>
      <w:r w:rsidRPr="007B13FE">
        <w:rPr>
          <w:rFonts w:ascii="Times New Roman" w:hAnsi="Times New Roman"/>
          <w:lang w:val="en-US"/>
        </w:rPr>
        <w:t xml:space="preserve"> A.</w:t>
      </w:r>
      <w:r w:rsidR="00132B62" w:rsidRPr="007B13FE">
        <w:rPr>
          <w:rFonts w:ascii="Times New Roman" w:hAnsi="Times New Roman"/>
          <w:lang w:val="en-US"/>
        </w:rPr>
        <w:t xml:space="preserve"> Lopez, </w:t>
      </w:r>
      <w:r w:rsidRPr="007B13FE">
        <w:rPr>
          <w:rFonts w:ascii="Times New Roman" w:hAnsi="Times New Roman"/>
          <w:lang w:val="en-US"/>
        </w:rPr>
        <w:t xml:space="preserve">V. </w:t>
      </w:r>
      <w:proofErr w:type="spellStart"/>
      <w:r w:rsidR="00132B62" w:rsidRPr="007B13FE">
        <w:rPr>
          <w:rFonts w:ascii="Times New Roman" w:hAnsi="Times New Roman"/>
          <w:lang w:val="en-US"/>
        </w:rPr>
        <w:t>Nadtochenko</w:t>
      </w:r>
      <w:proofErr w:type="spellEnd"/>
      <w:r w:rsidRPr="007B13FE">
        <w:rPr>
          <w:rFonts w:ascii="Times New Roman" w:hAnsi="Times New Roman"/>
          <w:lang w:val="en-US"/>
        </w:rPr>
        <w:t xml:space="preserve">, </w:t>
      </w:r>
      <w:r w:rsidR="00132B62" w:rsidRPr="007B13FE">
        <w:rPr>
          <w:rFonts w:ascii="Times New Roman" w:hAnsi="Times New Roman"/>
          <w:i/>
          <w:lang w:val="en-US"/>
        </w:rPr>
        <w:t>Environ</w:t>
      </w:r>
      <w:r w:rsidRPr="007B13FE">
        <w:rPr>
          <w:rFonts w:ascii="Times New Roman" w:hAnsi="Times New Roman"/>
          <w:i/>
          <w:lang w:val="en-US"/>
        </w:rPr>
        <w:t>.</w:t>
      </w:r>
      <w:r w:rsidR="00132B62" w:rsidRPr="007B13FE">
        <w:rPr>
          <w:rFonts w:ascii="Times New Roman" w:hAnsi="Times New Roman"/>
          <w:i/>
          <w:lang w:val="en-US"/>
        </w:rPr>
        <w:t xml:space="preserve"> Sci</w:t>
      </w:r>
      <w:r w:rsidRPr="007B13FE">
        <w:rPr>
          <w:rFonts w:ascii="Times New Roman" w:hAnsi="Times New Roman"/>
          <w:i/>
          <w:lang w:val="en-US"/>
        </w:rPr>
        <w:t>.</w:t>
      </w:r>
      <w:r w:rsidR="00132B62" w:rsidRPr="007B13FE">
        <w:rPr>
          <w:rFonts w:ascii="Times New Roman" w:hAnsi="Times New Roman"/>
          <w:i/>
          <w:lang w:val="en-US"/>
        </w:rPr>
        <w:t xml:space="preserve"> Technol</w:t>
      </w:r>
      <w:r w:rsidRPr="007B13FE">
        <w:rPr>
          <w:rFonts w:ascii="Times New Roman" w:hAnsi="Times New Roman"/>
          <w:i/>
          <w:lang w:val="en-US"/>
        </w:rPr>
        <w:t>.</w:t>
      </w:r>
      <w:r w:rsidR="00132B62" w:rsidRPr="007B13FE">
        <w:rPr>
          <w:rFonts w:ascii="Times New Roman" w:hAnsi="Times New Roman"/>
          <w:lang w:val="en-US"/>
        </w:rPr>
        <w:t xml:space="preserve"> </w:t>
      </w:r>
      <w:r w:rsidRPr="007B13FE">
        <w:rPr>
          <w:rFonts w:ascii="Times New Roman" w:hAnsi="Times New Roman"/>
          <w:b/>
          <w:lang w:val="en-US"/>
        </w:rPr>
        <w:t>34</w:t>
      </w:r>
      <w:r w:rsidR="00005C41" w:rsidRPr="007B13FE">
        <w:rPr>
          <w:rFonts w:ascii="Times New Roman" w:hAnsi="Times New Roman"/>
          <w:b/>
          <w:lang w:val="en-US"/>
        </w:rPr>
        <w:t xml:space="preserve"> </w:t>
      </w:r>
      <w:r w:rsidRPr="007B13FE">
        <w:rPr>
          <w:rFonts w:ascii="Times New Roman" w:hAnsi="Times New Roman"/>
          <w:b/>
          <w:lang w:val="en-US"/>
        </w:rPr>
        <w:t>(11)</w:t>
      </w:r>
      <w:r w:rsidRPr="007B13FE">
        <w:rPr>
          <w:rFonts w:ascii="Times New Roman" w:hAnsi="Times New Roman"/>
          <w:lang w:val="en-US"/>
        </w:rPr>
        <w:t xml:space="preserve"> (</w:t>
      </w:r>
      <w:r w:rsidR="00132B62" w:rsidRPr="007B13FE">
        <w:rPr>
          <w:rFonts w:ascii="Times New Roman" w:hAnsi="Times New Roman"/>
          <w:lang w:val="en-US"/>
        </w:rPr>
        <w:t>2000</w:t>
      </w:r>
      <w:r w:rsidRPr="007B13FE">
        <w:rPr>
          <w:rFonts w:ascii="Times New Roman" w:hAnsi="Times New Roman"/>
          <w:lang w:val="en-US"/>
        </w:rPr>
        <w:t xml:space="preserve">) </w:t>
      </w:r>
      <w:r w:rsidR="00132B62" w:rsidRPr="007B13FE">
        <w:rPr>
          <w:rFonts w:ascii="Times New Roman" w:hAnsi="Times New Roman"/>
          <w:lang w:val="en-US"/>
        </w:rPr>
        <w:t>2162</w:t>
      </w:r>
    </w:p>
    <w:p w14:paraId="65305CE5" w14:textId="0A426C33" w:rsidR="00132B62" w:rsidRPr="007B13FE" w:rsidRDefault="00AB0958" w:rsidP="00B861FF">
      <w:pPr>
        <w:pStyle w:val="ListParagraph"/>
        <w:spacing w:after="0" w:line="360" w:lineRule="auto"/>
        <w:rPr>
          <w:rFonts w:ascii="Times New Roman" w:hAnsi="Times New Roman"/>
          <w:lang w:val="en-US"/>
        </w:rPr>
      </w:pPr>
      <w:r w:rsidRPr="007B13FE">
        <w:rPr>
          <w:rFonts w:ascii="Times New Roman" w:hAnsi="Times New Roman"/>
        </w:rPr>
        <w:t>(</w:t>
      </w:r>
      <w:r w:rsidR="00132B62" w:rsidRPr="007B13FE">
        <w:rPr>
          <w:rFonts w:ascii="Times New Roman" w:hAnsi="Times New Roman"/>
          <w:lang w:val="en-GB"/>
        </w:rPr>
        <w:t>10.1021/es991406i</w:t>
      </w:r>
      <w:r w:rsidRPr="007B13FE">
        <w:rPr>
          <w:rFonts w:ascii="Times New Roman" w:hAnsi="Times New Roman"/>
          <w:lang w:val="en-GB"/>
        </w:rPr>
        <w:t>)</w:t>
      </w:r>
    </w:p>
    <w:p w14:paraId="0B68B6E1" w14:textId="21245E40" w:rsidR="00132B62" w:rsidRPr="007B13FE" w:rsidRDefault="00132B62" w:rsidP="00634F8F">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G. Jayson, B. Parsons, A. J. Swallow, </w:t>
      </w:r>
      <w:r w:rsidRPr="007B13FE">
        <w:rPr>
          <w:rFonts w:ascii="Times New Roman" w:hAnsi="Times New Roman"/>
          <w:i/>
          <w:lang w:val="en-US"/>
        </w:rPr>
        <w:t xml:space="preserve">J. Chem. </w:t>
      </w:r>
      <w:proofErr w:type="spellStart"/>
      <w:r w:rsidRPr="007B13FE">
        <w:rPr>
          <w:rFonts w:ascii="Times New Roman" w:hAnsi="Times New Roman"/>
          <w:i/>
          <w:lang w:val="en-US"/>
        </w:rPr>
        <w:t>Soci</w:t>
      </w:r>
      <w:proofErr w:type="spellEnd"/>
      <w:r w:rsidRPr="007B13FE">
        <w:rPr>
          <w:rFonts w:ascii="Times New Roman" w:hAnsi="Times New Roman"/>
          <w:i/>
          <w:lang w:val="en-US"/>
        </w:rPr>
        <w:t xml:space="preserve">., Faraday Trans. 1: Phys. Chem. </w:t>
      </w:r>
      <w:proofErr w:type="spellStart"/>
      <w:r w:rsidRPr="007B13FE">
        <w:rPr>
          <w:rFonts w:ascii="Times New Roman" w:hAnsi="Times New Roman"/>
          <w:i/>
          <w:lang w:val="en-US"/>
        </w:rPr>
        <w:t>Conden</w:t>
      </w:r>
      <w:proofErr w:type="spellEnd"/>
      <w:r w:rsidRPr="007B13FE">
        <w:rPr>
          <w:rFonts w:ascii="Times New Roman" w:hAnsi="Times New Roman"/>
          <w:i/>
          <w:lang w:val="en-US"/>
        </w:rPr>
        <w:t xml:space="preserve">. Phases </w:t>
      </w:r>
      <w:r w:rsidRPr="007B13FE">
        <w:rPr>
          <w:rFonts w:ascii="Times New Roman" w:hAnsi="Times New Roman"/>
          <w:b/>
          <w:lang w:val="en-US"/>
        </w:rPr>
        <w:t>69</w:t>
      </w:r>
      <w:r w:rsidRPr="007B13FE">
        <w:rPr>
          <w:rFonts w:ascii="Times New Roman" w:hAnsi="Times New Roman"/>
          <w:lang w:val="en-US"/>
        </w:rPr>
        <w:t xml:space="preserve"> (1973) 1597</w:t>
      </w:r>
    </w:p>
    <w:p w14:paraId="4B3C889D" w14:textId="4238708B" w:rsidR="00132B62" w:rsidRPr="007B13FE" w:rsidRDefault="00AB0958" w:rsidP="00634F8F">
      <w:pPr>
        <w:pStyle w:val="ListParagraph"/>
        <w:spacing w:after="0" w:line="360" w:lineRule="auto"/>
        <w:rPr>
          <w:rFonts w:ascii="Times New Roman" w:hAnsi="Times New Roman"/>
          <w:lang w:val="en-US"/>
        </w:rPr>
      </w:pPr>
      <w:r w:rsidRPr="007B13FE">
        <w:rPr>
          <w:rFonts w:ascii="Times New Roman" w:hAnsi="Times New Roman"/>
        </w:rPr>
        <w:t>(</w:t>
      </w:r>
      <w:r w:rsidR="00132B62" w:rsidRPr="007B13FE">
        <w:rPr>
          <w:rFonts w:ascii="Times New Roman" w:hAnsi="Times New Roman"/>
          <w:lang w:val="en-GB"/>
        </w:rPr>
        <w:t>10.1039/F19736901597</w:t>
      </w:r>
      <w:r w:rsidRPr="007B13FE">
        <w:rPr>
          <w:rFonts w:ascii="Times New Roman" w:hAnsi="Times New Roman"/>
          <w:lang w:val="en-GB"/>
        </w:rPr>
        <w:t>)</w:t>
      </w:r>
    </w:p>
    <w:p w14:paraId="6C51D5AF" w14:textId="04F9340E" w:rsidR="00132B62" w:rsidRPr="007B13FE" w:rsidRDefault="00132B62" w:rsidP="003368F1">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L. Liu, S. Lina, W. </w:t>
      </w:r>
      <w:proofErr w:type="spellStart"/>
      <w:r w:rsidRPr="007B13FE">
        <w:rPr>
          <w:rFonts w:ascii="Times New Roman" w:hAnsi="Times New Roman"/>
          <w:lang w:val="en-US"/>
        </w:rPr>
        <w:t>Zhanga</w:t>
      </w:r>
      <w:proofErr w:type="spellEnd"/>
      <w:r w:rsidRPr="007B13FE">
        <w:rPr>
          <w:rFonts w:ascii="Times New Roman" w:hAnsi="Times New Roman"/>
          <w:lang w:val="en-US"/>
        </w:rPr>
        <w:t xml:space="preserve">, U. Farooq, G. Shen, S. Hu, </w:t>
      </w:r>
      <w:r w:rsidRPr="007B13FE">
        <w:rPr>
          <w:rFonts w:ascii="Times New Roman" w:hAnsi="Times New Roman"/>
          <w:i/>
          <w:lang w:val="en-US"/>
        </w:rPr>
        <w:t>Chem</w:t>
      </w:r>
      <w:r w:rsidR="00BE76C5" w:rsidRPr="007B13FE">
        <w:rPr>
          <w:rFonts w:ascii="Times New Roman" w:hAnsi="Times New Roman"/>
          <w:i/>
          <w:lang w:val="en-US"/>
        </w:rPr>
        <w:t>.</w:t>
      </w:r>
      <w:r w:rsidRPr="007B13FE">
        <w:rPr>
          <w:rFonts w:ascii="Times New Roman" w:hAnsi="Times New Roman"/>
          <w:i/>
          <w:lang w:val="en-US"/>
        </w:rPr>
        <w:t xml:space="preserve"> Eng</w:t>
      </w:r>
      <w:r w:rsidR="00BE76C5" w:rsidRPr="007B13FE">
        <w:rPr>
          <w:rFonts w:ascii="Times New Roman" w:hAnsi="Times New Roman"/>
          <w:i/>
          <w:lang w:val="en-US"/>
        </w:rPr>
        <w:t>.</w:t>
      </w:r>
      <w:r w:rsidRPr="007B13FE">
        <w:rPr>
          <w:rFonts w:ascii="Times New Roman" w:hAnsi="Times New Roman"/>
          <w:i/>
          <w:lang w:val="en-US"/>
        </w:rPr>
        <w:t xml:space="preserve"> J</w:t>
      </w:r>
      <w:r w:rsidR="00BE76C5"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346</w:t>
      </w:r>
      <w:r w:rsidRPr="007B13FE">
        <w:rPr>
          <w:rFonts w:ascii="Times New Roman" w:hAnsi="Times New Roman"/>
          <w:lang w:val="en-US"/>
        </w:rPr>
        <w:t xml:space="preserve"> (2018) 515</w:t>
      </w:r>
    </w:p>
    <w:p w14:paraId="1A7F94EF" w14:textId="4D6D03C7" w:rsidR="00132B62" w:rsidRPr="007B13FE" w:rsidRDefault="00AB0958" w:rsidP="003368F1">
      <w:pPr>
        <w:pStyle w:val="ListParagraph"/>
        <w:spacing w:after="0" w:line="360" w:lineRule="auto"/>
        <w:rPr>
          <w:rFonts w:ascii="Times New Roman" w:hAnsi="Times New Roman"/>
          <w:lang w:val="en-US"/>
        </w:rPr>
      </w:pPr>
      <w:r w:rsidRPr="007B13FE">
        <w:rPr>
          <w:rFonts w:ascii="Times New Roman" w:hAnsi="Times New Roman"/>
        </w:rPr>
        <w:t>(</w:t>
      </w:r>
      <w:hyperlink r:id="rId24" w:history="1">
        <w:r w:rsidR="003368F1" w:rsidRPr="007B13FE">
          <w:rPr>
            <w:rStyle w:val="Hyperlink"/>
            <w:rFonts w:ascii="Times New Roman" w:hAnsi="Times New Roman"/>
            <w:lang w:val="en-GB"/>
          </w:rPr>
          <w:t>https://doi.org/10.1016/j.cej.2018.04.068</w:t>
        </w:r>
      </w:hyperlink>
      <w:r w:rsidRPr="007B13FE">
        <w:rPr>
          <w:rFonts w:ascii="Times New Roman" w:hAnsi="Times New Roman"/>
          <w:lang w:val="en-GB"/>
        </w:rPr>
        <w:t>)</w:t>
      </w:r>
    </w:p>
    <w:p w14:paraId="2B816021" w14:textId="60D54757" w:rsidR="00132B62" w:rsidRPr="007B13FE" w:rsidRDefault="00132B62" w:rsidP="003368F1">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Y. Xu, Z. Lin, H. Zhang, </w:t>
      </w:r>
      <w:r w:rsidRPr="007B13FE">
        <w:rPr>
          <w:rFonts w:ascii="Times New Roman" w:hAnsi="Times New Roman"/>
          <w:i/>
          <w:lang w:val="en-US"/>
        </w:rPr>
        <w:t>Chem</w:t>
      </w:r>
      <w:r w:rsidR="00BE76C5" w:rsidRPr="007B13FE">
        <w:rPr>
          <w:rFonts w:ascii="Times New Roman" w:hAnsi="Times New Roman"/>
          <w:i/>
          <w:lang w:val="en-US"/>
        </w:rPr>
        <w:t>.</w:t>
      </w:r>
      <w:r w:rsidRPr="007B13FE">
        <w:rPr>
          <w:rFonts w:ascii="Times New Roman" w:hAnsi="Times New Roman"/>
          <w:i/>
          <w:lang w:val="en-US"/>
        </w:rPr>
        <w:t xml:space="preserve"> Eng</w:t>
      </w:r>
      <w:r w:rsidR="00BE76C5" w:rsidRPr="007B13FE">
        <w:rPr>
          <w:rFonts w:ascii="Times New Roman" w:hAnsi="Times New Roman"/>
          <w:i/>
          <w:lang w:val="en-US"/>
        </w:rPr>
        <w:t>.</w:t>
      </w:r>
      <w:r w:rsidRPr="007B13FE">
        <w:rPr>
          <w:rFonts w:ascii="Times New Roman" w:hAnsi="Times New Roman"/>
          <w:i/>
          <w:lang w:val="en-US"/>
        </w:rPr>
        <w:t xml:space="preserve"> J</w:t>
      </w:r>
      <w:r w:rsidR="00BE76C5"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285</w:t>
      </w:r>
      <w:r w:rsidRPr="007B13FE">
        <w:rPr>
          <w:rFonts w:ascii="Times New Roman" w:hAnsi="Times New Roman"/>
          <w:lang w:val="en-US"/>
        </w:rPr>
        <w:t xml:space="preserve"> (2016) 392</w:t>
      </w:r>
    </w:p>
    <w:p w14:paraId="570473C1" w14:textId="03A4340A" w:rsidR="00AC1E35" w:rsidRPr="007B13FE" w:rsidRDefault="00AB0958" w:rsidP="00AC1E35">
      <w:pPr>
        <w:pStyle w:val="ListParagraph"/>
        <w:spacing w:after="0" w:line="360" w:lineRule="auto"/>
        <w:rPr>
          <w:rFonts w:ascii="Times New Roman" w:hAnsi="Times New Roman"/>
          <w:u w:val="single"/>
          <w:lang w:val="en-GB"/>
        </w:rPr>
      </w:pPr>
      <w:r w:rsidRPr="007B13FE">
        <w:rPr>
          <w:rFonts w:ascii="Times New Roman" w:hAnsi="Times New Roman"/>
        </w:rPr>
        <w:t>(</w:t>
      </w:r>
      <w:hyperlink r:id="rId25" w:history="1">
        <w:r w:rsidR="003368F1" w:rsidRPr="007B13FE">
          <w:rPr>
            <w:rStyle w:val="Hyperlink"/>
            <w:rFonts w:ascii="Times New Roman" w:hAnsi="Times New Roman"/>
            <w:lang w:val="en-GB"/>
          </w:rPr>
          <w:t>https://doi.org/10.1016/j.cej.2015.09.091</w:t>
        </w:r>
      </w:hyperlink>
      <w:r w:rsidRPr="007B13FE">
        <w:rPr>
          <w:rFonts w:ascii="Times New Roman" w:hAnsi="Times New Roman"/>
          <w:lang w:val="en-GB"/>
        </w:rPr>
        <w:t>)</w:t>
      </w:r>
    </w:p>
    <w:p w14:paraId="45FC38C1" w14:textId="183F6AF3" w:rsidR="00132B62" w:rsidRPr="007B13FE" w:rsidRDefault="00132B62" w:rsidP="00AC1E35">
      <w:pPr>
        <w:pStyle w:val="ListParagraph"/>
        <w:numPr>
          <w:ilvl w:val="0"/>
          <w:numId w:val="2"/>
        </w:numPr>
        <w:spacing w:after="0" w:line="360" w:lineRule="auto"/>
        <w:rPr>
          <w:rFonts w:ascii="Times New Roman" w:hAnsi="Times New Roman"/>
          <w:lang w:val="en-US"/>
        </w:rPr>
      </w:pPr>
      <w:r w:rsidRPr="007B13FE">
        <w:rPr>
          <w:rFonts w:ascii="Times New Roman" w:hAnsi="Times New Roman"/>
          <w:lang w:val="en-US"/>
        </w:rPr>
        <w:t xml:space="preserve">L. Hu, G. Zhang, M. Liu, Q. Wang, P. Wang, </w:t>
      </w:r>
      <w:r w:rsidRPr="007B13FE">
        <w:rPr>
          <w:rFonts w:ascii="Times New Roman" w:hAnsi="Times New Roman"/>
          <w:i/>
          <w:lang w:val="en-US"/>
        </w:rPr>
        <w:t>Chem</w:t>
      </w:r>
      <w:r w:rsidR="00BE76C5" w:rsidRPr="007B13FE">
        <w:rPr>
          <w:rFonts w:ascii="Times New Roman" w:hAnsi="Times New Roman"/>
          <w:i/>
          <w:lang w:val="en-US"/>
        </w:rPr>
        <w:t>.</w:t>
      </w:r>
      <w:r w:rsidRPr="007B13FE">
        <w:rPr>
          <w:rFonts w:ascii="Times New Roman" w:hAnsi="Times New Roman"/>
          <w:i/>
          <w:lang w:val="en-US"/>
        </w:rPr>
        <w:t xml:space="preserve"> Eng</w:t>
      </w:r>
      <w:r w:rsidR="00BE76C5" w:rsidRPr="007B13FE">
        <w:rPr>
          <w:rFonts w:ascii="Times New Roman" w:hAnsi="Times New Roman"/>
          <w:i/>
          <w:lang w:val="en-US"/>
        </w:rPr>
        <w:t>.</w:t>
      </w:r>
      <w:r w:rsidRPr="007B13FE">
        <w:rPr>
          <w:rFonts w:ascii="Times New Roman" w:hAnsi="Times New Roman"/>
          <w:i/>
          <w:lang w:val="en-US"/>
        </w:rPr>
        <w:t xml:space="preserve"> J</w:t>
      </w:r>
      <w:r w:rsidR="00BE76C5" w:rsidRPr="007B13FE">
        <w:rPr>
          <w:rFonts w:ascii="Times New Roman" w:hAnsi="Times New Roman"/>
          <w:i/>
          <w:lang w:val="en-US"/>
        </w:rPr>
        <w:t>.</w:t>
      </w:r>
      <w:r w:rsidRPr="007B13FE">
        <w:rPr>
          <w:rFonts w:ascii="Times New Roman" w:hAnsi="Times New Roman"/>
          <w:lang w:val="en-US"/>
        </w:rPr>
        <w:t xml:space="preserve"> </w:t>
      </w:r>
      <w:r w:rsidRPr="007B13FE">
        <w:rPr>
          <w:rFonts w:ascii="Times New Roman" w:hAnsi="Times New Roman"/>
          <w:b/>
          <w:lang w:val="en-US"/>
        </w:rPr>
        <w:t>338</w:t>
      </w:r>
      <w:r w:rsidRPr="007B13FE">
        <w:rPr>
          <w:rFonts w:ascii="Times New Roman" w:hAnsi="Times New Roman"/>
          <w:lang w:val="en-US"/>
        </w:rPr>
        <w:t xml:space="preserve"> (2018) 300</w:t>
      </w:r>
    </w:p>
    <w:p w14:paraId="781A1628" w14:textId="463F40C2" w:rsidR="00132B62" w:rsidRPr="007B13FE" w:rsidRDefault="00AB0958" w:rsidP="00AC1E35">
      <w:pPr>
        <w:pStyle w:val="ListParagraph"/>
        <w:spacing w:after="0" w:line="360" w:lineRule="auto"/>
        <w:rPr>
          <w:rFonts w:ascii="Times New Roman" w:hAnsi="Times New Roman"/>
          <w:lang w:val="en-US"/>
        </w:rPr>
      </w:pPr>
      <w:r w:rsidRPr="007B13FE">
        <w:rPr>
          <w:rFonts w:ascii="Times New Roman" w:hAnsi="Times New Roman"/>
        </w:rPr>
        <w:t>(</w:t>
      </w:r>
      <w:hyperlink r:id="rId26" w:history="1">
        <w:r w:rsidR="00AC1E35" w:rsidRPr="007B13FE">
          <w:rPr>
            <w:rStyle w:val="Hyperlink"/>
            <w:rFonts w:ascii="Times New Roman" w:hAnsi="Times New Roman"/>
            <w:lang w:val="en-GB"/>
          </w:rPr>
          <w:t>https://doi.org/10.1016/j.cej.2018.01.016</w:t>
        </w:r>
      </w:hyperlink>
      <w:r w:rsidRPr="007B13FE">
        <w:rPr>
          <w:rFonts w:ascii="Times New Roman" w:hAnsi="Times New Roman"/>
          <w:lang w:val="en-GB"/>
        </w:rPr>
        <w:t>)</w:t>
      </w:r>
    </w:p>
    <w:p w14:paraId="701EEC14" w14:textId="61D4E838" w:rsidR="003000F2" w:rsidRPr="0068248D" w:rsidRDefault="003000F2" w:rsidP="0068248D">
      <w:pPr>
        <w:spacing w:after="0" w:line="360" w:lineRule="auto"/>
        <w:rPr>
          <w:rFonts w:ascii="Times New Roman" w:hAnsi="Times New Roman"/>
          <w:lang w:val="en-GB"/>
        </w:rPr>
      </w:pPr>
    </w:p>
    <w:sectPr w:rsidR="003000F2" w:rsidRPr="0068248D" w:rsidSect="003000F2">
      <w:footerReference w:type="first" r:id="rId27"/>
      <w:endnotePr>
        <w:numFmt w:val="decimal"/>
      </w:endnotePr>
      <w:pgSz w:w="11907" w:h="16840" w:code="9"/>
      <w:pgMar w:top="1418" w:right="1418" w:bottom="1418" w:left="141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186C7" w14:textId="77777777" w:rsidR="00AA3083" w:rsidRDefault="00AA3083" w:rsidP="00501847">
      <w:pPr>
        <w:spacing w:after="0" w:line="240" w:lineRule="auto"/>
      </w:pPr>
      <w:r>
        <w:separator/>
      </w:r>
    </w:p>
  </w:endnote>
  <w:endnote w:type="continuationSeparator" w:id="0">
    <w:p w14:paraId="3B3D03EB" w14:textId="77777777" w:rsidR="00AA3083" w:rsidRDefault="00AA3083" w:rsidP="0050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5C350F22-2E81-4EA4-AEE1-F0F355B2BD02}"/>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embedRegular r:id="rId2" w:subsetted="1" w:fontKey="{D84772A3-8226-45F7-9443-62F60AF2766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15CA" w14:textId="77777777" w:rsidR="00DE6D7C" w:rsidRPr="00501847" w:rsidRDefault="00DE6D7C" w:rsidP="00501847">
    <w:r w:rsidRPr="00501847">
      <w:fldChar w:fldCharType="begin"/>
    </w:r>
    <w:r w:rsidRPr="00501847">
      <w:instrText xml:space="preserve"> PAGE </w:instrText>
    </w:r>
    <w:r w:rsidRPr="00501847">
      <w:fldChar w:fldCharType="separate"/>
    </w:r>
    <w:r>
      <w:rPr>
        <w:noProof/>
      </w:rPr>
      <w:t>1</w:t>
    </w:r>
    <w:r w:rsidRPr="0050184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1425" w14:textId="77777777" w:rsidR="00AA3083" w:rsidRDefault="00AA3083" w:rsidP="00501847">
      <w:pPr>
        <w:spacing w:after="0" w:line="240" w:lineRule="auto"/>
      </w:pPr>
      <w:r>
        <w:separator/>
      </w:r>
    </w:p>
  </w:footnote>
  <w:footnote w:type="continuationSeparator" w:id="0">
    <w:p w14:paraId="3FA918AE" w14:textId="77777777" w:rsidR="00AA3083" w:rsidRDefault="00AA3083" w:rsidP="00501847">
      <w:pPr>
        <w:spacing w:after="0" w:line="240" w:lineRule="auto"/>
      </w:pPr>
      <w:r>
        <w:continuationSeparator/>
      </w:r>
    </w:p>
  </w:footnote>
  <w:footnote w:id="1">
    <w:p w14:paraId="381F835B" w14:textId="78100F51" w:rsidR="00DE6D7C" w:rsidRPr="008418A5" w:rsidRDefault="00DE6D7C" w:rsidP="002413B3">
      <w:pPr>
        <w:rPr>
          <w:rFonts w:ascii="Times New Roman" w:hAnsi="Times New Roman"/>
        </w:rPr>
      </w:pPr>
      <w:r w:rsidRPr="008418A5">
        <w:rPr>
          <w:rFonts w:ascii="Times New Roman" w:hAnsi="Times New Roman"/>
        </w:rPr>
        <w:t xml:space="preserve">*Corresponding author. E-mail: </w:t>
      </w:r>
      <w:r>
        <w:rPr>
          <w:rFonts w:ascii="Times New Roman" w:hAnsi="Times New Roman"/>
        </w:rPr>
        <w:t>jelenam81</w:t>
      </w:r>
      <w:r w:rsidRPr="008418A5">
        <w:rPr>
          <w:rFonts w:ascii="Times New Roman" w:hAnsi="Times New Roman"/>
        </w:rPr>
        <w:t>@</w:t>
      </w:r>
      <w:r>
        <w:rPr>
          <w:rFonts w:ascii="Times New Roman" w:hAnsi="Times New Roman"/>
        </w:rPr>
        <w:t>g</w:t>
      </w:r>
      <w:r w:rsidRPr="008418A5">
        <w:rPr>
          <w:rFonts w:ascii="Times New Roman" w:hAnsi="Times New Roman"/>
        </w:rPr>
        <w:t xml:space="preserve">mail.com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9F8"/>
    <w:multiLevelType w:val="hybridMultilevel"/>
    <w:tmpl w:val="C87608E0"/>
    <w:lvl w:ilvl="0" w:tplc="0409000F">
      <w:start w:val="1"/>
      <w:numFmt w:val="decimal"/>
      <w:lvlText w:val="%1."/>
      <w:lvlJc w:val="left"/>
      <w:pPr>
        <w:ind w:left="720" w:hanging="360"/>
      </w:pPr>
    </w:lvl>
    <w:lvl w:ilvl="1" w:tplc="09A20F8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2047C"/>
    <w:multiLevelType w:val="hybridMultilevel"/>
    <w:tmpl w:val="0DA4CF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saveSubset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styleLockQFSet/>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0"/>
    <w:rsid w:val="0000065D"/>
    <w:rsid w:val="000041A2"/>
    <w:rsid w:val="000051DF"/>
    <w:rsid w:val="00005C41"/>
    <w:rsid w:val="00006AF0"/>
    <w:rsid w:val="0000756B"/>
    <w:rsid w:val="000128B2"/>
    <w:rsid w:val="00012E7E"/>
    <w:rsid w:val="0002136A"/>
    <w:rsid w:val="0003071C"/>
    <w:rsid w:val="0003453D"/>
    <w:rsid w:val="0003636B"/>
    <w:rsid w:val="00041714"/>
    <w:rsid w:val="0004461B"/>
    <w:rsid w:val="00047BEE"/>
    <w:rsid w:val="0005363B"/>
    <w:rsid w:val="0006156F"/>
    <w:rsid w:val="00073121"/>
    <w:rsid w:val="000763C0"/>
    <w:rsid w:val="00081070"/>
    <w:rsid w:val="00087684"/>
    <w:rsid w:val="000921E5"/>
    <w:rsid w:val="00094A8E"/>
    <w:rsid w:val="000B29B0"/>
    <w:rsid w:val="000B56C5"/>
    <w:rsid w:val="000B70F7"/>
    <w:rsid w:val="000C752D"/>
    <w:rsid w:val="000E5963"/>
    <w:rsid w:val="000E5AA1"/>
    <w:rsid w:val="000E5C5C"/>
    <w:rsid w:val="000F0BBE"/>
    <w:rsid w:val="000F3C81"/>
    <w:rsid w:val="000F7581"/>
    <w:rsid w:val="001010C1"/>
    <w:rsid w:val="00105BEF"/>
    <w:rsid w:val="001065DC"/>
    <w:rsid w:val="0010688A"/>
    <w:rsid w:val="001110B1"/>
    <w:rsid w:val="00115EFC"/>
    <w:rsid w:val="001224A5"/>
    <w:rsid w:val="001326C0"/>
    <w:rsid w:val="00132B62"/>
    <w:rsid w:val="00144C66"/>
    <w:rsid w:val="00154703"/>
    <w:rsid w:val="00154DAE"/>
    <w:rsid w:val="00160183"/>
    <w:rsid w:val="001639E1"/>
    <w:rsid w:val="00165456"/>
    <w:rsid w:val="0017523B"/>
    <w:rsid w:val="00177BA0"/>
    <w:rsid w:val="001805CB"/>
    <w:rsid w:val="00187B73"/>
    <w:rsid w:val="0019194D"/>
    <w:rsid w:val="001A308A"/>
    <w:rsid w:val="001D315C"/>
    <w:rsid w:val="001D59AD"/>
    <w:rsid w:val="001E5981"/>
    <w:rsid w:val="001E6A3C"/>
    <w:rsid w:val="001F101C"/>
    <w:rsid w:val="001F4BA2"/>
    <w:rsid w:val="00200373"/>
    <w:rsid w:val="00213142"/>
    <w:rsid w:val="00225F2F"/>
    <w:rsid w:val="002265C3"/>
    <w:rsid w:val="00230A2C"/>
    <w:rsid w:val="002375D3"/>
    <w:rsid w:val="002413B3"/>
    <w:rsid w:val="00261448"/>
    <w:rsid w:val="002616E5"/>
    <w:rsid w:val="002707CA"/>
    <w:rsid w:val="0027268D"/>
    <w:rsid w:val="002748AD"/>
    <w:rsid w:val="00277793"/>
    <w:rsid w:val="00282234"/>
    <w:rsid w:val="00282ECB"/>
    <w:rsid w:val="00283FEA"/>
    <w:rsid w:val="00284223"/>
    <w:rsid w:val="00285389"/>
    <w:rsid w:val="0028657D"/>
    <w:rsid w:val="00295279"/>
    <w:rsid w:val="00295687"/>
    <w:rsid w:val="00295701"/>
    <w:rsid w:val="002A1DC7"/>
    <w:rsid w:val="002A4E14"/>
    <w:rsid w:val="002B4057"/>
    <w:rsid w:val="002B5ED9"/>
    <w:rsid w:val="002B6698"/>
    <w:rsid w:val="002C0DA4"/>
    <w:rsid w:val="002C1DE4"/>
    <w:rsid w:val="002C294F"/>
    <w:rsid w:val="002D13F7"/>
    <w:rsid w:val="002E1E28"/>
    <w:rsid w:val="002F4A2B"/>
    <w:rsid w:val="002F75F4"/>
    <w:rsid w:val="003000F2"/>
    <w:rsid w:val="003033B3"/>
    <w:rsid w:val="0030539D"/>
    <w:rsid w:val="00311AE1"/>
    <w:rsid w:val="003200C5"/>
    <w:rsid w:val="00326087"/>
    <w:rsid w:val="0032639C"/>
    <w:rsid w:val="003368F1"/>
    <w:rsid w:val="0034542B"/>
    <w:rsid w:val="00347E57"/>
    <w:rsid w:val="0035524B"/>
    <w:rsid w:val="00360AE7"/>
    <w:rsid w:val="0036212A"/>
    <w:rsid w:val="0036232A"/>
    <w:rsid w:val="0036442E"/>
    <w:rsid w:val="00366C89"/>
    <w:rsid w:val="00367C24"/>
    <w:rsid w:val="00371645"/>
    <w:rsid w:val="003815AB"/>
    <w:rsid w:val="003906FF"/>
    <w:rsid w:val="00391194"/>
    <w:rsid w:val="00394442"/>
    <w:rsid w:val="003A4E3C"/>
    <w:rsid w:val="003B57D0"/>
    <w:rsid w:val="003C5DE4"/>
    <w:rsid w:val="003C791C"/>
    <w:rsid w:val="003D1019"/>
    <w:rsid w:val="003D7F10"/>
    <w:rsid w:val="003E5703"/>
    <w:rsid w:val="003F012C"/>
    <w:rsid w:val="003F2B75"/>
    <w:rsid w:val="00406BB8"/>
    <w:rsid w:val="00422B13"/>
    <w:rsid w:val="004447CC"/>
    <w:rsid w:val="0044682E"/>
    <w:rsid w:val="00455B86"/>
    <w:rsid w:val="00456D6B"/>
    <w:rsid w:val="004573B4"/>
    <w:rsid w:val="0047659D"/>
    <w:rsid w:val="004770C7"/>
    <w:rsid w:val="00483612"/>
    <w:rsid w:val="00490FD8"/>
    <w:rsid w:val="00492A7C"/>
    <w:rsid w:val="004960FB"/>
    <w:rsid w:val="004A527F"/>
    <w:rsid w:val="004A65AA"/>
    <w:rsid w:val="004F05A3"/>
    <w:rsid w:val="004F133D"/>
    <w:rsid w:val="004F6C78"/>
    <w:rsid w:val="004F7F86"/>
    <w:rsid w:val="00501847"/>
    <w:rsid w:val="00507094"/>
    <w:rsid w:val="005075A0"/>
    <w:rsid w:val="00512AC8"/>
    <w:rsid w:val="005222A0"/>
    <w:rsid w:val="00522761"/>
    <w:rsid w:val="00523C56"/>
    <w:rsid w:val="0053427F"/>
    <w:rsid w:val="00535CA8"/>
    <w:rsid w:val="00547699"/>
    <w:rsid w:val="00551065"/>
    <w:rsid w:val="00552AE1"/>
    <w:rsid w:val="00560FE8"/>
    <w:rsid w:val="005610F5"/>
    <w:rsid w:val="00572E9D"/>
    <w:rsid w:val="0057738C"/>
    <w:rsid w:val="00577422"/>
    <w:rsid w:val="00583D8F"/>
    <w:rsid w:val="00584D8C"/>
    <w:rsid w:val="00596748"/>
    <w:rsid w:val="005A0776"/>
    <w:rsid w:val="005B1BAF"/>
    <w:rsid w:val="005B7807"/>
    <w:rsid w:val="005C0D70"/>
    <w:rsid w:val="005C1615"/>
    <w:rsid w:val="005C5CA3"/>
    <w:rsid w:val="005E38E1"/>
    <w:rsid w:val="005E3986"/>
    <w:rsid w:val="005E5139"/>
    <w:rsid w:val="005E6071"/>
    <w:rsid w:val="005F0020"/>
    <w:rsid w:val="005F10D9"/>
    <w:rsid w:val="006115F8"/>
    <w:rsid w:val="006143C0"/>
    <w:rsid w:val="00622965"/>
    <w:rsid w:val="00623763"/>
    <w:rsid w:val="006251EB"/>
    <w:rsid w:val="00634F8F"/>
    <w:rsid w:val="00636D2B"/>
    <w:rsid w:val="00641844"/>
    <w:rsid w:val="006451C4"/>
    <w:rsid w:val="00651E61"/>
    <w:rsid w:val="00661ED7"/>
    <w:rsid w:val="0068248D"/>
    <w:rsid w:val="006902B9"/>
    <w:rsid w:val="006A0E78"/>
    <w:rsid w:val="006A2D44"/>
    <w:rsid w:val="006A3477"/>
    <w:rsid w:val="006B3448"/>
    <w:rsid w:val="006B6687"/>
    <w:rsid w:val="006C28EB"/>
    <w:rsid w:val="006C445F"/>
    <w:rsid w:val="006C5BBA"/>
    <w:rsid w:val="006D0766"/>
    <w:rsid w:val="006D4BEC"/>
    <w:rsid w:val="006D5F52"/>
    <w:rsid w:val="006E3258"/>
    <w:rsid w:val="006E3546"/>
    <w:rsid w:val="006F585E"/>
    <w:rsid w:val="006F6727"/>
    <w:rsid w:val="006F6FA1"/>
    <w:rsid w:val="00706F71"/>
    <w:rsid w:val="0071131B"/>
    <w:rsid w:val="0071155C"/>
    <w:rsid w:val="0071198B"/>
    <w:rsid w:val="00714414"/>
    <w:rsid w:val="00720426"/>
    <w:rsid w:val="0072242E"/>
    <w:rsid w:val="007241D2"/>
    <w:rsid w:val="00740317"/>
    <w:rsid w:val="0074747E"/>
    <w:rsid w:val="00753A69"/>
    <w:rsid w:val="007547F7"/>
    <w:rsid w:val="00754DEA"/>
    <w:rsid w:val="00765272"/>
    <w:rsid w:val="007654AD"/>
    <w:rsid w:val="007662A2"/>
    <w:rsid w:val="00770563"/>
    <w:rsid w:val="007710DE"/>
    <w:rsid w:val="0077160F"/>
    <w:rsid w:val="007829EF"/>
    <w:rsid w:val="00785506"/>
    <w:rsid w:val="00786FE1"/>
    <w:rsid w:val="007A0682"/>
    <w:rsid w:val="007B13FE"/>
    <w:rsid w:val="007B1D41"/>
    <w:rsid w:val="007B530E"/>
    <w:rsid w:val="007C297C"/>
    <w:rsid w:val="007C320E"/>
    <w:rsid w:val="007C3337"/>
    <w:rsid w:val="007C7C09"/>
    <w:rsid w:val="007D2B17"/>
    <w:rsid w:val="007D3689"/>
    <w:rsid w:val="007D6A63"/>
    <w:rsid w:val="007D7110"/>
    <w:rsid w:val="007E1074"/>
    <w:rsid w:val="007E1EA3"/>
    <w:rsid w:val="007E2606"/>
    <w:rsid w:val="007E2A97"/>
    <w:rsid w:val="007E5CE2"/>
    <w:rsid w:val="007F7068"/>
    <w:rsid w:val="007F7743"/>
    <w:rsid w:val="0080270E"/>
    <w:rsid w:val="00812CC3"/>
    <w:rsid w:val="00817974"/>
    <w:rsid w:val="00826A6E"/>
    <w:rsid w:val="008378B0"/>
    <w:rsid w:val="00837D7A"/>
    <w:rsid w:val="008418A5"/>
    <w:rsid w:val="00862499"/>
    <w:rsid w:val="00865122"/>
    <w:rsid w:val="008763C1"/>
    <w:rsid w:val="00886111"/>
    <w:rsid w:val="008861C2"/>
    <w:rsid w:val="008919A2"/>
    <w:rsid w:val="008A3433"/>
    <w:rsid w:val="008A7DBC"/>
    <w:rsid w:val="008B2484"/>
    <w:rsid w:val="008B5E7D"/>
    <w:rsid w:val="008D477D"/>
    <w:rsid w:val="008E1DC7"/>
    <w:rsid w:val="008F0C86"/>
    <w:rsid w:val="008F4F02"/>
    <w:rsid w:val="00906B91"/>
    <w:rsid w:val="009155C3"/>
    <w:rsid w:val="00922AD0"/>
    <w:rsid w:val="0092518C"/>
    <w:rsid w:val="00930A53"/>
    <w:rsid w:val="009329A0"/>
    <w:rsid w:val="00934E84"/>
    <w:rsid w:val="009367A4"/>
    <w:rsid w:val="00951389"/>
    <w:rsid w:val="009552EB"/>
    <w:rsid w:val="009554DC"/>
    <w:rsid w:val="0096637B"/>
    <w:rsid w:val="00982E18"/>
    <w:rsid w:val="00994A7A"/>
    <w:rsid w:val="00997731"/>
    <w:rsid w:val="009B4F97"/>
    <w:rsid w:val="009C1C34"/>
    <w:rsid w:val="009C3438"/>
    <w:rsid w:val="009C452A"/>
    <w:rsid w:val="009C7AEE"/>
    <w:rsid w:val="009D09ED"/>
    <w:rsid w:val="009D20EC"/>
    <w:rsid w:val="009D24B1"/>
    <w:rsid w:val="009D2BE1"/>
    <w:rsid w:val="009D6CE9"/>
    <w:rsid w:val="009E1A96"/>
    <w:rsid w:val="009E4A55"/>
    <w:rsid w:val="009F18B4"/>
    <w:rsid w:val="009F6DDE"/>
    <w:rsid w:val="00A00770"/>
    <w:rsid w:val="00A061B5"/>
    <w:rsid w:val="00A06A3A"/>
    <w:rsid w:val="00A12B01"/>
    <w:rsid w:val="00A20188"/>
    <w:rsid w:val="00A23749"/>
    <w:rsid w:val="00A30A82"/>
    <w:rsid w:val="00A34EE3"/>
    <w:rsid w:val="00A356FF"/>
    <w:rsid w:val="00A36D0D"/>
    <w:rsid w:val="00A42646"/>
    <w:rsid w:val="00A42F9B"/>
    <w:rsid w:val="00A83BA7"/>
    <w:rsid w:val="00A92556"/>
    <w:rsid w:val="00A95C05"/>
    <w:rsid w:val="00A97B63"/>
    <w:rsid w:val="00AA3083"/>
    <w:rsid w:val="00AB0958"/>
    <w:rsid w:val="00AB6485"/>
    <w:rsid w:val="00AC1E35"/>
    <w:rsid w:val="00AC77E7"/>
    <w:rsid w:val="00AF01B3"/>
    <w:rsid w:val="00B076B4"/>
    <w:rsid w:val="00B1019B"/>
    <w:rsid w:val="00B105D1"/>
    <w:rsid w:val="00B16153"/>
    <w:rsid w:val="00B2781E"/>
    <w:rsid w:val="00B30998"/>
    <w:rsid w:val="00B33989"/>
    <w:rsid w:val="00B3559C"/>
    <w:rsid w:val="00B43752"/>
    <w:rsid w:val="00B451F4"/>
    <w:rsid w:val="00B53D82"/>
    <w:rsid w:val="00B5503F"/>
    <w:rsid w:val="00B627D1"/>
    <w:rsid w:val="00B63AD3"/>
    <w:rsid w:val="00B64654"/>
    <w:rsid w:val="00B647C9"/>
    <w:rsid w:val="00B6725C"/>
    <w:rsid w:val="00B73B65"/>
    <w:rsid w:val="00B77F7B"/>
    <w:rsid w:val="00B8043B"/>
    <w:rsid w:val="00B8228B"/>
    <w:rsid w:val="00B83833"/>
    <w:rsid w:val="00B861FF"/>
    <w:rsid w:val="00BA40B1"/>
    <w:rsid w:val="00BA6FFA"/>
    <w:rsid w:val="00BB330E"/>
    <w:rsid w:val="00BB71E6"/>
    <w:rsid w:val="00BC0026"/>
    <w:rsid w:val="00BC4B6E"/>
    <w:rsid w:val="00BD09B6"/>
    <w:rsid w:val="00BD0EEA"/>
    <w:rsid w:val="00BD28EB"/>
    <w:rsid w:val="00BD7BEE"/>
    <w:rsid w:val="00BE2EE1"/>
    <w:rsid w:val="00BE76C5"/>
    <w:rsid w:val="00BE7BB1"/>
    <w:rsid w:val="00BF24A8"/>
    <w:rsid w:val="00C14E0D"/>
    <w:rsid w:val="00C20497"/>
    <w:rsid w:val="00C2122D"/>
    <w:rsid w:val="00C244A4"/>
    <w:rsid w:val="00C40D64"/>
    <w:rsid w:val="00C46A2E"/>
    <w:rsid w:val="00C50A0F"/>
    <w:rsid w:val="00C65E54"/>
    <w:rsid w:val="00C91044"/>
    <w:rsid w:val="00C94475"/>
    <w:rsid w:val="00CA021E"/>
    <w:rsid w:val="00CA2F20"/>
    <w:rsid w:val="00CA3B0A"/>
    <w:rsid w:val="00CA5CD5"/>
    <w:rsid w:val="00CB2EBF"/>
    <w:rsid w:val="00CB6C32"/>
    <w:rsid w:val="00CE03BC"/>
    <w:rsid w:val="00CE1853"/>
    <w:rsid w:val="00CE4132"/>
    <w:rsid w:val="00D04463"/>
    <w:rsid w:val="00D10A4A"/>
    <w:rsid w:val="00D212D9"/>
    <w:rsid w:val="00D23E67"/>
    <w:rsid w:val="00D40E44"/>
    <w:rsid w:val="00D56E5D"/>
    <w:rsid w:val="00D57EF1"/>
    <w:rsid w:val="00D63D50"/>
    <w:rsid w:val="00D641E2"/>
    <w:rsid w:val="00D676AA"/>
    <w:rsid w:val="00D7759E"/>
    <w:rsid w:val="00D85D8E"/>
    <w:rsid w:val="00D86574"/>
    <w:rsid w:val="00D93254"/>
    <w:rsid w:val="00DA2503"/>
    <w:rsid w:val="00DA5B1A"/>
    <w:rsid w:val="00DA6E4A"/>
    <w:rsid w:val="00DB55F3"/>
    <w:rsid w:val="00DC0E2E"/>
    <w:rsid w:val="00DD5D41"/>
    <w:rsid w:val="00DE0EC1"/>
    <w:rsid w:val="00DE6D7C"/>
    <w:rsid w:val="00DE6E78"/>
    <w:rsid w:val="00DF7E88"/>
    <w:rsid w:val="00E01B17"/>
    <w:rsid w:val="00E02550"/>
    <w:rsid w:val="00E05209"/>
    <w:rsid w:val="00E11F80"/>
    <w:rsid w:val="00E1363F"/>
    <w:rsid w:val="00E27346"/>
    <w:rsid w:val="00E36013"/>
    <w:rsid w:val="00E44C70"/>
    <w:rsid w:val="00E4757F"/>
    <w:rsid w:val="00E6125F"/>
    <w:rsid w:val="00E61A8D"/>
    <w:rsid w:val="00E65AC4"/>
    <w:rsid w:val="00E73AB8"/>
    <w:rsid w:val="00E751A4"/>
    <w:rsid w:val="00E75C0E"/>
    <w:rsid w:val="00E76DC3"/>
    <w:rsid w:val="00E8440D"/>
    <w:rsid w:val="00E907CD"/>
    <w:rsid w:val="00E946B0"/>
    <w:rsid w:val="00EA1B61"/>
    <w:rsid w:val="00EC0101"/>
    <w:rsid w:val="00EC62BF"/>
    <w:rsid w:val="00ED18E8"/>
    <w:rsid w:val="00ED28C0"/>
    <w:rsid w:val="00EE06FD"/>
    <w:rsid w:val="00EE6D6F"/>
    <w:rsid w:val="00EF041B"/>
    <w:rsid w:val="00EF732F"/>
    <w:rsid w:val="00F033E8"/>
    <w:rsid w:val="00F06DE0"/>
    <w:rsid w:val="00F213B4"/>
    <w:rsid w:val="00F236BE"/>
    <w:rsid w:val="00F24750"/>
    <w:rsid w:val="00F37162"/>
    <w:rsid w:val="00F44A94"/>
    <w:rsid w:val="00F50C8B"/>
    <w:rsid w:val="00F65E84"/>
    <w:rsid w:val="00F7539B"/>
    <w:rsid w:val="00F753F7"/>
    <w:rsid w:val="00F778FD"/>
    <w:rsid w:val="00F862F7"/>
    <w:rsid w:val="00F92B08"/>
    <w:rsid w:val="00F97110"/>
    <w:rsid w:val="00FA105D"/>
    <w:rsid w:val="00FA7501"/>
    <w:rsid w:val="00FB3ECF"/>
    <w:rsid w:val="00FB6413"/>
    <w:rsid w:val="00FC2E64"/>
    <w:rsid w:val="00FC551A"/>
    <w:rsid w:val="00FD0268"/>
    <w:rsid w:val="00FE3C58"/>
    <w:rsid w:val="00FF04F8"/>
    <w:rsid w:val="00FF1AA4"/>
    <w:rsid w:val="00FF27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02DA5"/>
  <w15:chartTrackingRefBased/>
  <w15:docId w15:val="{5345C82E-C2D2-43A8-BCF1-0E7A8A74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12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01847"/>
    <w:pPr>
      <w:tabs>
        <w:tab w:val="center" w:pos="4536"/>
        <w:tab w:val="right" w:pos="9072"/>
      </w:tabs>
      <w:spacing w:after="0" w:line="240" w:lineRule="auto"/>
    </w:pPr>
  </w:style>
  <w:style w:type="character" w:customStyle="1" w:styleId="HeaderChar">
    <w:name w:val="Header Char"/>
    <w:link w:val="Header"/>
    <w:uiPriority w:val="99"/>
    <w:semiHidden/>
    <w:rsid w:val="003F012C"/>
    <w:rPr>
      <w:sz w:val="22"/>
      <w:szCs w:val="22"/>
      <w:lang w:eastAsia="en-US"/>
    </w:rPr>
  </w:style>
  <w:style w:type="paragraph" w:styleId="Footer">
    <w:name w:val="footer"/>
    <w:basedOn w:val="Normal"/>
    <w:link w:val="FooterChar"/>
    <w:uiPriority w:val="99"/>
    <w:semiHidden/>
    <w:rsid w:val="00501847"/>
    <w:pPr>
      <w:tabs>
        <w:tab w:val="center" w:pos="4536"/>
        <w:tab w:val="right" w:pos="9072"/>
      </w:tabs>
      <w:spacing w:after="0" w:line="240" w:lineRule="auto"/>
    </w:pPr>
  </w:style>
  <w:style w:type="character" w:customStyle="1" w:styleId="FooterChar">
    <w:name w:val="Footer Char"/>
    <w:link w:val="Footer"/>
    <w:uiPriority w:val="99"/>
    <w:semiHidden/>
    <w:rsid w:val="003F012C"/>
    <w:rPr>
      <w:sz w:val="22"/>
      <w:szCs w:val="22"/>
      <w:lang w:eastAsia="en-US"/>
    </w:rPr>
  </w:style>
  <w:style w:type="character" w:styleId="Hyperlink">
    <w:name w:val="Hyperlink"/>
    <w:uiPriority w:val="99"/>
    <w:unhideWhenUsed/>
    <w:rsid w:val="002413B3"/>
    <w:rPr>
      <w:color w:val="0563C1"/>
      <w:u w:val="single"/>
    </w:rPr>
  </w:style>
  <w:style w:type="paragraph" w:styleId="ListParagraph">
    <w:name w:val="List Paragraph"/>
    <w:basedOn w:val="Normal"/>
    <w:uiPriority w:val="34"/>
    <w:qFormat/>
    <w:rsid w:val="003000F2"/>
    <w:pPr>
      <w:ind w:left="720"/>
      <w:contextualSpacing/>
    </w:pPr>
  </w:style>
  <w:style w:type="table" w:customStyle="1" w:styleId="TableGrid1">
    <w:name w:val="Table Grid1"/>
    <w:basedOn w:val="TableNormal"/>
    <w:next w:val="TableGrid"/>
    <w:uiPriority w:val="59"/>
    <w:rsid w:val="0078550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8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5BBA"/>
    <w:rPr>
      <w:color w:val="605E5C"/>
      <w:shd w:val="clear" w:color="auto" w:fill="E1DFDD"/>
    </w:rPr>
  </w:style>
  <w:style w:type="paragraph" w:styleId="BalloonText">
    <w:name w:val="Balloon Text"/>
    <w:basedOn w:val="Normal"/>
    <w:link w:val="BalloonTextChar"/>
    <w:uiPriority w:val="99"/>
    <w:semiHidden/>
    <w:unhideWhenUsed/>
    <w:rsid w:val="007C2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97C"/>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AB0958"/>
    <w:rPr>
      <w:color w:val="954F72" w:themeColor="followedHyperlink"/>
      <w:u w:val="single"/>
    </w:rPr>
  </w:style>
  <w:style w:type="table" w:customStyle="1" w:styleId="TableGrid2">
    <w:name w:val="Table Grid2"/>
    <w:basedOn w:val="TableNormal"/>
    <w:next w:val="TableGrid"/>
    <w:uiPriority w:val="59"/>
    <w:rsid w:val="00826A6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645453">
      <w:bodyDiv w:val="1"/>
      <w:marLeft w:val="0"/>
      <w:marRight w:val="0"/>
      <w:marTop w:val="0"/>
      <w:marBottom w:val="0"/>
      <w:divBdr>
        <w:top w:val="none" w:sz="0" w:space="0" w:color="auto"/>
        <w:left w:val="none" w:sz="0" w:space="0" w:color="auto"/>
        <w:bottom w:val="none" w:sz="0" w:space="0" w:color="auto"/>
        <w:right w:val="none" w:sz="0" w:space="0" w:color="auto"/>
      </w:divBdr>
    </w:div>
    <w:div w:id="666640319">
      <w:bodyDiv w:val="1"/>
      <w:marLeft w:val="0"/>
      <w:marRight w:val="0"/>
      <w:marTop w:val="0"/>
      <w:marBottom w:val="0"/>
      <w:divBdr>
        <w:top w:val="none" w:sz="0" w:space="0" w:color="auto"/>
        <w:left w:val="none" w:sz="0" w:space="0" w:color="auto"/>
        <w:bottom w:val="none" w:sz="0" w:space="0" w:color="auto"/>
        <w:right w:val="none" w:sz="0" w:space="0" w:color="auto"/>
      </w:divBdr>
    </w:div>
    <w:div w:id="725953279">
      <w:bodyDiv w:val="1"/>
      <w:marLeft w:val="0"/>
      <w:marRight w:val="0"/>
      <w:marTop w:val="0"/>
      <w:marBottom w:val="0"/>
      <w:divBdr>
        <w:top w:val="none" w:sz="0" w:space="0" w:color="auto"/>
        <w:left w:val="none" w:sz="0" w:space="0" w:color="auto"/>
        <w:bottom w:val="none" w:sz="0" w:space="0" w:color="auto"/>
        <w:right w:val="none" w:sz="0" w:space="0" w:color="auto"/>
      </w:divBdr>
    </w:div>
    <w:div w:id="843858256">
      <w:bodyDiv w:val="1"/>
      <w:marLeft w:val="0"/>
      <w:marRight w:val="0"/>
      <w:marTop w:val="0"/>
      <w:marBottom w:val="0"/>
      <w:divBdr>
        <w:top w:val="none" w:sz="0" w:space="0" w:color="auto"/>
        <w:left w:val="none" w:sz="0" w:space="0" w:color="auto"/>
        <w:bottom w:val="none" w:sz="0" w:space="0" w:color="auto"/>
        <w:right w:val="none" w:sz="0" w:space="0" w:color="auto"/>
      </w:divBdr>
    </w:div>
    <w:div w:id="990988672">
      <w:bodyDiv w:val="1"/>
      <w:marLeft w:val="0"/>
      <w:marRight w:val="0"/>
      <w:marTop w:val="0"/>
      <w:marBottom w:val="0"/>
      <w:divBdr>
        <w:top w:val="none" w:sz="0" w:space="0" w:color="auto"/>
        <w:left w:val="none" w:sz="0" w:space="0" w:color="auto"/>
        <w:bottom w:val="none" w:sz="0" w:space="0" w:color="auto"/>
        <w:right w:val="none" w:sz="0" w:space="0" w:color="auto"/>
      </w:divBdr>
    </w:div>
    <w:div w:id="1339238399">
      <w:bodyDiv w:val="1"/>
      <w:marLeft w:val="0"/>
      <w:marRight w:val="0"/>
      <w:marTop w:val="0"/>
      <w:marBottom w:val="0"/>
      <w:divBdr>
        <w:top w:val="none" w:sz="0" w:space="0" w:color="auto"/>
        <w:left w:val="none" w:sz="0" w:space="0" w:color="auto"/>
        <w:bottom w:val="none" w:sz="0" w:space="0" w:color="auto"/>
        <w:right w:val="none" w:sz="0" w:space="0" w:color="auto"/>
      </w:divBdr>
    </w:div>
    <w:div w:id="1545753194">
      <w:bodyDiv w:val="1"/>
      <w:marLeft w:val="0"/>
      <w:marRight w:val="0"/>
      <w:marTop w:val="0"/>
      <w:marBottom w:val="0"/>
      <w:divBdr>
        <w:top w:val="none" w:sz="0" w:space="0" w:color="auto"/>
        <w:left w:val="none" w:sz="0" w:space="0" w:color="auto"/>
        <w:bottom w:val="none" w:sz="0" w:space="0" w:color="auto"/>
        <w:right w:val="none" w:sz="0" w:space="0" w:color="auto"/>
      </w:divBdr>
    </w:div>
    <w:div w:id="1599828247">
      <w:bodyDiv w:val="1"/>
      <w:marLeft w:val="0"/>
      <w:marRight w:val="0"/>
      <w:marTop w:val="0"/>
      <w:marBottom w:val="0"/>
      <w:divBdr>
        <w:top w:val="none" w:sz="0" w:space="0" w:color="auto"/>
        <w:left w:val="none" w:sz="0" w:space="0" w:color="auto"/>
        <w:bottom w:val="none" w:sz="0" w:space="0" w:color="auto"/>
        <w:right w:val="none" w:sz="0" w:space="0" w:color="auto"/>
      </w:divBdr>
    </w:div>
    <w:div w:id="20041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tiff"/><Relationship Id="rId26" Type="http://schemas.openxmlformats.org/officeDocument/2006/relationships/hyperlink" Target="https://doi.org/10.1016/j.cej.2018.01.016" TargetMode="External"/><Relationship Id="rId3" Type="http://schemas.openxmlformats.org/officeDocument/2006/relationships/styles" Target="styles.xml"/><Relationship Id="rId21" Type="http://schemas.openxmlformats.org/officeDocument/2006/relationships/hyperlink" Target="https://onlinelibrary.wiley.com/action/doSearch?ContribAuthorStored=%C3%9Cst%C3%BCn%2C+G%C3%B6khan+Ekrem"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tiff"/><Relationship Id="rId25" Type="http://schemas.openxmlformats.org/officeDocument/2006/relationships/hyperlink" Target="https://doi.org/10.1016/j.cej.2015.09.091" TargetMode="External"/><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hyperlink" Target="https://onlinelibrary.wiley.com/action/doSearch?ContribAuthorStored=Birg%C3%BCl%2C+A%C5%9Fk%C4%B1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doi.org/10.1016/j.cej.2018.04.068" TargetMode="External"/><Relationship Id="rId5" Type="http://schemas.openxmlformats.org/officeDocument/2006/relationships/webSettings" Target="webSettings.xml"/><Relationship Id="rId15" Type="http://schemas.openxmlformats.org/officeDocument/2006/relationships/image" Target="media/image5.tiff"/><Relationship Id="rId23" Type="http://schemas.openxmlformats.org/officeDocument/2006/relationships/hyperlink" Target="https://doi.org/10.1016/j.cej.2017.03.084" TargetMode="Externa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onlinelibrary.wiley.com/action/doSearch?ContribAuthorStored=Solmaz%2C+Seval+Kutlu+Ak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tiff"/><Relationship Id="rId22" Type="http://schemas.openxmlformats.org/officeDocument/2006/relationships/hyperlink" Target="https://onlinelibrary.wiley.com/action/doSearch?ContribAuthorStored=Yonar%2C+Taner"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Dropbox\02_JSCS\Uputstva%20i%20sl\Template_JS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4E55D-E4EF-4A70-8BD7-64A47FC2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Template_JSCS</Template>
  <TotalTime>803</TotalTime>
  <Pages>17</Pages>
  <Words>5744</Words>
  <Characters>32742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38410</CharactersWithSpaces>
  <SharedDoc>false</SharedDoc>
  <HLinks>
    <vt:vector size="12" baseType="variant">
      <vt:variant>
        <vt:i4>6881328</vt:i4>
      </vt:variant>
      <vt:variant>
        <vt:i4>6</vt:i4>
      </vt:variant>
      <vt:variant>
        <vt:i4>0</vt:i4>
      </vt:variant>
      <vt:variant>
        <vt:i4>5</vt:i4>
      </vt:variant>
      <vt:variant>
        <vt:lpwstr>http://www.shd.org.rs/JSCS/</vt:lpwstr>
      </vt:variant>
      <vt:variant>
        <vt:lpwstr/>
      </vt:variant>
      <vt:variant>
        <vt:i4>4128862</vt:i4>
      </vt:variant>
      <vt:variant>
        <vt:i4>3</vt:i4>
      </vt:variant>
      <vt:variant>
        <vt:i4>0</vt:i4>
      </vt:variant>
      <vt:variant>
        <vt:i4>5</vt:i4>
      </vt:variant>
      <vt:variant>
        <vt:lpwstr>http://www.shd.org.rs/JSCS/jscs-pdf/Artwork_Instructions.pdf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Dekanski</dc:creator>
  <cp:keywords/>
  <dc:description/>
  <cp:lastModifiedBy>korisnik</cp:lastModifiedBy>
  <cp:revision>469</cp:revision>
  <dcterms:created xsi:type="dcterms:W3CDTF">2019-01-21T10:01:00Z</dcterms:created>
  <dcterms:modified xsi:type="dcterms:W3CDTF">2019-03-17T20:42:00Z</dcterms:modified>
</cp:coreProperties>
</file>