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4" w:rsidRPr="00861764" w:rsidRDefault="00861764" w:rsidP="00F355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Извод</w:t>
      </w:r>
    </w:p>
    <w:p w:rsidR="00861764" w:rsidRDefault="00861764" w:rsidP="00F355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64" w:rsidRPr="00861764" w:rsidRDefault="00861764" w:rsidP="00F355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Синтеза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озрачивањем микроталасима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супституисаних </w:t>
      </w:r>
      <w:r w:rsidRPr="004E02A8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хлор</w:t>
      </w:r>
      <w:r w:rsidRPr="004E02A8">
        <w:rPr>
          <w:rFonts w:ascii="Times New Roman" w:hAnsi="Times New Roman" w:cs="Times New Roman"/>
          <w:b/>
          <w:sz w:val="24"/>
          <w:szCs w:val="24"/>
        </w:rPr>
        <w:t>-8-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метил</w:t>
      </w:r>
      <w:r w:rsidRPr="004E02A8">
        <w:rPr>
          <w:rFonts w:ascii="Times New Roman" w:hAnsi="Times New Roman" w:cs="Times New Roman"/>
          <w:b/>
          <w:sz w:val="24"/>
          <w:szCs w:val="24"/>
        </w:rPr>
        <w:t>-2-(1,3-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дифенил</w:t>
      </w:r>
      <w:r w:rsidRPr="004E02A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E02A8">
        <w:rPr>
          <w:rFonts w:ascii="Times New Roman" w:hAnsi="Times New Roman" w:cs="Times New Roman"/>
          <w:b/>
          <w:sz w:val="24"/>
          <w:szCs w:val="24"/>
        </w:rPr>
        <w:t>1</w:t>
      </w:r>
      <w:r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End"/>
      <w:r w:rsidRPr="004E02A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пиразол</w:t>
      </w:r>
      <w:r w:rsidRPr="004E02A8">
        <w:rPr>
          <w:rFonts w:ascii="Times New Roman" w:hAnsi="Times New Roman" w:cs="Times New Roman"/>
          <w:b/>
          <w:sz w:val="24"/>
          <w:szCs w:val="24"/>
        </w:rPr>
        <w:t>-4-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ил</w:t>
      </w:r>
      <w:r w:rsidRPr="004E02A8">
        <w:rPr>
          <w:rFonts w:ascii="Times New Roman" w:hAnsi="Times New Roman" w:cs="Times New Roman"/>
          <w:b/>
          <w:sz w:val="24"/>
          <w:szCs w:val="24"/>
        </w:rPr>
        <w:t>)-1,5-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диокса</w:t>
      </w:r>
      <w:r w:rsidRPr="004E02A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E02A8">
        <w:rPr>
          <w:rFonts w:ascii="Times New Roman" w:hAnsi="Times New Roman" w:cs="Times New Roman"/>
          <w:b/>
          <w:sz w:val="24"/>
          <w:szCs w:val="24"/>
        </w:rPr>
        <w:t>2</w:t>
      </w:r>
      <w:r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End"/>
      <w:r w:rsidRPr="004E02A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фенантрен</w:t>
      </w:r>
      <w:r w:rsidRPr="004E02A8">
        <w:rPr>
          <w:rFonts w:ascii="Times New Roman" w:hAnsi="Times New Roman" w:cs="Times New Roman"/>
          <w:b/>
          <w:sz w:val="24"/>
          <w:szCs w:val="24"/>
        </w:rPr>
        <w:t>-6-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она и њихова анти-микробна активност</w:t>
      </w:r>
    </w:p>
    <w:p w:rsidR="00F3552D" w:rsidRPr="004E02A8" w:rsidRDefault="00F3552D" w:rsidP="00F3552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52D" w:rsidRPr="004E02A8" w:rsidRDefault="00861764" w:rsidP="00F3552D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02A8">
        <w:rPr>
          <w:rFonts w:ascii="Times New Roman" w:hAnsi="Times New Roman" w:cs="Times New Roman"/>
          <w:sz w:val="24"/>
          <w:szCs w:val="24"/>
        </w:rPr>
        <w:t>Dongamanti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Ashok</w:t>
      </w:r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E0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Bachi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 xml:space="preserve"> Reddy 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Vanaja</w:t>
      </w:r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2A8">
        <w:rPr>
          <w:rFonts w:ascii="Times New Roman" w:hAnsi="Times New Roman" w:cs="Times New Roman"/>
          <w:bCs/>
          <w:sz w:val="24"/>
          <w:szCs w:val="24"/>
        </w:rPr>
        <w:t>Mdderla</w:t>
      </w:r>
      <w:proofErr w:type="spellEnd"/>
      <w:r w:rsidRPr="004E0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02A8">
        <w:rPr>
          <w:rFonts w:ascii="Times New Roman" w:hAnsi="Times New Roman" w:cs="Times New Roman"/>
          <w:bCs/>
          <w:sz w:val="24"/>
          <w:szCs w:val="24"/>
        </w:rPr>
        <w:t>Sarasija</w:t>
      </w:r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4E0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02A8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4E02A8">
        <w:rPr>
          <w:rFonts w:ascii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Pr="004E02A8">
        <w:rPr>
          <w:rFonts w:ascii="Times New Roman" w:hAnsi="Times New Roman" w:cs="Times New Roman"/>
          <w:bCs/>
          <w:sz w:val="24"/>
          <w:szCs w:val="24"/>
        </w:rPr>
        <w:t>Vijaya</w:t>
      </w:r>
      <w:proofErr w:type="spellEnd"/>
      <w:r w:rsidRPr="004E02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02A8">
        <w:rPr>
          <w:rFonts w:ascii="Times New Roman" w:hAnsi="Times New Roman" w:cs="Times New Roman"/>
          <w:bCs/>
          <w:sz w:val="24"/>
          <w:szCs w:val="24"/>
        </w:rPr>
        <w:t>Lakshmi</w:t>
      </w:r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</w:p>
    <w:p w:rsidR="00F3552D" w:rsidRPr="004E02A8" w:rsidRDefault="00F3552D" w:rsidP="00F3552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2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02A8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 and Medicinal Chemistry Laboratory, Department of Chemistry, Osmania University, Hyderabad, India, 500007,</w:t>
      </w:r>
    </w:p>
    <w:p w:rsidR="00F3552D" w:rsidRPr="004E02A8" w:rsidRDefault="00F3552D" w:rsidP="00F3552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2A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E02A8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 of Chemistry, </w:t>
      </w:r>
      <w:proofErr w:type="spellStart"/>
      <w:r w:rsidRPr="004E02A8">
        <w:rPr>
          <w:rFonts w:ascii="Times New Roman" w:hAnsi="Times New Roman" w:cs="Times New Roman"/>
          <w:i/>
          <w:sz w:val="24"/>
          <w:szCs w:val="24"/>
        </w:rPr>
        <w:t>Satavahana</w:t>
      </w:r>
      <w:proofErr w:type="spell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 University, </w:t>
      </w:r>
      <w:proofErr w:type="spellStart"/>
      <w:r w:rsidRPr="004E02A8">
        <w:rPr>
          <w:rFonts w:ascii="Times New Roman" w:hAnsi="Times New Roman" w:cs="Times New Roman"/>
          <w:i/>
          <w:sz w:val="24"/>
          <w:szCs w:val="24"/>
        </w:rPr>
        <w:t>Karimnagar</w:t>
      </w:r>
      <w:proofErr w:type="spell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02A8">
        <w:rPr>
          <w:rFonts w:ascii="Times New Roman" w:hAnsi="Times New Roman" w:cs="Times New Roman"/>
          <w:i/>
          <w:sz w:val="24"/>
          <w:szCs w:val="24"/>
        </w:rPr>
        <w:t>Telangana</w:t>
      </w:r>
      <w:proofErr w:type="spell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, India, 505001 </w:t>
      </w:r>
    </w:p>
    <w:p w:rsidR="00F3552D" w:rsidRPr="004E02A8" w:rsidRDefault="00F3552D" w:rsidP="00F3552D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02A8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4E02A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4E02A8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ashokdou@gmail.com</w:t>
        </w:r>
      </w:hyperlink>
    </w:p>
    <w:p w:rsidR="00F3552D" w:rsidRDefault="00F3552D" w:rsidP="00F3552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2A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53D9" w:rsidRPr="00B16735" w:rsidRDefault="00861764" w:rsidP="00B167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Извод</w:t>
      </w:r>
      <w:r w:rsidR="00F3552D" w:rsidRPr="004E02A8">
        <w:rPr>
          <w:rFonts w:ascii="Times New Roman" w:hAnsi="Times New Roman" w:cs="Times New Roman"/>
          <w:i/>
          <w:sz w:val="24"/>
          <w:szCs w:val="24"/>
        </w:rPr>
        <w:t>:</w:t>
      </w:r>
      <w:r w:rsidR="00F3552D" w:rsidRPr="004E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Услед антимикробне активности пиранохроменонских</w:t>
      </w:r>
      <w:r w:rsidRPr="004E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E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пиразолинских</w:t>
      </w:r>
      <w:r w:rsidRPr="004E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једињења, Вилсмајеровом реакцијом 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 xml:space="preserve">синтетисани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хибридни 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 xml:space="preserve">деривати </w:t>
      </w:r>
      <w:r w:rsidRPr="008617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супституисаних </w:t>
      </w:r>
      <w:r w:rsidRPr="00861764">
        <w:rPr>
          <w:rFonts w:ascii="Times New Roman" w:hAnsi="Times New Roman" w:cs="Times New Roman"/>
          <w:sz w:val="24"/>
          <w:szCs w:val="24"/>
        </w:rPr>
        <w:t>4-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хлор</w:t>
      </w:r>
      <w:r w:rsidRPr="00861764">
        <w:rPr>
          <w:rFonts w:ascii="Times New Roman" w:hAnsi="Times New Roman" w:cs="Times New Roman"/>
          <w:sz w:val="24"/>
          <w:szCs w:val="24"/>
        </w:rPr>
        <w:t>-8-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метил</w:t>
      </w:r>
      <w:r w:rsidRPr="00861764">
        <w:rPr>
          <w:rFonts w:ascii="Times New Roman" w:hAnsi="Times New Roman" w:cs="Times New Roman"/>
          <w:sz w:val="24"/>
          <w:szCs w:val="24"/>
        </w:rPr>
        <w:t>-2-(1,3-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дифенил</w:t>
      </w:r>
      <w:r w:rsidRPr="00861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1764">
        <w:rPr>
          <w:rFonts w:ascii="Times New Roman" w:hAnsi="Times New Roman" w:cs="Times New Roman"/>
          <w:sz w:val="24"/>
          <w:szCs w:val="24"/>
        </w:rPr>
        <w:t>1</w:t>
      </w:r>
      <w:r w:rsidRPr="00861764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861764">
        <w:rPr>
          <w:rFonts w:ascii="Times New Roman" w:hAnsi="Times New Roman" w:cs="Times New Roman"/>
          <w:sz w:val="24"/>
          <w:szCs w:val="24"/>
        </w:rPr>
        <w:t>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пиразол</w:t>
      </w:r>
      <w:r w:rsidRPr="00861764">
        <w:rPr>
          <w:rFonts w:ascii="Times New Roman" w:hAnsi="Times New Roman" w:cs="Times New Roman"/>
          <w:sz w:val="24"/>
          <w:szCs w:val="24"/>
        </w:rPr>
        <w:t>-4-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861764">
        <w:rPr>
          <w:rFonts w:ascii="Times New Roman" w:hAnsi="Times New Roman" w:cs="Times New Roman"/>
          <w:sz w:val="24"/>
          <w:szCs w:val="24"/>
        </w:rPr>
        <w:t>)-1,5-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диокса</w:t>
      </w:r>
      <w:r w:rsidRPr="00861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1764">
        <w:rPr>
          <w:rFonts w:ascii="Times New Roman" w:hAnsi="Times New Roman" w:cs="Times New Roman"/>
          <w:sz w:val="24"/>
          <w:szCs w:val="24"/>
        </w:rPr>
        <w:t>2</w:t>
      </w:r>
      <w:r w:rsidRPr="00861764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861764">
        <w:rPr>
          <w:rFonts w:ascii="Times New Roman" w:hAnsi="Times New Roman" w:cs="Times New Roman"/>
          <w:sz w:val="24"/>
          <w:szCs w:val="24"/>
        </w:rPr>
        <w:t>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фенантрен</w:t>
      </w:r>
      <w:r w:rsidRPr="00861764">
        <w:rPr>
          <w:rFonts w:ascii="Times New Roman" w:hAnsi="Times New Roman" w:cs="Times New Roman"/>
          <w:sz w:val="24"/>
          <w:szCs w:val="24"/>
        </w:rPr>
        <w:t>-6-</w:t>
      </w:r>
      <w:r w:rsidRPr="00861764">
        <w:rPr>
          <w:rFonts w:ascii="Times New Roman" w:hAnsi="Times New Roman" w:cs="Times New Roman"/>
          <w:sz w:val="24"/>
          <w:szCs w:val="24"/>
          <w:lang w:val="sr-Cyrl-RS"/>
        </w:rPr>
        <w:t>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02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4a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>-g),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полазећи од супституисаних </w:t>
      </w:r>
      <w:r w:rsidRPr="004E02A8">
        <w:rPr>
          <w:rFonts w:ascii="Times New Roman" w:hAnsi="Times New Roman" w:cs="Times New Roman"/>
          <w:sz w:val="24"/>
          <w:szCs w:val="24"/>
        </w:rPr>
        <w:t>(</w:t>
      </w:r>
      <w:r w:rsidRPr="004E02A8">
        <w:rPr>
          <w:rFonts w:ascii="Times New Roman" w:hAnsi="Times New Roman" w:cs="Times New Roman"/>
          <w:i/>
          <w:sz w:val="24"/>
          <w:szCs w:val="24"/>
        </w:rPr>
        <w:t>E</w:t>
      </w:r>
      <w:r w:rsidRPr="004E02A8">
        <w:rPr>
          <w:rFonts w:ascii="Times New Roman" w:hAnsi="Times New Roman" w:cs="Times New Roman"/>
          <w:sz w:val="24"/>
          <w:szCs w:val="24"/>
        </w:rPr>
        <w:t>)-1-(7-</w:t>
      </w:r>
      <w:r>
        <w:rPr>
          <w:rFonts w:ascii="Times New Roman" w:hAnsi="Times New Roman" w:cs="Times New Roman"/>
          <w:sz w:val="24"/>
          <w:szCs w:val="24"/>
          <w:lang w:val="sr-Cyrl-RS"/>
        </w:rPr>
        <w:t>хидрокси</w:t>
      </w:r>
      <w:r w:rsidRPr="004E02A8">
        <w:rPr>
          <w:rFonts w:ascii="Times New Roman" w:hAnsi="Times New Roman" w:cs="Times New Roman"/>
          <w:sz w:val="24"/>
          <w:szCs w:val="24"/>
        </w:rPr>
        <w:t>-4-</w:t>
      </w:r>
      <w:r>
        <w:rPr>
          <w:rFonts w:ascii="Times New Roman" w:hAnsi="Times New Roman" w:cs="Times New Roman"/>
          <w:sz w:val="24"/>
          <w:szCs w:val="24"/>
          <w:lang w:val="sr-Cyrl-RS"/>
        </w:rPr>
        <w:t>метил</w:t>
      </w:r>
      <w:r w:rsidRPr="004E02A8">
        <w:rPr>
          <w:rFonts w:ascii="Times New Roman" w:hAnsi="Times New Roman" w:cs="Times New Roman"/>
          <w:sz w:val="24"/>
          <w:szCs w:val="24"/>
        </w:rPr>
        <w:t>-8-</w:t>
      </w:r>
      <w:r>
        <w:rPr>
          <w:rFonts w:ascii="Times New Roman" w:hAnsi="Times New Roman" w:cs="Times New Roman"/>
          <w:sz w:val="24"/>
          <w:szCs w:val="24"/>
          <w:lang w:val="sr-Cyrl-RS"/>
        </w:rPr>
        <w:t>кумаринил</w:t>
      </w:r>
      <w:r w:rsidRPr="004E02A8">
        <w:rPr>
          <w:rFonts w:ascii="Times New Roman" w:hAnsi="Times New Roman" w:cs="Times New Roman"/>
          <w:sz w:val="24"/>
          <w:szCs w:val="24"/>
        </w:rPr>
        <w:t>)-3-(1,3-</w:t>
      </w:r>
      <w:r>
        <w:rPr>
          <w:rFonts w:ascii="Times New Roman" w:hAnsi="Times New Roman" w:cs="Times New Roman"/>
          <w:sz w:val="24"/>
          <w:szCs w:val="24"/>
          <w:lang w:val="sr-Cyrl-RS"/>
        </w:rPr>
        <w:t>дифенил</w:t>
      </w:r>
      <w:r w:rsidRPr="004E02A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1</w:t>
      </w:r>
      <w:r w:rsidRPr="004E02A8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пиразол</w:t>
      </w:r>
      <w:r w:rsidRPr="004E02A8">
        <w:rPr>
          <w:rFonts w:ascii="Times New Roman" w:hAnsi="Times New Roman" w:cs="Times New Roman"/>
          <w:sz w:val="24"/>
          <w:szCs w:val="24"/>
        </w:rPr>
        <w:t>-4-</w:t>
      </w:r>
      <w:r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4E02A8">
        <w:rPr>
          <w:rFonts w:ascii="Times New Roman" w:hAnsi="Times New Roman" w:cs="Times New Roman"/>
          <w:sz w:val="24"/>
          <w:szCs w:val="24"/>
        </w:rPr>
        <w:t>)-2-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пропен</w:t>
      </w:r>
      <w:r w:rsidRPr="004E02A8">
        <w:rPr>
          <w:rFonts w:ascii="Times New Roman" w:hAnsi="Times New Roman" w:cs="Times New Roman"/>
          <w:sz w:val="24"/>
          <w:szCs w:val="24"/>
        </w:rPr>
        <w:t>-1-</w:t>
      </w:r>
      <w:r>
        <w:rPr>
          <w:rFonts w:ascii="Times New Roman" w:hAnsi="Times New Roman" w:cs="Times New Roman"/>
          <w:sz w:val="24"/>
          <w:szCs w:val="24"/>
          <w:lang w:val="sr-Cyrl-RS"/>
        </w:rPr>
        <w:t>она</w:t>
      </w:r>
      <w:r w:rsidRPr="004E0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02A8">
        <w:rPr>
          <w:rFonts w:ascii="Times New Roman" w:hAnsi="Times New Roman" w:cs="Times New Roman"/>
          <w:sz w:val="24"/>
          <w:szCs w:val="24"/>
        </w:rPr>
        <w:t>3a</w:t>
      </w:r>
      <w:proofErr w:type="spellEnd"/>
      <w:r w:rsidRPr="004E02A8">
        <w:rPr>
          <w:rFonts w:ascii="Times New Roman" w:hAnsi="Times New Roman" w:cs="Times New Roman"/>
          <w:sz w:val="24"/>
          <w:szCs w:val="24"/>
        </w:rPr>
        <w:t>-g)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добром приносу, применом микроталаса. Структура свих једињења утврђена 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аналитичких и спектралних података. Одређена је </w:t>
      </w:r>
      <w:r w:rsidRPr="004E02A8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антибактеријска и антифунгална активност свих синтетисаних једињења. Поједини деривати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показују веома добру активност 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 xml:space="preserve">према свим испитиваним бактеријама и гљивицама,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поређе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са стандардним лековима</w:t>
      </w:r>
      <w:r w:rsidR="00B167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853D9" w:rsidRPr="00B16735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D"/>
    <w:rsid w:val="0018752E"/>
    <w:rsid w:val="00861764"/>
    <w:rsid w:val="00B16735"/>
    <w:rsid w:val="00B853D9"/>
    <w:rsid w:val="00CD10E5"/>
    <w:rsid w:val="00F3552D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okd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2016-12-13T16:26:00Z</dcterms:created>
  <dcterms:modified xsi:type="dcterms:W3CDTF">2016-12-13T16:38:00Z</dcterms:modified>
</cp:coreProperties>
</file>