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B" w:rsidRDefault="00AE3F5B" w:rsidP="00EE21D0">
      <w:pPr>
        <w:pStyle w:val="ElsGraphAbs"/>
      </w:pPr>
      <w:r>
        <w:t>G</w:t>
      </w:r>
      <w:r w:rsidR="00EE21D0">
        <w:t xml:space="preserve">RAPHICAL ABSTRACT </w:t>
      </w:r>
    </w:p>
    <w:p w:rsidR="00AE3F5B" w:rsidRDefault="00AE3F5B" w:rsidP="00AE3F5B">
      <w:pPr>
        <w:pStyle w:val="ElsGraphText"/>
        <w:spacing w:after="0" w:line="240" w:lineRule="auto"/>
        <w:rPr>
          <w:lang w:eastAsia="zh-CN"/>
        </w:rPr>
      </w:pPr>
    </w:p>
    <w:p w:rsidR="00AE3F5B" w:rsidRDefault="00AE3F5B" w:rsidP="00AE3F5B">
      <w:pPr>
        <w:spacing w:line="260" w:lineRule="atLeast"/>
        <w:rPr>
          <w:b/>
          <w:bCs/>
          <w:color w:val="000000"/>
          <w:sz w:val="34"/>
          <w:szCs w:val="34"/>
        </w:rPr>
      </w:pPr>
    </w:p>
    <w:p w:rsidR="00EE21D0" w:rsidRPr="00EE21D0" w:rsidRDefault="00EE21D0" w:rsidP="00EE21D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E21D0">
        <w:rPr>
          <w:b/>
          <w:bCs/>
          <w:color w:val="000000"/>
          <w:sz w:val="28"/>
          <w:szCs w:val="28"/>
        </w:rPr>
        <w:t xml:space="preserve">A nanostructured suitable platform based on multi wall carbon nano tubes and graphene nano sheets composite for determination of mefenamic acid </w:t>
      </w:r>
    </w:p>
    <w:p w:rsidR="00CF22C4" w:rsidRPr="00CF22C4" w:rsidRDefault="00CF22C4" w:rsidP="00CF22C4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CF22C4" w:rsidRDefault="00CF22C4" w:rsidP="00CF22C4">
      <w:pPr>
        <w:spacing w:line="260" w:lineRule="atLeast"/>
        <w:jc w:val="center"/>
        <w:outlineLvl w:val="0"/>
        <w:rPr>
          <w:lang w:bidi="fa-IR"/>
        </w:rPr>
      </w:pPr>
      <w:r w:rsidRPr="00CF22C4">
        <w:rPr>
          <w:lang w:bidi="fa-IR"/>
        </w:rPr>
        <w:t>Ali Benvidi</w:t>
      </w:r>
      <w:r w:rsidRPr="00CF22C4">
        <w:rPr>
          <w:vertAlign w:val="superscript"/>
          <w:lang w:bidi="fa-IR"/>
        </w:rPr>
        <w:t>*</w:t>
      </w:r>
      <w:r>
        <w:rPr>
          <w:lang w:bidi="fa-IR"/>
        </w:rPr>
        <w:t>,</w:t>
      </w:r>
      <w:r w:rsidRPr="00CF22C4">
        <w:rPr>
          <w:lang w:bidi="fa-IR"/>
        </w:rPr>
        <w:t xml:space="preserve"> Marzieh Dehghan Tezerjani, Masoud Rezaeinasab, Shahriar Jahanbani, Mohammad Mazloum Ardakani</w:t>
      </w:r>
    </w:p>
    <w:p w:rsidR="00CF22C4" w:rsidRPr="00CF22C4" w:rsidRDefault="00CF22C4" w:rsidP="00CF22C4">
      <w:pPr>
        <w:spacing w:line="260" w:lineRule="atLeast"/>
        <w:jc w:val="center"/>
        <w:outlineLvl w:val="0"/>
        <w:rPr>
          <w:rtl/>
        </w:rPr>
      </w:pPr>
      <w:r w:rsidRPr="00CF22C4">
        <w:rPr>
          <w:lang w:bidi="fa-IR"/>
        </w:rPr>
        <w:t xml:space="preserve"> </w:t>
      </w:r>
    </w:p>
    <w:p w:rsidR="00CF22C4" w:rsidRPr="00CF22C4" w:rsidRDefault="00CF22C4" w:rsidP="00CF22C4">
      <w:pPr>
        <w:spacing w:line="260" w:lineRule="atLeast"/>
        <w:jc w:val="center"/>
        <w:outlineLvl w:val="0"/>
        <w:rPr>
          <w:lang w:bidi="fa-IR"/>
        </w:rPr>
      </w:pPr>
      <w:r w:rsidRPr="00CF22C4">
        <w:rPr>
          <w:lang w:bidi="fa-IR"/>
        </w:rPr>
        <w:t>Department of Chemistry, Faculty of Science, Yazd University, Yazd, I. R. Iran</w:t>
      </w:r>
    </w:p>
    <w:p w:rsidR="00CF22C4" w:rsidRPr="00CF22C4" w:rsidRDefault="00CF22C4" w:rsidP="00CF22C4">
      <w:pPr>
        <w:spacing w:line="260" w:lineRule="atLeast"/>
        <w:jc w:val="center"/>
        <w:outlineLvl w:val="0"/>
        <w:rPr>
          <w:b/>
          <w:bCs/>
          <w:lang w:bidi="fa-IR"/>
        </w:rPr>
      </w:pPr>
    </w:p>
    <w:p w:rsidR="00CF22C4" w:rsidRDefault="00CF22C4" w:rsidP="00FB4445">
      <w:pPr>
        <w:spacing w:line="260" w:lineRule="atLeast"/>
        <w:outlineLvl w:val="0"/>
        <w:rPr>
          <w:noProof/>
        </w:rPr>
      </w:pPr>
    </w:p>
    <w:p w:rsidR="00CF22C4" w:rsidRDefault="00CF22C4" w:rsidP="0087265C">
      <w:pPr>
        <w:spacing w:line="260" w:lineRule="atLeast"/>
        <w:jc w:val="center"/>
        <w:outlineLvl w:val="0"/>
        <w:rPr>
          <w:noProof/>
        </w:rPr>
      </w:pPr>
    </w:p>
    <w:p w:rsidR="00CF22C4" w:rsidRDefault="00CF22C4" w:rsidP="0087265C">
      <w:pPr>
        <w:spacing w:line="260" w:lineRule="atLeast"/>
        <w:jc w:val="center"/>
        <w:outlineLvl w:val="0"/>
        <w:rPr>
          <w:rFonts w:eastAsia="Batang" w:cs="B Nazanin"/>
          <w:noProof/>
          <w:sz w:val="16"/>
          <w:szCs w:val="16"/>
        </w:rPr>
      </w:pPr>
    </w:p>
    <w:p w:rsidR="00F86C51" w:rsidRDefault="00F86C51" w:rsidP="00F86C51">
      <w:pPr>
        <w:spacing w:line="260" w:lineRule="atLeast"/>
        <w:outlineLvl w:val="0"/>
        <w:rPr>
          <w:rFonts w:eastAsia="Batang" w:cs="B Nazanin"/>
          <w:noProof/>
          <w:sz w:val="16"/>
          <w:szCs w:val="16"/>
        </w:rPr>
      </w:pPr>
    </w:p>
    <w:p w:rsidR="00F86C51" w:rsidRDefault="00F86C51" w:rsidP="00F86C51">
      <w:pPr>
        <w:spacing w:line="260" w:lineRule="atLeast"/>
        <w:outlineLvl w:val="0"/>
        <w:rPr>
          <w:rFonts w:eastAsia="Batang" w:cs="B Nazanin"/>
          <w:noProof/>
          <w:sz w:val="16"/>
          <w:szCs w:val="16"/>
        </w:rPr>
      </w:pPr>
    </w:p>
    <w:p w:rsidR="0000115E" w:rsidRDefault="00A50A1F" w:rsidP="00F86C51">
      <w:pPr>
        <w:spacing w:line="260" w:lineRule="atLeast"/>
        <w:outlineLvl w:val="0"/>
        <w:rPr>
          <w:rFonts w:eastAsia="Batang" w:cs="B Nazanin"/>
          <w:noProof/>
          <w:sz w:val="16"/>
          <w:szCs w:val="16"/>
        </w:rPr>
      </w:pPr>
      <w:r>
        <w:object w:dxaOrig="10752" w:dyaOrig="4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65pt" o:ole="">
            <v:imagedata r:id="rId6" o:title=""/>
          </v:shape>
          <o:OLEObject Type="Embed" ProgID="ChemDraw.Document.6.0" ShapeID="_x0000_i1025" DrawAspect="Content" ObjectID="_1539853898" r:id="rId7"/>
        </w:object>
      </w:r>
    </w:p>
    <w:p w:rsidR="0000115E" w:rsidRPr="0000115E" w:rsidRDefault="0000115E" w:rsidP="0000115E">
      <w:pPr>
        <w:rPr>
          <w:rFonts w:eastAsia="Batang" w:cs="B Nazanin"/>
          <w:sz w:val="16"/>
          <w:szCs w:val="16"/>
        </w:rPr>
      </w:pPr>
    </w:p>
    <w:p w:rsidR="0000115E" w:rsidRPr="0000115E" w:rsidRDefault="0000115E" w:rsidP="0000115E">
      <w:pPr>
        <w:rPr>
          <w:rFonts w:eastAsia="Batang" w:cs="B Nazanin"/>
          <w:sz w:val="16"/>
          <w:szCs w:val="16"/>
        </w:rPr>
      </w:pPr>
    </w:p>
    <w:p w:rsidR="0000115E" w:rsidRPr="0000115E" w:rsidRDefault="0000115E" w:rsidP="0000115E">
      <w:pPr>
        <w:rPr>
          <w:rFonts w:eastAsia="Batang" w:cs="B Nazanin"/>
          <w:sz w:val="16"/>
          <w:szCs w:val="16"/>
        </w:rPr>
      </w:pPr>
    </w:p>
    <w:p w:rsidR="0000115E" w:rsidRPr="0000115E" w:rsidRDefault="0000115E" w:rsidP="0000115E">
      <w:pPr>
        <w:rPr>
          <w:rFonts w:eastAsia="Batang" w:cs="B Nazanin"/>
          <w:sz w:val="16"/>
          <w:szCs w:val="16"/>
        </w:rPr>
      </w:pPr>
    </w:p>
    <w:p w:rsidR="0000115E" w:rsidRPr="0000115E" w:rsidRDefault="0000115E" w:rsidP="0000115E">
      <w:pPr>
        <w:rPr>
          <w:rFonts w:eastAsia="Batang" w:cs="B Nazanin"/>
          <w:sz w:val="16"/>
          <w:szCs w:val="16"/>
        </w:rPr>
      </w:pPr>
    </w:p>
    <w:p w:rsidR="0000115E" w:rsidRPr="0000115E" w:rsidRDefault="0000115E" w:rsidP="0000115E">
      <w:pPr>
        <w:rPr>
          <w:rFonts w:eastAsia="Batang" w:cs="B Nazanin"/>
          <w:sz w:val="16"/>
          <w:szCs w:val="16"/>
        </w:rPr>
      </w:pPr>
    </w:p>
    <w:p w:rsidR="0000115E" w:rsidRPr="0000115E" w:rsidRDefault="0000115E" w:rsidP="0000115E">
      <w:pPr>
        <w:rPr>
          <w:rFonts w:eastAsia="Batang" w:cs="B Nazanin"/>
          <w:sz w:val="16"/>
          <w:szCs w:val="16"/>
        </w:rPr>
      </w:pPr>
    </w:p>
    <w:p w:rsidR="0000115E" w:rsidRDefault="0000115E" w:rsidP="0000115E">
      <w:pPr>
        <w:rPr>
          <w:rFonts w:eastAsia="Batang" w:cs="B Nazanin"/>
          <w:sz w:val="16"/>
          <w:szCs w:val="16"/>
        </w:rPr>
      </w:pPr>
    </w:p>
    <w:p w:rsidR="0000115E" w:rsidRDefault="0000115E" w:rsidP="0000115E">
      <w:pPr>
        <w:rPr>
          <w:rFonts w:eastAsia="Batang" w:cs="B Nazanin"/>
          <w:sz w:val="16"/>
          <w:szCs w:val="16"/>
        </w:rPr>
      </w:pPr>
    </w:p>
    <w:p w:rsidR="0000115E" w:rsidRPr="0000115E" w:rsidRDefault="00160F5C" w:rsidP="00404A4C">
      <w:pPr>
        <w:adjustRightInd w:val="0"/>
        <w:snapToGrid w:val="0"/>
        <w:spacing w:beforeLines="50" w:before="120" w:afterLines="50" w:after="120" w:line="480" w:lineRule="auto"/>
        <w:jc w:val="both"/>
        <w:rPr>
          <w:bCs/>
        </w:rPr>
      </w:pPr>
      <w:r w:rsidRPr="008202B3">
        <w:rPr>
          <w:rFonts w:eastAsia="Batang" w:cs="B Nazanin"/>
        </w:rPr>
        <w:t>A</w:t>
      </w:r>
      <w:r w:rsidR="0000115E" w:rsidRPr="008202B3">
        <w:rPr>
          <w:rFonts w:eastAsia="Batang" w:cs="B Nazanin"/>
        </w:rPr>
        <w:t xml:space="preserve"> </w:t>
      </w:r>
      <w:r w:rsidR="00404A4C" w:rsidRPr="008202B3">
        <w:rPr>
          <w:bCs/>
        </w:rPr>
        <w:t>MFA</w:t>
      </w:r>
      <w:r w:rsidR="00404A4C" w:rsidRPr="008202B3">
        <w:rPr>
          <w:rFonts w:eastAsia="Batang" w:cs="B Nazanin"/>
        </w:rPr>
        <w:t xml:space="preserve"> </w:t>
      </w:r>
      <w:r w:rsidRPr="008202B3">
        <w:rPr>
          <w:rFonts w:eastAsia="Batang" w:cs="B Nazanin"/>
        </w:rPr>
        <w:t xml:space="preserve">sensor based on a </w:t>
      </w:r>
      <w:r w:rsidR="00404A4C" w:rsidRPr="008202B3">
        <w:rPr>
          <w:rFonts w:eastAsia="Batang" w:cs="B Nazanin"/>
        </w:rPr>
        <w:t>GCE</w:t>
      </w:r>
      <w:r w:rsidRPr="008202B3">
        <w:rPr>
          <w:rFonts w:eastAsia="Batang" w:cs="B Nazanin"/>
        </w:rPr>
        <w:t xml:space="preserve"> modified with </w:t>
      </w:r>
      <w:r w:rsidRPr="008202B3">
        <w:rPr>
          <w:bCs/>
        </w:rPr>
        <w:t>graphene nano-sheets (Gr) and multi wall carbon nano tubes (MWCNT)</w:t>
      </w:r>
      <w:r w:rsidR="00404A4C" w:rsidRPr="008202B3">
        <w:rPr>
          <w:bCs/>
        </w:rPr>
        <w:t>:</w:t>
      </w:r>
      <w:r w:rsidRPr="008202B3">
        <w:rPr>
          <w:bCs/>
        </w:rPr>
        <w:t xml:space="preserve"> </w:t>
      </w:r>
      <w:r w:rsidR="0000115E" w:rsidRPr="008202B3">
        <w:rPr>
          <w:rFonts w:eastAsia="Batang" w:cs="B Nazanin"/>
        </w:rPr>
        <w:t>applicable for real samples.</w:t>
      </w:r>
      <w:bookmarkStart w:id="0" w:name="_GoBack"/>
      <w:bookmarkEnd w:id="0"/>
      <w:r w:rsidR="0000115E">
        <w:rPr>
          <w:rFonts w:eastAsia="Batang" w:cs="B Nazanin"/>
        </w:rPr>
        <w:t xml:space="preserve"> </w:t>
      </w:r>
    </w:p>
    <w:p w:rsidR="00F86C51" w:rsidRPr="0000115E" w:rsidRDefault="00F86C51" w:rsidP="0000115E">
      <w:pPr>
        <w:rPr>
          <w:rFonts w:eastAsia="Batang" w:cs="B Nazanin"/>
        </w:rPr>
      </w:pPr>
    </w:p>
    <w:sectPr w:rsidR="00F86C51" w:rsidRPr="0000115E" w:rsidSect="009655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29" w:rsidRDefault="00CD2B29" w:rsidP="00CF22C4">
      <w:r>
        <w:separator/>
      </w:r>
    </w:p>
  </w:endnote>
  <w:endnote w:type="continuationSeparator" w:id="0">
    <w:p w:rsidR="00CD2B29" w:rsidRDefault="00CD2B29" w:rsidP="00C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29" w:rsidRDefault="00CD2B29" w:rsidP="00CF22C4">
      <w:r>
        <w:separator/>
      </w:r>
    </w:p>
  </w:footnote>
  <w:footnote w:type="continuationSeparator" w:id="0">
    <w:p w:rsidR="00CD2B29" w:rsidRDefault="00CD2B29" w:rsidP="00CF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F5B"/>
    <w:rsid w:val="0000115E"/>
    <w:rsid w:val="00077B7B"/>
    <w:rsid w:val="000F042D"/>
    <w:rsid w:val="00160F5C"/>
    <w:rsid w:val="001C62BD"/>
    <w:rsid w:val="002B033F"/>
    <w:rsid w:val="003024B2"/>
    <w:rsid w:val="00306057"/>
    <w:rsid w:val="003F5F82"/>
    <w:rsid w:val="00404A4C"/>
    <w:rsid w:val="004115FC"/>
    <w:rsid w:val="00550BFB"/>
    <w:rsid w:val="00566112"/>
    <w:rsid w:val="008202B3"/>
    <w:rsid w:val="0087265C"/>
    <w:rsid w:val="008C3734"/>
    <w:rsid w:val="00917E83"/>
    <w:rsid w:val="009655F9"/>
    <w:rsid w:val="00993652"/>
    <w:rsid w:val="00A16A09"/>
    <w:rsid w:val="00A50A1F"/>
    <w:rsid w:val="00AE3F5B"/>
    <w:rsid w:val="00B40773"/>
    <w:rsid w:val="00BA4B4C"/>
    <w:rsid w:val="00BF4050"/>
    <w:rsid w:val="00BF4BB0"/>
    <w:rsid w:val="00C94E71"/>
    <w:rsid w:val="00CD2B29"/>
    <w:rsid w:val="00CF22C4"/>
    <w:rsid w:val="00D221CA"/>
    <w:rsid w:val="00D4539D"/>
    <w:rsid w:val="00E75E03"/>
    <w:rsid w:val="00EE21D0"/>
    <w:rsid w:val="00F0288A"/>
    <w:rsid w:val="00F86C51"/>
    <w:rsid w:val="00FB4445"/>
    <w:rsid w:val="00FD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B9EFB-7251-419A-AAEB-EFFA94D9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5B"/>
    <w:pPr>
      <w:jc w:val="left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GraphAbs">
    <w:name w:val="Els_GraphAbs"/>
    <w:basedOn w:val="Heading1"/>
    <w:rsid w:val="00AE3F5B"/>
    <w:pPr>
      <w:keepLines w:val="0"/>
      <w:spacing w:before="0"/>
      <w:jc w:val="both"/>
    </w:pPr>
    <w:rPr>
      <w:rFonts w:ascii="Times New Roman" w:eastAsia="SimSun" w:hAnsi="Times New Roman" w:cs="Times New Roman"/>
      <w:color w:val="auto"/>
      <w:sz w:val="26"/>
      <w:szCs w:val="24"/>
    </w:rPr>
  </w:style>
  <w:style w:type="paragraph" w:customStyle="1" w:styleId="ElsGraphText">
    <w:name w:val="Els_GraphText"/>
    <w:basedOn w:val="Normal"/>
    <w:rsid w:val="00AE3F5B"/>
    <w:pPr>
      <w:spacing w:after="440" w:line="220" w:lineRule="exact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3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5B"/>
    <w:rPr>
      <w:rFonts w:ascii="Tahoma" w:eastAsia="SimSun" w:hAnsi="Tahoma" w:cs="Tahoma"/>
      <w:sz w:val="16"/>
      <w:szCs w:val="16"/>
      <w:lang w:bidi="ar-SA"/>
    </w:rPr>
  </w:style>
  <w:style w:type="character" w:styleId="Hyperlink">
    <w:name w:val="Hyperlink"/>
    <w:uiPriority w:val="99"/>
    <w:rsid w:val="00CF22C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F22C4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22C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rsid w:val="00CF2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agcm</dc:creator>
  <cp:lastModifiedBy>dh</cp:lastModifiedBy>
  <cp:revision>32</cp:revision>
  <dcterms:created xsi:type="dcterms:W3CDTF">2014-04-26T16:22:00Z</dcterms:created>
  <dcterms:modified xsi:type="dcterms:W3CDTF">2016-11-05T08:55:00Z</dcterms:modified>
</cp:coreProperties>
</file>