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31" w:rsidRPr="00B97AC6" w:rsidRDefault="00B97AC6">
      <w:pPr>
        <w:rPr>
          <w:rFonts w:ascii="Times New Roman" w:hAnsi="Times New Roman"/>
          <w:sz w:val="24"/>
          <w:szCs w:val="24"/>
        </w:rPr>
      </w:pPr>
      <w:r w:rsidRPr="00B97AC6">
        <w:rPr>
          <w:rFonts w:ascii="Times New Roman" w:hAnsi="Times New Roman"/>
          <w:sz w:val="24"/>
          <w:szCs w:val="24"/>
        </w:rPr>
        <w:t>Supplemental Information for:</w:t>
      </w:r>
    </w:p>
    <w:p w:rsidR="00B97AC6" w:rsidRDefault="00B97AC6">
      <w:pPr>
        <w:rPr>
          <w:rFonts w:ascii="Times New Roman" w:hAnsi="Times New Roman" w:cs="Times New Roman"/>
        </w:rPr>
      </w:pPr>
    </w:p>
    <w:p w:rsidR="00B97AC6" w:rsidRPr="00582087" w:rsidRDefault="00B97AC6" w:rsidP="00B97A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7AC6">
        <w:rPr>
          <w:rFonts w:ascii="Times New Roman" w:eastAsia="Calibri" w:hAnsi="Times New Roman" w:cs="Times New Roman"/>
          <w:b/>
          <w:sz w:val="24"/>
          <w:szCs w:val="24"/>
        </w:rPr>
        <w:t xml:space="preserve">Density functional theory calculation of </w:t>
      </w:r>
      <w:proofErr w:type="spellStart"/>
      <w:r w:rsidRPr="00B97AC6">
        <w:rPr>
          <w:rFonts w:ascii="Times New Roman" w:eastAsia="Calibri" w:hAnsi="Times New Roman" w:cs="Times New Roman"/>
          <w:b/>
          <w:sz w:val="24"/>
          <w:szCs w:val="24"/>
        </w:rPr>
        <w:t>lipophilicity</w:t>
      </w:r>
      <w:proofErr w:type="spellEnd"/>
      <w:r w:rsidRPr="00B97AC6">
        <w:rPr>
          <w:rFonts w:ascii="Times New Roman" w:eastAsia="Calibri" w:hAnsi="Times New Roman" w:cs="Times New Roman"/>
          <w:b/>
          <w:sz w:val="24"/>
          <w:szCs w:val="24"/>
        </w:rPr>
        <w:t xml:space="preserve"> for organophosphate type pesticides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A03">
        <w:rPr>
          <w:rFonts w:ascii="Times New Roman" w:eastAsia="Calibri" w:hAnsi="Times New Roman" w:cs="Times New Roman"/>
          <w:sz w:val="24"/>
          <w:szCs w:val="24"/>
        </w:rPr>
        <w:t>FILIP VLAHOVIĆ</w:t>
      </w:r>
      <w:r w:rsidRPr="00781A03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81A03">
        <w:rPr>
          <w:rFonts w:ascii="Times New Roman" w:eastAsia="Calibri" w:hAnsi="Times New Roman" w:cs="Times New Roman"/>
          <w:sz w:val="24"/>
          <w:szCs w:val="24"/>
        </w:rPr>
        <w:t xml:space="preserve">, SAŠA 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A03">
        <w:rPr>
          <w:rFonts w:ascii="Times New Roman" w:eastAsia="Calibri" w:hAnsi="Times New Roman" w:cs="Times New Roman"/>
          <w:sz w:val="24"/>
          <w:szCs w:val="24"/>
        </w:rPr>
        <w:t>IVANOVIĆ</w:t>
      </w:r>
      <w:r w:rsidRPr="00781A0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81A03">
        <w:rPr>
          <w:rFonts w:ascii="Times New Roman" w:eastAsia="Calibri" w:hAnsi="Times New Roman" w:cs="Times New Roman"/>
          <w:sz w:val="24"/>
          <w:szCs w:val="24"/>
        </w:rPr>
        <w:t>, MATIJA ZLATAR</w:t>
      </w:r>
      <w:r w:rsidRPr="00781A0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781A03">
        <w:rPr>
          <w:rFonts w:ascii="Times New Roman" w:eastAsia="Calibri" w:hAnsi="Times New Roman" w:cs="Times New Roman"/>
          <w:sz w:val="24"/>
          <w:szCs w:val="24"/>
        </w:rPr>
        <w:t>and MAJA GRUDEN</w:t>
      </w:r>
      <w:r w:rsidRPr="00781A03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781A03">
        <w:rPr>
          <w:rFonts w:ascii="Times New Roman" w:eastAsia="Calibri" w:hAnsi="Times New Roman" w:cs="Times New Roman"/>
          <w:sz w:val="24"/>
          <w:szCs w:val="24"/>
        </w:rPr>
        <w:footnoteReference w:customMarkFollows="1" w:id="1"/>
        <w:t>*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University of Belgrade, Innovation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center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of the Faculty of Chemistry,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Studentski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trg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12-16, 11000 Belgrade, Serbia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781A03">
        <w:rPr>
          <w:rFonts w:ascii="Times New Roman" w:eastAsia="Calibri" w:hAnsi="Times New Roman" w:cs="Times New Roman"/>
          <w:i/>
          <w:sz w:val="24"/>
          <w:szCs w:val="24"/>
        </w:rPr>
        <w:t>University of Belgrade</w:t>
      </w:r>
      <w:r w:rsidRPr="00781A03">
        <w:rPr>
          <w:rFonts w:ascii="Times New Roman" w:eastAsia="Calibri" w:hAnsi="Times New Roman" w:cs="Times New Roman"/>
          <w:bCs/>
          <w:i/>
          <w:sz w:val="24"/>
          <w:szCs w:val="24"/>
        </w:rPr>
        <w:t>, Faculty of Veterinary Medicine, Department of</w:t>
      </w:r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Pharmacology and Toxicology,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Bulevar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oslobodjenja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18, 11000 Belgrade Serbia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University of Belgrade, Institute of Chemistry, Technology and Metallurgy, Department of Chemistry,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Njegoseva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12, 11000 Belgrade, Serbia</w:t>
      </w:r>
    </w:p>
    <w:p w:rsidR="00781A03" w:rsidRPr="00781A03" w:rsidRDefault="00781A03" w:rsidP="00781A0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University of Belgrade, Faculty of Chemistry,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Studentski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81A03">
        <w:rPr>
          <w:rFonts w:ascii="Times New Roman" w:eastAsia="Calibri" w:hAnsi="Times New Roman" w:cs="Times New Roman"/>
          <w:i/>
          <w:sz w:val="24"/>
          <w:szCs w:val="24"/>
        </w:rPr>
        <w:t>trg</w:t>
      </w:r>
      <w:proofErr w:type="spellEnd"/>
      <w:r w:rsidRPr="00781A03">
        <w:rPr>
          <w:rFonts w:ascii="Times New Roman" w:eastAsia="Calibri" w:hAnsi="Times New Roman" w:cs="Times New Roman"/>
          <w:i/>
          <w:sz w:val="24"/>
          <w:szCs w:val="24"/>
        </w:rPr>
        <w:t xml:space="preserve"> 12-16, 11000 Belgrade, Serbia</w:t>
      </w: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Default="00B97AC6">
      <w:pPr>
        <w:rPr>
          <w:rFonts w:ascii="Times New Roman" w:hAnsi="Times New Roman" w:cs="Times New Roman"/>
        </w:rPr>
      </w:pPr>
    </w:p>
    <w:p w:rsidR="00B97AC6" w:rsidRPr="005917F0" w:rsidRDefault="00B97AC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12"/>
        <w:tblW w:w="6204" w:type="pct"/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983EAC" w:rsidRPr="005917F0" w:rsidTr="00B97AC6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EAC" w:rsidRPr="005917F0" w:rsidRDefault="005917F0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TABLE SI. </w:t>
            </w:r>
            <w:r w:rsidR="00983EAC" w:rsidRPr="005917F0">
              <w:rPr>
                <w:rFonts w:ascii="Times New Roman" w:hAnsi="Times New Roman" w:cs="Times New Roman"/>
              </w:rPr>
              <w:t>IUPAC names of all 22 OPs pesticides  investigated in present study</w:t>
            </w:r>
          </w:p>
        </w:tc>
      </w:tr>
      <w:tr w:rsidR="00983EAC" w:rsidRPr="005917F0" w:rsidTr="00B97AC6">
        <w:tc>
          <w:tcPr>
            <w:tcW w:w="1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Acephate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N-[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(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methylsulfanyl</w:t>
            </w:r>
            <w:proofErr w:type="spellEnd"/>
            <w:r w:rsidRPr="005917F0">
              <w:rPr>
                <w:rFonts w:ascii="Times New Roman" w:hAnsi="Times New Roman" w:cs="Times New Roman"/>
              </w:rPr>
              <w:t>)</w:t>
            </w:r>
            <w:proofErr w:type="spellStart"/>
            <w:r w:rsidRPr="005917F0">
              <w:rPr>
                <w:rFonts w:ascii="Times New Roman" w:hAnsi="Times New Roman" w:cs="Times New Roman"/>
              </w:rPr>
              <w:t>phosphoryl</w:t>
            </w:r>
            <w:proofErr w:type="spellEnd"/>
            <w:r w:rsidRPr="005917F0">
              <w:rPr>
                <w:rFonts w:ascii="Times New Roman" w:hAnsi="Times New Roman" w:cs="Times New Roman"/>
              </w:rPr>
              <w:t>]</w:t>
            </w:r>
            <w:proofErr w:type="spellStart"/>
            <w:r w:rsidRPr="005917F0">
              <w:rPr>
                <w:rFonts w:ascii="Times New Roman" w:hAnsi="Times New Roman" w:cs="Times New Roman"/>
              </w:rPr>
              <w:t>acetamide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Aspon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dipropoxythiophosphoryloxy-dipropoxy-thioxo-phosphorane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Carbophenothion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[[(4-chlorophenyl)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]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]-</w:t>
            </w:r>
            <w:proofErr w:type="spellStart"/>
            <w:r w:rsidRPr="005917F0">
              <w:rPr>
                <w:rFonts w:ascii="Times New Roman" w:hAnsi="Times New Roman" w:cs="Times New Roman"/>
              </w:rPr>
              <w:t>diethoxy-thioxo-phosphorane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Chlorpyrifos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diethoxy-thioxo</w:t>
            </w:r>
            <w:proofErr w:type="spellEnd"/>
            <w:r w:rsidRPr="005917F0">
              <w:rPr>
                <w:rFonts w:ascii="Times New Roman" w:hAnsi="Times New Roman" w:cs="Times New Roman"/>
              </w:rPr>
              <w:t>-[(3,5,6-trichloro-2-pyridyl)oxy]</w:t>
            </w:r>
            <w:proofErr w:type="spellStart"/>
            <w:r w:rsidRPr="005917F0">
              <w:rPr>
                <w:rFonts w:ascii="Times New Roman" w:hAnsi="Times New Roman" w:cs="Times New Roman"/>
              </w:rPr>
              <w:t>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Coumaphos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3-chloro-7-diethoxyphosphinothioyloxy-4-methylchromen-2-one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Crufomate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N-[(4-tert-butyl-2-chlorophenoxy)-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methoxyphosphoryl</w:t>
            </w:r>
            <w:proofErr w:type="spellEnd"/>
            <w:r w:rsidRPr="005917F0">
              <w:rPr>
                <w:rFonts w:ascii="Times New Roman" w:hAnsi="Times New Roman" w:cs="Times New Roman"/>
              </w:rPr>
              <w:t>]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methanamine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Diazinon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diethoxy-(2-isopropyl-6-methyl-pyrimidin-4-yl)oxy-thioxo-phosphorane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Dichlorvos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2,2-dichloroethenyl dimethyl phosphate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Dimethoate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2-dimethoxyphosphinothioylsulfanyl-N-methylacetamide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Dioxathion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[[3-(diethoxythiophosphorylthio)-1,4-dioxan-2-yl]thio]-diethoxy-thioxo-phosphorane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Disulfoton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-[2-(</w:t>
            </w:r>
            <w:proofErr w:type="spellStart"/>
            <w:r w:rsidRPr="005917F0">
              <w:rPr>
                <w:rFonts w:ascii="Times New Roman" w:hAnsi="Times New Roman" w:cs="Times New Roman"/>
              </w:rPr>
              <w:t>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)</w:t>
            </w:r>
            <w:proofErr w:type="spellStart"/>
            <w:r w:rsidRPr="005917F0">
              <w:rPr>
                <w:rFonts w:ascii="Times New Roman" w:hAnsi="Times New Roman" w:cs="Times New Roman"/>
              </w:rPr>
              <w:t>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]-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Ethion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[(diethoxythiophosphorylthio)methylthio]-diethoxy-thioxo-phosphorane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Fenithrotin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 xml:space="preserve">O, O-dimethyl O-(3-methyl-4-nitrophenyl) </w:t>
            </w:r>
            <w:proofErr w:type="spellStart"/>
            <w:r w:rsidRPr="005917F0">
              <w:rPr>
                <w:rFonts w:ascii="Times New Roman" w:hAnsi="Times New Roman" w:cs="Times New Roman"/>
              </w:rPr>
              <w:t>phosphorothioate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Fenthion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dimethoxy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-[3-methyl-4-(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)</w:t>
            </w:r>
            <w:proofErr w:type="spellStart"/>
            <w:r w:rsidRPr="005917F0">
              <w:rPr>
                <w:rFonts w:ascii="Times New Roman" w:hAnsi="Times New Roman" w:cs="Times New Roman"/>
              </w:rPr>
              <w:t>phenoxy</w:t>
            </w:r>
            <w:proofErr w:type="spellEnd"/>
            <w:r w:rsidRPr="005917F0">
              <w:rPr>
                <w:rFonts w:ascii="Times New Roman" w:hAnsi="Times New Roman" w:cs="Times New Roman"/>
              </w:rPr>
              <w:t>]-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Fonofos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-ethyl-(</w:t>
            </w:r>
            <w:proofErr w:type="spellStart"/>
            <w:r w:rsidRPr="005917F0">
              <w:rPr>
                <w:rFonts w:ascii="Times New Roman" w:hAnsi="Times New Roman" w:cs="Times New Roman"/>
              </w:rPr>
              <w:t>phenylthio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)-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Malathion</w:t>
            </w:r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diethyl 2-dimethoxyphosphinothioylsulfanylbutanedioate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Methyl Parathion</w:t>
            </w:r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dimethoxy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-(4-nitrophenoxy)-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Monocrotophos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dimethyl [(E)-4-(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methylamino</w:t>
            </w:r>
            <w:proofErr w:type="spellEnd"/>
            <w:r w:rsidRPr="005917F0">
              <w:rPr>
                <w:rFonts w:ascii="Times New Roman" w:hAnsi="Times New Roman" w:cs="Times New Roman"/>
              </w:rPr>
              <w:t>)-4-oxobut-2-en-2-yl] phosphate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Parathion</w:t>
            </w:r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-(4-nitrophenoxy)-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Phorate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diethoxy</w:t>
            </w:r>
            <w:proofErr w:type="spellEnd"/>
            <w:r w:rsidRPr="005917F0">
              <w:rPr>
                <w:rFonts w:ascii="Times New Roman" w:hAnsi="Times New Roman" w:cs="Times New Roman"/>
              </w:rPr>
              <w:t>-[(</w:t>
            </w:r>
            <w:proofErr w:type="spellStart"/>
            <w:r w:rsidRPr="005917F0">
              <w:rPr>
                <w:rFonts w:ascii="Times New Roman" w:hAnsi="Times New Roman" w:cs="Times New Roman"/>
              </w:rPr>
              <w:t>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)</w:t>
            </w:r>
            <w:proofErr w:type="spellStart"/>
            <w:r w:rsidRPr="005917F0">
              <w:rPr>
                <w:rFonts w:ascii="Times New Roman" w:hAnsi="Times New Roman" w:cs="Times New Roman"/>
              </w:rPr>
              <w:t>methylthio</w:t>
            </w:r>
            <w:proofErr w:type="spellEnd"/>
            <w:r w:rsidRPr="005917F0">
              <w:rPr>
                <w:rFonts w:ascii="Times New Roman" w:hAnsi="Times New Roman" w:cs="Times New Roman"/>
              </w:rPr>
              <w:t>]-</w:t>
            </w:r>
            <w:proofErr w:type="spellStart"/>
            <w:r w:rsidRPr="005917F0">
              <w:rPr>
                <w:rFonts w:ascii="Times New Roman" w:hAnsi="Times New Roman" w:cs="Times New Roman"/>
              </w:rPr>
              <w:t>thioxo-phosphorane</w:t>
            </w:r>
            <w:proofErr w:type="spellEnd"/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Phosalone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6-chloro-3-(diethoxyphosphinothioylsulfanylmethyl)-1,3-benzoxazol-2-one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917F0">
              <w:rPr>
                <w:rFonts w:ascii="Times New Roman" w:hAnsi="Times New Roman" w:cs="Times New Roman"/>
              </w:rPr>
              <w:t>Temephos</w:t>
            </w:r>
            <w:proofErr w:type="spellEnd"/>
          </w:p>
        </w:tc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[4-[(4-dimethoxythiophosphoryloxyphenyl)thio]phenoxy]-dimethoxy-thioxo-phosphorane</w:t>
            </w:r>
          </w:p>
        </w:tc>
      </w:tr>
      <w:tr w:rsidR="00983EAC" w:rsidRPr="005917F0" w:rsidTr="00B97AC6"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EAC" w:rsidRPr="005917F0" w:rsidRDefault="00983EAC" w:rsidP="00B97A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EAC" w:rsidRPr="005917F0" w:rsidRDefault="00983EAC" w:rsidP="00B97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AC6" w:rsidRPr="005917F0" w:rsidRDefault="00C33631">
      <w:pPr>
        <w:rPr>
          <w:rFonts w:ascii="Times New Roman" w:hAnsi="Times New Roman" w:cs="Times New Roman"/>
        </w:rPr>
      </w:pPr>
      <w:r w:rsidRPr="005917F0">
        <w:rPr>
          <w:rFonts w:ascii="Times New Roman" w:hAnsi="Times New Roman" w:cs="Times New Roman"/>
        </w:rPr>
        <w:br w:type="page"/>
      </w:r>
    </w:p>
    <w:p w:rsidR="00C33631" w:rsidRPr="005917F0" w:rsidRDefault="00C33631" w:rsidP="00C33631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5917F0">
        <w:rPr>
          <w:rFonts w:ascii="Times New Roman" w:eastAsia="Times New Roman" w:hAnsi="Times New Roman" w:cs="Times New Roman"/>
          <w:bCs/>
        </w:rPr>
        <w:lastRenderedPageBreak/>
        <w:t xml:space="preserve">TABLE </w:t>
      </w:r>
      <w:r w:rsidR="00754C16" w:rsidRPr="005917F0">
        <w:rPr>
          <w:rFonts w:ascii="Times New Roman" w:eastAsia="Times New Roman" w:hAnsi="Times New Roman" w:cs="Times New Roman"/>
          <w:bCs/>
        </w:rPr>
        <w:t>SI</w:t>
      </w:r>
      <w:r w:rsidRPr="005917F0">
        <w:rPr>
          <w:rFonts w:ascii="Times New Roman" w:eastAsia="Times New Roman" w:hAnsi="Times New Roman" w:cs="Times New Roman"/>
          <w:bCs/>
        </w:rPr>
        <w:t xml:space="preserve">I.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Calculated solvation free energy of transfer from the gas phase to water phase (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ΔG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  <w:lang w:val="sr-Latn-RS"/>
        </w:rPr>
        <w:t>solv(water)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 xml:space="preserve"> /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kcal·mol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perscript"/>
        </w:rPr>
        <w:t>−1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) and </w:t>
      </w:r>
      <w:proofErr w:type="spellStart"/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octanol</w:t>
      </w:r>
      <w:proofErr w:type="spellEnd"/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phase (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ΔG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  <w:lang w:val="sr-Latn-RS"/>
        </w:rPr>
        <w:t xml:space="preserve">solv(octanol)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 xml:space="preserve">/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kcal·mol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perscript"/>
        </w:rPr>
        <w:t>−1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) under standard state conditions, and corresponding log </w:t>
      </w:r>
      <w:r w:rsidR="00885EEA" w:rsidRPr="00885EEA">
        <w:rPr>
          <w:rFonts w:ascii="Times New Roman" w:eastAsia="Times New Roman" w:hAnsi="Times New Roman"/>
          <w:bCs/>
          <w:i/>
          <w:color w:val="000000" w:themeColor="text1"/>
          <w:szCs w:val="24"/>
        </w:rPr>
        <w:t>K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</w:rPr>
        <w:t>OW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values of examined OPs pesticide set at </w:t>
      </w:r>
      <w:r w:rsidR="00885EEA">
        <w:rPr>
          <w:rFonts w:ascii="Times New Roman" w:eastAsia="Times New Roman" w:hAnsi="Times New Roman"/>
          <w:bCs/>
          <w:color w:val="000000" w:themeColor="text1"/>
          <w:szCs w:val="24"/>
        </w:rPr>
        <w:t>PBE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/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6-31+G(d,p)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level of theory, with experimentally determined log </w:t>
      </w:r>
      <w:r w:rsidR="00885EEA" w:rsidRPr="00885EEA">
        <w:rPr>
          <w:rFonts w:ascii="Times New Roman" w:eastAsia="Times New Roman" w:hAnsi="Times New Roman"/>
          <w:bCs/>
          <w:i/>
          <w:color w:val="000000" w:themeColor="text1"/>
          <w:szCs w:val="24"/>
        </w:rPr>
        <w:t>P</w:t>
      </w:r>
    </w:p>
    <w:tbl>
      <w:tblPr>
        <w:tblW w:w="4382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80"/>
        <w:gridCol w:w="1107"/>
        <w:gridCol w:w="1188"/>
        <w:gridCol w:w="1071"/>
        <w:gridCol w:w="1188"/>
      </w:tblGrid>
      <w:tr w:rsidR="00C33631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20" w:line="220" w:lineRule="exact"/>
              <w:jc w:val="center"/>
              <w:rPr>
                <w:rFonts w:ascii="Times New Roman" w:eastAsia="Times New Roman" w:hAnsi="Times New Roman" w:cs="Times New Roman"/>
                <w:iCs/>
                <w:snapToGrid w:val="0"/>
              </w:rPr>
            </w:pPr>
            <w:r w:rsidRPr="005917F0">
              <w:rPr>
                <w:rFonts w:ascii="Times New Roman" w:eastAsia="Times New Roman" w:hAnsi="Times New Roman" w:cs="Times New Roman"/>
                <w:iCs/>
                <w:snapToGrid w:val="0"/>
              </w:rPr>
              <w:t>Organopho</w:t>
            </w:r>
            <w:bookmarkStart w:id="0" w:name="_GoBack"/>
            <w:bookmarkEnd w:id="0"/>
            <w:r w:rsidRPr="005917F0">
              <w:rPr>
                <w:rFonts w:ascii="Times New Roman" w:eastAsia="Times New Roman" w:hAnsi="Times New Roman" w:cs="Times New Roman"/>
                <w:iCs/>
                <w:snapToGrid w:val="0"/>
              </w:rPr>
              <w:t>sphates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</w:tcPr>
          <w:p w:rsidR="00C33631" w:rsidRPr="00885EEA" w:rsidRDefault="00C33631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885EEA">
              <w:rPr>
                <w:rFonts w:ascii="Times New Roman" w:eastAsia="Calibri" w:hAnsi="Times New Roman" w:cs="Times New Roman"/>
                <w:lang w:val="sr-Latn-RS"/>
              </w:rPr>
              <w:t>ΔG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solv(water)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right w:val="nil"/>
            </w:tcBorders>
          </w:tcPr>
          <w:p w:rsidR="00C33631" w:rsidRPr="00885EEA" w:rsidRDefault="00C33631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885EEA">
              <w:rPr>
                <w:rFonts w:ascii="Times New Roman" w:eastAsia="Calibri" w:hAnsi="Times New Roman" w:cs="Times New Roman"/>
                <w:lang w:val="sr-Latn-RS"/>
              </w:rPr>
              <w:t>ΔG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solv(octanol)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right w:val="nil"/>
            </w:tcBorders>
          </w:tcPr>
          <w:p w:rsidR="00C33631" w:rsidRPr="005917F0" w:rsidRDefault="00C33631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log</w:t>
            </w:r>
            <w:r w:rsidR="00885EE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F8696C">
              <w:rPr>
                <w:rFonts w:ascii="Times New Roman" w:eastAsia="Calibri" w:hAnsi="Times New Roman" w:cs="Times New Roman"/>
                <w:i/>
                <w:lang w:val="sr-Latn-RS"/>
              </w:rPr>
              <w:t>K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ow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</w:tcPr>
          <w:p w:rsidR="00C33631" w:rsidRPr="005917F0" w:rsidRDefault="00C33631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log</w:t>
            </w:r>
            <w:r w:rsidR="00885EE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F8696C">
              <w:rPr>
                <w:rFonts w:ascii="Times New Roman" w:eastAsia="Calibri" w:hAnsi="Times New Roman" w:cs="Times New Roman"/>
                <w:i/>
                <w:lang w:val="sr-Latn-RS"/>
              </w:rPr>
              <w:t>P</w:t>
            </w:r>
            <w:r w:rsidRPr="005917F0">
              <w:rPr>
                <w:rFonts w:ascii="Times New Roman" w:eastAsia="Calibri" w:hAnsi="Times New Roman" w:cs="Times New Roman"/>
                <w:lang w:val="sr-Latn-RS"/>
              </w:rPr>
              <w:t xml:space="preserve"> (exp.)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right w:val="nil"/>
            </w:tcBorders>
          </w:tcPr>
          <w:p w:rsidR="00C33631" w:rsidRPr="005917F0" w:rsidRDefault="00C33631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Ref.</w:t>
            </w:r>
          </w:p>
        </w:tc>
      </w:tr>
      <w:tr w:rsidR="00C33631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33631" w:rsidRPr="005917F0" w:rsidRDefault="00C33631" w:rsidP="00C336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885E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Acephate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Aspon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-19.1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Carbophenothion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Chlorpyrifos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-5.2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2" w:tooltip="Sangster, 1989 #184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&lt;EndNote&gt;&lt;Cite&gt;&lt;Author&gt;Sangster&lt;/Author&gt;&lt;Year&gt;1989&lt;/Year&gt;&lt;RecNum&gt;184&lt;/RecNum&gt;&lt;DisplayText&gt;&lt;style face="superscript"&gt;2&lt;/style&gt;&lt;/DisplayText&gt;&lt;record&gt;&lt;rec-number&gt;184&lt;/rec-number&gt;&lt;foreign-keys&gt;&lt;key app="EN" db-id="vtp2sttxz25zfpeazzpxweabsexf2fpf0zr5" timestamp="1499173041"&gt;184&lt;/key&gt;&lt;/foreign-keys&gt;&lt;ref-type name="Journal Article"&gt;17&lt;/ref-type&gt;&lt;contributors&gt;&lt;authors&gt;&lt;author&gt;James Sangster&lt;/author&gt;&lt;/authors&gt;&lt;/contributors&gt;&lt;titles&gt;&lt;title&gt;Octanol</w:instrText>
              </w:r>
              <w:r w:rsidR="00CF587D">
                <w:rPr>
                  <w:rFonts w:ascii="Cambria Math" w:eastAsia="Calibri" w:hAnsi="Cambria Math" w:cs="Cambria Math"/>
                  <w:vertAlign w:val="superscript"/>
                  <w:lang w:val="sr-Latn-RS"/>
                </w:rPr>
                <w:instrText>‐</w:instrText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>Water Partition Coefficients of Simple Organic Compounds&lt;/title&gt;&lt;secondary-title&gt;Journal of Physical and Chemical Reference Data&lt;/secondary-title&gt;&lt;/titles&gt;&lt;periodical&gt;&lt;full-title&gt;Journal of Physical and Chemical Reference Data&lt;/full-title&gt;&lt;/periodical&gt;&lt;pages&gt;1111-1229&lt;/pages&gt;&lt;volume&gt;18&lt;/volume&gt;&lt;number&gt;3&lt;/number&gt;&lt;keywords&gt;&lt;keyword&gt;solubility&lt;/keyword&gt;&lt;/keywords&gt;&lt;dates&gt;&lt;year&gt;1989&lt;/year&gt;&lt;/dates&gt;&lt;urls&gt;&lt;related-urls&gt;&lt;url&gt;http://aip.scitation.org/doi/abs/10.1063/1.555833&lt;/url&gt;&lt;/related-urls&gt;&lt;/urls&gt;&lt;electronic-resource-num&gt;10.1063/1.555833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2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Coumaphos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3" w:tooltip="Garten, 1983 #185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&lt;EndNote&gt;&lt;Cite&gt;&lt;Author&gt;Garten&lt;/Author&gt;&lt;Year&gt;1983&lt;/Year&gt;&lt;RecNum&gt;185&lt;/RecNum&gt;&lt;DisplayText&gt;&lt;style face="superscript"&gt;3&lt;/style&gt;&lt;/DisplayText&gt;&lt;record&gt;&lt;rec-number&gt;185&lt;/rec-number&gt;&lt;foreign-keys&gt;&lt;key app="EN" db-id="vtp2sttxz25zfpeazzpxweabsexf2fpf0zr5" timestamp="1499180554"&gt;185&lt;/key&gt;&lt;/foreign-keys&gt;&lt;ref-type name="Journal Article"&gt;17&lt;/ref-type&gt;&lt;contributors&gt;&lt;authors&gt;&lt;author&gt;Garten, Charles T.&lt;/author&gt;&lt;author&gt;Trabalka, John R.&lt;/author&gt;&lt;/authors&gt;&lt;/contributors&gt;&lt;titles&gt;&lt;title&gt;Evaluation of models for predicting terrestrial food chain behavior of xenobiotics&lt;/title&gt;&lt;secondary-title&gt;Environmental Science &amp;amp; Technology&lt;/secondary-title&gt;&lt;/titles&gt;&lt;periodical&gt;&lt;full-title&gt;Environmental Science &amp;amp; Technology&lt;/full-title&gt;&lt;/periodical&gt;&lt;pages&gt;590-595&lt;/pages&gt;&lt;volume&gt;17&lt;/volume&gt;&lt;number&gt;10&lt;/number&gt;&lt;dates&gt;&lt;year&gt;1983&lt;/year&gt;&lt;pub-dates&gt;&lt;date&gt;1983/10/01&lt;/date&gt;&lt;/pub-dates&gt;&lt;/dates&gt;&lt;publisher&gt;American Chemical Society&lt;/publisher&gt;&lt;isbn&gt;0013-936X&lt;/isbn&gt;&lt;urls&gt;&lt;related-urls&gt;&lt;url&gt;http://dx.doi.org/10.1021/es00116a006&lt;/url&gt;&lt;/related-urls&gt;&lt;/urls&gt;&lt;electronic-resource-num&gt;10.1021/es00116a006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3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Crufomate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Diazinon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Dichlorvos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Dimethoate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Dioxathion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-22.5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Disulfoton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Ethion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-10.4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-18.7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Fenithrotion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Fenthion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4" w:tooltip="Bowman, 1983 #186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&lt;EndNote&gt;&lt;Cite&gt;&lt;Author&gt;Bowman&lt;/Author&gt;&lt;Year&gt;1983&lt;/Year&gt;&lt;RecNum&gt;186&lt;/RecNum&gt;&lt;DisplayText&gt;&lt;style face="superscript"&gt;4&lt;/style&gt;&lt;/DisplayText&gt;&lt;record&gt;&lt;rec-number&gt;186&lt;/rec-number&gt;&lt;foreign-keys&gt;&lt;key app="EN" db-id="vtp2sttxz25zfpeazzpxweabsexf2fpf0zr5" timestamp="1499184208"&gt;186&lt;/key&gt;&lt;/foreign-keys&gt;&lt;ref-type name="Journal Article"&gt;17&lt;/ref-type&gt;&lt;contributors&gt;&lt;authors&gt;&lt;author&gt;Bowman, B. T.&lt;/author&gt;&lt;author&gt;Sans, W. W.&lt;/author&gt;&lt;/authors&gt;&lt;/contributors&gt;&lt;titles&gt;&lt;title&gt;Determination of octanol</w:instrText>
              </w:r>
              <w:r w:rsidR="00CF587D">
                <w:rPr>
                  <w:rFonts w:ascii="Cambria Math" w:eastAsia="Calibri" w:hAnsi="Cambria Math" w:cs="Cambria Math"/>
                  <w:vertAlign w:val="superscript"/>
                  <w:lang w:val="sr-Latn-RS"/>
                </w:rPr>
                <w:instrText>‐</w:instrText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>water partitioning coefficients (KOW) of 61 organophosphorus and carbamate insecticides and their relationship to respective water solubility (S) values&lt;/title&gt;&lt;secondary-title&gt;Journal of Environmental Science and Health, Part B&lt;/secondary-title&gt;&lt;/titles&gt;&lt;periodical&gt;&lt;full-title&gt;Journal of Environmental Science and Health, Part B&lt;/full-title&gt;&lt;/periodical&gt;&lt;pages&gt;667-683&lt;/pages&gt;&lt;volume&gt;18&lt;/volume&gt;&lt;number&gt;6&lt;/number&gt;&lt;dates&gt;&lt;year&gt;1983&lt;/year&gt;&lt;pub-dates&gt;&lt;date&gt;1983/01/01&lt;/date&gt;&lt;/pub-dates&gt;&lt;/dates&gt;&lt;publisher&gt;Taylor &amp;amp; Francis&lt;/publisher&gt;&lt;isbn&gt;0360-1234&lt;/isbn&gt;&lt;urls&gt;&lt;related-urls&gt;&lt;url&gt;http://dx.doi.org/10.1080/03601238309372398&lt;/url&gt;&lt;/related-urls&gt;&lt;/urls&gt;&lt;electronic-resource-num&gt;10.1080/03601238309372398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4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Fonofos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Malathion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Methyl Parathion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Monocrotophos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Parathion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Phorate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Phosalone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C33631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Temephos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-18.3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7.6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jc w:val="center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C33631" w:rsidRPr="005917F0" w:rsidTr="00C33631">
        <w:trPr>
          <w:trHeight w:val="164"/>
          <w:jc w:val="center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631" w:rsidRPr="005917F0" w:rsidRDefault="00C33631" w:rsidP="00C3363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983EAC" w:rsidRPr="005917F0" w:rsidRDefault="00983EAC">
      <w:pPr>
        <w:rPr>
          <w:rFonts w:ascii="Times New Roman" w:hAnsi="Times New Roman" w:cs="Times New Roman"/>
        </w:rPr>
      </w:pPr>
      <w:r w:rsidRPr="005917F0">
        <w:rPr>
          <w:rFonts w:ascii="Times New Roman" w:hAnsi="Times New Roman" w:cs="Times New Roman"/>
        </w:rPr>
        <w:br w:type="page"/>
      </w:r>
    </w:p>
    <w:p w:rsidR="00754C16" w:rsidRPr="005917F0" w:rsidRDefault="00754C16" w:rsidP="00754C16">
      <w:pPr>
        <w:tabs>
          <w:tab w:val="left" w:pos="964"/>
        </w:tabs>
        <w:spacing w:before="200" w:after="60" w:line="220" w:lineRule="exact"/>
        <w:jc w:val="both"/>
        <w:rPr>
          <w:rFonts w:ascii="Times New Roman" w:eastAsia="Times New Roman" w:hAnsi="Times New Roman" w:cs="Times New Roman"/>
          <w:bCs/>
        </w:rPr>
      </w:pPr>
      <w:r w:rsidRPr="005917F0">
        <w:rPr>
          <w:rFonts w:ascii="Times New Roman" w:eastAsia="Times New Roman" w:hAnsi="Times New Roman" w:cs="Times New Roman"/>
          <w:bCs/>
        </w:rPr>
        <w:lastRenderedPageBreak/>
        <w:t xml:space="preserve">TABLE SIII.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Calculated solvation free energy of transfer from the gas phase to water phase (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ΔG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  <w:lang w:val="sr-Latn-RS"/>
        </w:rPr>
        <w:t>solv(water)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 xml:space="preserve"> /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kcal·mol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perscript"/>
        </w:rPr>
        <w:t>−1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) and </w:t>
      </w:r>
      <w:proofErr w:type="spellStart"/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octanol</w:t>
      </w:r>
      <w:proofErr w:type="spellEnd"/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phase (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ΔG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  <w:lang w:val="sr-Latn-RS"/>
        </w:rPr>
        <w:t xml:space="preserve">solv(octanol)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 xml:space="preserve">/ 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kcal·mol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perscript"/>
        </w:rPr>
        <w:t>−1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) under standard state conditions, and corresponding log </w:t>
      </w:r>
      <w:r w:rsidR="00885EEA" w:rsidRPr="00885EEA">
        <w:rPr>
          <w:rFonts w:ascii="Times New Roman" w:eastAsia="Times New Roman" w:hAnsi="Times New Roman"/>
          <w:bCs/>
          <w:i/>
          <w:color w:val="000000" w:themeColor="text1"/>
          <w:szCs w:val="24"/>
        </w:rPr>
        <w:t>K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vertAlign w:val="subscript"/>
        </w:rPr>
        <w:t>OW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values of examined OPs pesticide set at M06</w:t>
      </w:r>
      <w:r w:rsidR="00885EEA">
        <w:rPr>
          <w:rFonts w:ascii="Times New Roman" w:eastAsia="Times New Roman" w:hAnsi="Times New Roman"/>
          <w:bCs/>
          <w:color w:val="000000" w:themeColor="text1"/>
          <w:szCs w:val="24"/>
        </w:rPr>
        <w:t>2X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>/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  <w:lang w:val="sr-Latn-RS"/>
        </w:rPr>
        <w:t>6-31+G(d,p)</w:t>
      </w:r>
      <w:r w:rsidR="00885EEA" w:rsidRPr="00885EEA">
        <w:rPr>
          <w:rFonts w:ascii="Times New Roman" w:eastAsia="Times New Roman" w:hAnsi="Times New Roman"/>
          <w:bCs/>
          <w:color w:val="000000" w:themeColor="text1"/>
          <w:szCs w:val="24"/>
        </w:rPr>
        <w:t xml:space="preserve"> level of theory, with experimentally determined log </w:t>
      </w:r>
      <w:r w:rsidR="00885EEA" w:rsidRPr="00885EEA">
        <w:rPr>
          <w:rFonts w:ascii="Times New Roman" w:eastAsia="Times New Roman" w:hAnsi="Times New Roman"/>
          <w:bCs/>
          <w:i/>
          <w:color w:val="000000" w:themeColor="text1"/>
          <w:szCs w:val="24"/>
        </w:rPr>
        <w:t>P</w:t>
      </w:r>
    </w:p>
    <w:tbl>
      <w:tblPr>
        <w:tblW w:w="4382" w:type="pct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80"/>
        <w:gridCol w:w="1107"/>
        <w:gridCol w:w="1188"/>
        <w:gridCol w:w="1071"/>
        <w:gridCol w:w="1188"/>
      </w:tblGrid>
      <w:tr w:rsidR="00754C16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20" w:line="220" w:lineRule="exact"/>
              <w:rPr>
                <w:rFonts w:ascii="Times New Roman" w:eastAsia="Times New Roman" w:hAnsi="Times New Roman" w:cs="Times New Roman"/>
                <w:iCs/>
                <w:snapToGrid w:val="0"/>
              </w:rPr>
            </w:pPr>
            <w:r w:rsidRPr="005917F0">
              <w:rPr>
                <w:rFonts w:ascii="Times New Roman" w:eastAsia="Times New Roman" w:hAnsi="Times New Roman" w:cs="Times New Roman"/>
                <w:iCs/>
                <w:snapToGrid w:val="0"/>
              </w:rPr>
              <w:t>Organophosphates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nil"/>
            </w:tcBorders>
          </w:tcPr>
          <w:p w:rsidR="00754C16" w:rsidRPr="00885EEA" w:rsidRDefault="00754C16" w:rsidP="00781A03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885EEA">
              <w:rPr>
                <w:rFonts w:ascii="Times New Roman" w:eastAsia="Calibri" w:hAnsi="Times New Roman" w:cs="Times New Roman"/>
                <w:lang w:val="sr-Latn-RS"/>
              </w:rPr>
              <w:t>ΔG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solv(water)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right w:val="nil"/>
            </w:tcBorders>
          </w:tcPr>
          <w:p w:rsidR="00754C16" w:rsidRPr="00885EEA" w:rsidRDefault="00754C16" w:rsidP="00781A03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885EEA">
              <w:rPr>
                <w:rFonts w:ascii="Times New Roman" w:eastAsia="Calibri" w:hAnsi="Times New Roman" w:cs="Times New Roman"/>
                <w:lang w:val="sr-Latn-RS"/>
              </w:rPr>
              <w:t>ΔG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solv(octanol)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right w:val="nil"/>
            </w:tcBorders>
          </w:tcPr>
          <w:p w:rsidR="00754C16" w:rsidRPr="005917F0" w:rsidRDefault="00754C16" w:rsidP="00781A03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log</w:t>
            </w:r>
            <w:r w:rsidR="00885EE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F8696C">
              <w:rPr>
                <w:rFonts w:ascii="Times New Roman" w:eastAsia="Calibri" w:hAnsi="Times New Roman" w:cs="Times New Roman"/>
                <w:i/>
                <w:lang w:val="sr-Latn-RS"/>
              </w:rPr>
              <w:t>K</w:t>
            </w:r>
            <w:r w:rsidRPr="00885EEA">
              <w:rPr>
                <w:rFonts w:ascii="Times New Roman" w:eastAsia="Calibri" w:hAnsi="Times New Roman" w:cs="Times New Roman"/>
                <w:vertAlign w:val="subscript"/>
                <w:lang w:val="sr-Latn-RS"/>
              </w:rPr>
              <w:t>ow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right w:val="nil"/>
            </w:tcBorders>
          </w:tcPr>
          <w:p w:rsidR="00754C16" w:rsidRPr="005917F0" w:rsidRDefault="00754C16" w:rsidP="00781A03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log</w:t>
            </w:r>
            <w:r w:rsidR="00885EE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Pr="00F8696C">
              <w:rPr>
                <w:rFonts w:ascii="Times New Roman" w:eastAsia="Calibri" w:hAnsi="Times New Roman" w:cs="Times New Roman"/>
                <w:i/>
                <w:lang w:val="sr-Latn-RS"/>
              </w:rPr>
              <w:t>P</w:t>
            </w:r>
            <w:r w:rsidRPr="005917F0">
              <w:rPr>
                <w:rFonts w:ascii="Times New Roman" w:eastAsia="Calibri" w:hAnsi="Times New Roman" w:cs="Times New Roman"/>
                <w:lang w:val="sr-Latn-RS"/>
              </w:rPr>
              <w:t xml:space="preserve"> (exp.)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right w:val="nil"/>
            </w:tcBorders>
          </w:tcPr>
          <w:p w:rsidR="00754C16" w:rsidRPr="005917F0" w:rsidRDefault="00754C16" w:rsidP="00781A03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Ref.</w:t>
            </w:r>
          </w:p>
        </w:tc>
      </w:tr>
      <w:tr w:rsidR="00754C16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4C16" w:rsidRPr="005917F0" w:rsidRDefault="00754C16" w:rsidP="00781A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Acephate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Aspon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-10.3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-19.3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Carbophenothion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Chlorpyrifos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-13.0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2" w:tooltip="Sangster, 1989 #184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&lt;EndNote&gt;&lt;Cite&gt;&lt;Author&gt;Sangster&lt;/Author&gt;&lt;Year&gt;1989&lt;/Year&gt;&lt;RecNum&gt;184&lt;/RecNum&gt;&lt;DisplayText&gt;&lt;style face="superscript"&gt;2&lt;/style&gt;&lt;/DisplayText&gt;&lt;record&gt;&lt;rec-number&gt;184&lt;/rec-number&gt;&lt;foreign-keys&gt;&lt;key app="EN" db-id="vtp2sttxz25zfpeazzpxweabsexf2fpf0zr5" timestamp="1499173041"&gt;184&lt;/key&gt;&lt;/foreign-keys&gt;&lt;ref-type name="Journal Article"&gt;17&lt;/ref-type&gt;&lt;contributors&gt;&lt;authors&gt;&lt;author&gt;James Sangster&lt;/author&gt;&lt;/authors&gt;&lt;/contributors&gt;&lt;titles&gt;&lt;title&gt;Octanol</w:instrText>
              </w:r>
              <w:r w:rsidR="00CF587D">
                <w:rPr>
                  <w:rFonts w:ascii="Cambria Math" w:eastAsia="Calibri" w:hAnsi="Cambria Math" w:cs="Cambria Math"/>
                  <w:vertAlign w:val="superscript"/>
                  <w:lang w:val="sr-Latn-RS"/>
                </w:rPr>
                <w:instrText>‐</w:instrText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>Water Partition Coefficients of Simple Organic Compounds&lt;/title&gt;&lt;secondary-title&gt;Journal of Physical and Chemical Reference Data&lt;/secondary-title&gt;&lt;/titles&gt;&lt;periodical&gt;&lt;full-title&gt;Journal of Physical and Chemical Reference Data&lt;/full-title&gt;&lt;/periodical&gt;&lt;pages&gt;1111-1229&lt;/pages&gt;&lt;volume&gt;18&lt;/volume&gt;&lt;number&gt;3&lt;/number&gt;&lt;keywords&gt;&lt;keyword&gt;solubility&lt;/keyword&gt;&lt;/keywords&gt;&lt;dates&gt;&lt;year&gt;1989&lt;/year&gt;&lt;/dates&gt;&lt;urls&gt;&lt;related-urls&gt;&lt;url&gt;http://aip.scitation.org/doi/abs/10.1063/1.555833&lt;/url&gt;&lt;/related-urls&gt;&lt;/urls&gt;&lt;electronic-resource-num&gt;10.1063/1.555833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2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Coumaphos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3" w:tooltip="Garten, 1983 #185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&lt;EndNote&gt;&lt;Cite&gt;&lt;Author&gt;Garten&lt;/Author&gt;&lt;Year&gt;1983&lt;/Year&gt;&lt;RecNum&gt;185&lt;/RecNum&gt;&lt;DisplayText&gt;&lt;style face="superscript"&gt;3&lt;/style&gt;&lt;/DisplayText&gt;&lt;record&gt;&lt;rec-number&gt;185&lt;/rec-number&gt;&lt;foreign-keys&gt;&lt;key app="EN" db-id="vtp2sttxz25zfpeazzpxweabsexf2fpf0zr5" timestamp="1499180554"&gt;185&lt;/key&gt;&lt;/foreign-keys&gt;&lt;ref-type name="Journal Article"&gt;17&lt;/ref-type&gt;&lt;contributors&gt;&lt;authors&gt;&lt;author&gt;Garten, Charles T.&lt;/author&gt;&lt;author&gt;Trabalka, John R.&lt;/author&gt;&lt;/authors&gt;&lt;/contributors&gt;&lt;titles&gt;&lt;title&gt;Evaluation of models for predicting terrestrial food chain behavior of xenobiotics&lt;/title&gt;&lt;secondary-title&gt;Environmental Science &amp;amp; Technology&lt;/secondary-title&gt;&lt;/titles&gt;&lt;periodical&gt;&lt;full-title&gt;Environmental Science &amp;amp; Technology&lt;/full-title&gt;&lt;/periodical&gt;&lt;pages&gt;590-595&lt;/pages&gt;&lt;volume&gt;17&lt;/volume&gt;&lt;number&gt;10&lt;/number&gt;&lt;dates&gt;&lt;year&gt;1983&lt;/year&gt;&lt;pub-dates&gt;&lt;date&gt;1983/10/01&lt;/date&gt;&lt;/pub-dates&gt;&lt;/dates&gt;&lt;publisher&gt;American Chemical Society&lt;/publisher&gt;&lt;isbn&gt;0013-936X&lt;/isbn&gt;&lt;urls&gt;&lt;related-urls&gt;&lt;url&gt;http://dx.doi.org/10.1021/es00116a006&lt;/url&gt;&lt;/related-urls&gt;&lt;/urls&gt;&lt;electronic-resource-num&gt;10.1021/es00116a006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3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Crufomate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Diazinon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Dichlorvos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-10.3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1.4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Dimethoate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0.8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Dioxathion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-22.3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B97AC6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B97AC6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B97AC6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Disulfoton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Ethion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-18.3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5.1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Fenithrotion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Fenthion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-13.2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4" w:tooltip="Bowman, 1983 #186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&lt;EndNote&gt;&lt;Cite&gt;&lt;Author&gt;Bowman&lt;/Author&gt;&lt;Year&gt;1983&lt;/Year&gt;&lt;RecNum&gt;186&lt;/RecNum&gt;&lt;DisplayText&gt;&lt;style face="superscript"&gt;4&lt;/style&gt;&lt;/DisplayText&gt;&lt;record&gt;&lt;rec-number&gt;186&lt;/rec-number&gt;&lt;foreign-keys&gt;&lt;key app="EN" db-id="vtp2sttxz25zfpeazzpxweabsexf2fpf0zr5" timestamp="1499184208"&gt;186&lt;/key&gt;&lt;/foreign-keys&gt;&lt;ref-type name="Journal Article"&gt;17&lt;/ref-type&gt;&lt;contributors&gt;&lt;authors&gt;&lt;author&gt;Bowman, B. T.&lt;/author&gt;&lt;author&gt;Sans, W. W.&lt;/author&gt;&lt;/authors&gt;&lt;/contributors&gt;&lt;titles&gt;&lt;title&gt;Determination of octanol</w:instrText>
              </w:r>
              <w:r w:rsidR="00CF587D">
                <w:rPr>
                  <w:rFonts w:ascii="Cambria Math" w:eastAsia="Calibri" w:hAnsi="Cambria Math" w:cs="Cambria Math"/>
                  <w:vertAlign w:val="superscript"/>
                  <w:lang w:val="sr-Latn-RS"/>
                </w:rPr>
                <w:instrText>‐</w:instrText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>water partitioning coefficients (KOW) of 61 organophosphorus and carbamate insecticides and their relationship to respective water solubility (S) values&lt;/title&gt;&lt;secondary-title&gt;Journal of Environmental Science and Health, Part B&lt;/secondary-title&gt;&lt;/titles&gt;&lt;periodical&gt;&lt;full-title&gt;Journal of Environmental Science and Health, Part B&lt;/full-title&gt;&lt;/periodical&gt;&lt;pages&gt;667-683&lt;/pages&gt;&lt;volume&gt;18&lt;/volume&gt;&lt;number&gt;6&lt;/number&gt;&lt;dates&gt;&lt;year&gt;1983&lt;/year&gt;&lt;pub-dates&gt;&lt;date&gt;1983/01/01&lt;/date&gt;&lt;/pub-dates&gt;&lt;/dates&gt;&lt;publisher&gt;Taylor &amp;amp; Francis&lt;/publisher&gt;&lt;isbn&gt;0360-1234&lt;/isbn&gt;&lt;urls&gt;&lt;related-urls&gt;&lt;url&gt;http://dx.doi.org/10.1080/03601238309372398&lt;/url&gt;&lt;/related-urls&gt;&lt;/urls&gt;&lt;electronic-resource-num&gt;10.1080/03601238309372398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4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Fonofos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Malathion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-13.8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Methyl Parathion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2.9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Monocrotophos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-16.8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-15.7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-0.2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Parathion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-13.4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Phorate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Phosalone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-17.8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3.8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4.4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EF4427" w:rsidRPr="005917F0" w:rsidTr="00781A03">
        <w:trPr>
          <w:trHeight w:val="164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EF442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Temephos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-11.1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pStyle w:val="NoSpacing"/>
              <w:rPr>
                <w:rFonts w:ascii="Times New Roman" w:hAnsi="Times New Roman" w:cs="Times New Roman"/>
              </w:rPr>
            </w:pPr>
            <w:r w:rsidRPr="005917F0">
              <w:rPr>
                <w:rFonts w:ascii="Times New Roman" w:hAnsi="Times New Roman" w:cs="Times New Roman"/>
              </w:rPr>
              <w:t>-19.0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EF4427" w:rsidP="00885EEA">
            <w:pPr>
              <w:spacing w:after="0"/>
              <w:rPr>
                <w:rFonts w:ascii="Times New Roman" w:eastAsia="Calibri" w:hAnsi="Times New Roman" w:cs="Times New Roman"/>
                <w:lang w:val="sr-Latn-RS"/>
              </w:rPr>
            </w:pPr>
            <w:r w:rsidRPr="005917F0">
              <w:rPr>
                <w:rFonts w:ascii="Times New Roman" w:eastAsia="Calibri" w:hAnsi="Times New Roman" w:cs="Times New Roman"/>
                <w:lang w:val="sr-Latn-RS"/>
              </w:rPr>
              <w:t>6.0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F4427" w:rsidRPr="005917F0" w:rsidRDefault="00221C48" w:rsidP="00885EEA">
            <w:pPr>
              <w:spacing w:after="0"/>
              <w:rPr>
                <w:rFonts w:ascii="Times New Roman" w:eastAsia="Calibri" w:hAnsi="Times New Roman" w:cs="Times New Roman"/>
                <w:vertAlign w:val="superscript"/>
                <w:lang w:val="sr-Latn-RS"/>
              </w:rPr>
            </w:pPr>
            <w:hyperlink w:anchor="_ENREF_1" w:tooltip="Martin, 1996 #183" w:history="1"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begin"/>
              </w:r>
              <w:r w:rsidR="00CF587D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instrText xml:space="preserve"> ADDIN EN.CITE &lt;EndNote&gt;&lt;Cite&gt;&lt;Author&gt;Martin&lt;/Author&gt;&lt;Year&gt;1996&lt;/Year&gt;&lt;RecNum&gt;183&lt;/RecNum&gt;&lt;DisplayText&gt;&lt;style face="superscript"&gt;1&lt;/style&gt;&lt;/DisplayText&gt;&lt;record&gt;&lt;rec-number&gt;183&lt;/rec-number&gt;&lt;foreign-keys&gt;&lt;key app="EN" db-id="vtp2sttxz25zfpeazzpxweabsexf2fpf0zr5" timestamp="1499172090"&gt;183&lt;/key&gt;&lt;/foreign-keys&gt;&lt;ref-type name="Journal Article"&gt;17&lt;/ref-type&gt;&lt;contributors&gt;&lt;authors&gt;&lt;author&gt;Martin, Yvonne Connolly&lt;/author&gt;&lt;/authors&gt;&lt;/contributors&gt;&lt;titles&gt;&lt;title&gt;Exploring QSAR:  Hydrophobic, Electronic, and Steric Constants C. Hansch, A. Leo, and D. Hoekman. American Chemical Society, Washington, DC. 1995. Xix + 348 pp. 22 × 28.5 cm. Exploring QSAR:  Fundamentals and Applications in Chemistry and Biology. C. Hansch and A. Leo. American Chemical Society, Washington, DC. 1995. Xvii + 557 pp. 18.5 × 26 cm. ISBN 0-8412-2993-7 (set). $99.95 (set)&lt;/title&gt;&lt;secondary-title&gt;Journal of Medicinal Chemistry&lt;/secondary-title&gt;&lt;/titles&gt;&lt;periodical&gt;&lt;full-title&gt;Journal of Medicinal Chemistry&lt;/full-title&gt;&lt;/periodical&gt;&lt;pages&gt;1189-1190&lt;/pages&gt;&lt;volume&gt;39&lt;/volume&gt;&lt;number&gt;5&lt;/number&gt;&lt;dates&gt;&lt;year&gt;1996&lt;/year&gt;&lt;pub-dates&gt;&lt;date&gt;1996/01/01&lt;/date&gt;&lt;/pub-dates&gt;&lt;/dates&gt;&lt;publisher&gt;American Chemical Society&lt;/publisher&gt;&lt;isbn&gt;0022-2623&lt;/isbn&gt;&lt;urls&gt;&lt;related-urls&gt;&lt;url&gt;http://dx.doi.org/10.1021/jm950902o&lt;/url&gt;&lt;/related-urls&gt;&lt;/urls&gt;&lt;electronic-resource-num&gt;10.1021/jm950902o&lt;/electronic-resource-num&gt;&lt;/record&gt;&lt;/Cite&gt;&lt;/EndNote&gt;</w:instrTex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separate"/>
              </w:r>
              <w:r w:rsidR="00CF587D">
                <w:rPr>
                  <w:rFonts w:ascii="Times New Roman" w:eastAsia="Calibri" w:hAnsi="Times New Roman" w:cs="Times New Roman"/>
                  <w:noProof/>
                  <w:vertAlign w:val="superscript"/>
                  <w:lang w:val="sr-Latn-RS"/>
                </w:rPr>
                <w:t>1</w:t>
              </w:r>
              <w:r w:rsidR="00CF587D" w:rsidRPr="005917F0">
                <w:rPr>
                  <w:rFonts w:ascii="Times New Roman" w:eastAsia="Calibri" w:hAnsi="Times New Roman" w:cs="Times New Roman"/>
                  <w:vertAlign w:val="superscript"/>
                  <w:lang w:val="sr-Latn-RS"/>
                </w:rPr>
                <w:fldChar w:fldCharType="end"/>
              </w:r>
            </w:hyperlink>
          </w:p>
        </w:tc>
      </w:tr>
      <w:tr w:rsidR="00754C16" w:rsidRPr="005917F0" w:rsidTr="00781A03">
        <w:trPr>
          <w:trHeight w:val="164"/>
          <w:jc w:val="center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C16" w:rsidRPr="005917F0" w:rsidRDefault="00754C16" w:rsidP="00781A0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754C16" w:rsidRPr="005917F0" w:rsidRDefault="00754C16">
      <w:pPr>
        <w:rPr>
          <w:rFonts w:ascii="Times New Roman" w:hAnsi="Times New Roman" w:cs="Times New Roman"/>
        </w:rPr>
      </w:pPr>
      <w:r w:rsidRPr="005917F0">
        <w:rPr>
          <w:rFonts w:ascii="Times New Roman" w:hAnsi="Times New Roman" w:cs="Times New Roman"/>
        </w:rPr>
        <w:br w:type="page"/>
      </w:r>
    </w:p>
    <w:p w:rsidR="007C2140" w:rsidRPr="007C2140" w:rsidRDefault="007C2140" w:rsidP="007C2140">
      <w:pPr>
        <w:spacing w:after="0" w:line="360" w:lineRule="auto"/>
        <w:rPr>
          <w:rFonts w:ascii="Times New Roman" w:eastAsia="Calibri" w:hAnsi="Times New Roman" w:cs="Times New Roman"/>
        </w:rPr>
      </w:pPr>
      <w:r w:rsidRPr="007C2140">
        <w:rPr>
          <w:rFonts w:ascii="Times New Roman" w:eastAsia="Calibri" w:hAnsi="Times New Roman" w:cs="Times New Roman"/>
        </w:rPr>
        <w:lastRenderedPageBreak/>
        <w:t>REFERENCES</w:t>
      </w:r>
    </w:p>
    <w:p w:rsidR="00A16E03" w:rsidRPr="00A16E03" w:rsidRDefault="00A16E03" w:rsidP="00A16E03">
      <w:pPr>
        <w:spacing w:after="0" w:line="240" w:lineRule="auto"/>
        <w:rPr>
          <w:rFonts w:ascii="Times New Roman" w:eastAsia="Calibri" w:hAnsi="Times New Roman" w:cs="Times New Roman"/>
          <w:noProof/>
          <w:lang w:val="en-US"/>
        </w:rPr>
      </w:pPr>
      <w:r>
        <w:rPr>
          <w:rFonts w:ascii="Times New Roman" w:eastAsia="Calibri" w:hAnsi="Times New Roman" w:cs="Times New Roman"/>
          <w:noProof/>
          <w:lang w:val="en-US"/>
        </w:rPr>
        <w:t>1</w:t>
      </w:r>
      <w:r w:rsidRPr="00A16E03">
        <w:rPr>
          <w:rFonts w:ascii="Times New Roman" w:eastAsia="Calibri" w:hAnsi="Times New Roman" w:cs="Times New Roman"/>
          <w:noProof/>
          <w:lang w:val="en-US"/>
        </w:rPr>
        <w:t>.</w:t>
      </w:r>
      <w:r w:rsidRPr="00A16E03">
        <w:rPr>
          <w:rFonts w:ascii="Times New Roman" w:eastAsia="Calibri" w:hAnsi="Times New Roman" w:cs="Times New Roman"/>
          <w:noProof/>
          <w:lang w:val="en-US"/>
        </w:rPr>
        <w:tab/>
        <w:t xml:space="preserve">Y. C. Martin, </w:t>
      </w:r>
      <w:r w:rsidRPr="00A16E03">
        <w:rPr>
          <w:rFonts w:ascii="Times New Roman" w:eastAsia="Calibri" w:hAnsi="Times New Roman" w:cs="Times New Roman"/>
          <w:i/>
          <w:noProof/>
          <w:lang w:val="en-US"/>
        </w:rPr>
        <w:t>J. Med. Chem.</w:t>
      </w:r>
      <w:r w:rsidRPr="00A16E03">
        <w:rPr>
          <w:rFonts w:ascii="Times New Roman" w:eastAsia="Calibri" w:hAnsi="Times New Roman" w:cs="Times New Roman"/>
          <w:noProof/>
          <w:lang w:val="en-US"/>
        </w:rPr>
        <w:t xml:space="preserve">, </w:t>
      </w:r>
      <w:r w:rsidRPr="00A16E03">
        <w:rPr>
          <w:rFonts w:ascii="Times New Roman" w:eastAsia="Calibri" w:hAnsi="Times New Roman" w:cs="Times New Roman"/>
          <w:b/>
          <w:noProof/>
          <w:lang w:val="en-US"/>
        </w:rPr>
        <w:t>39</w:t>
      </w:r>
      <w:r w:rsidRPr="00A16E03">
        <w:rPr>
          <w:rFonts w:ascii="Times New Roman" w:eastAsia="Calibri" w:hAnsi="Times New Roman" w:cs="Times New Roman"/>
          <w:noProof/>
          <w:lang w:val="en-US"/>
        </w:rPr>
        <w:t>, 1996, 1189.</w:t>
      </w:r>
    </w:p>
    <w:p w:rsidR="00A16E03" w:rsidRPr="00A16E03" w:rsidRDefault="00A16E03" w:rsidP="00A16E03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lang w:val="en-US"/>
        </w:rPr>
      </w:pPr>
      <w:r>
        <w:rPr>
          <w:rFonts w:ascii="Times New Roman" w:eastAsia="Calibri" w:hAnsi="Times New Roman" w:cs="Times New Roman"/>
          <w:noProof/>
          <w:lang w:val="en-US"/>
        </w:rPr>
        <w:t>2</w:t>
      </w:r>
      <w:r w:rsidRPr="00A16E03">
        <w:rPr>
          <w:rFonts w:ascii="Times New Roman" w:eastAsia="Calibri" w:hAnsi="Times New Roman" w:cs="Times New Roman"/>
          <w:noProof/>
          <w:lang w:val="en-US"/>
        </w:rPr>
        <w:t>.</w:t>
      </w:r>
      <w:r w:rsidRPr="00A16E03">
        <w:rPr>
          <w:rFonts w:ascii="Times New Roman" w:eastAsia="Calibri" w:hAnsi="Times New Roman" w:cs="Times New Roman"/>
          <w:noProof/>
          <w:lang w:val="en-US"/>
        </w:rPr>
        <w:tab/>
        <w:t xml:space="preserve">J. Sangster, </w:t>
      </w:r>
      <w:r w:rsidRPr="00A16E03">
        <w:rPr>
          <w:rFonts w:ascii="Times New Roman" w:eastAsia="Calibri" w:hAnsi="Times New Roman" w:cs="Times New Roman"/>
          <w:i/>
          <w:noProof/>
          <w:lang w:val="en-US"/>
        </w:rPr>
        <w:t>J. Phys. Chem. Ref. Data</w:t>
      </w:r>
      <w:r w:rsidRPr="00A16E03">
        <w:rPr>
          <w:rFonts w:ascii="Times New Roman" w:eastAsia="Calibri" w:hAnsi="Times New Roman" w:cs="Times New Roman"/>
          <w:noProof/>
          <w:lang w:val="en-US"/>
        </w:rPr>
        <w:t xml:space="preserve">, </w:t>
      </w:r>
      <w:r w:rsidRPr="00A16E03">
        <w:rPr>
          <w:rFonts w:ascii="Times New Roman" w:eastAsia="Calibri" w:hAnsi="Times New Roman" w:cs="Times New Roman"/>
          <w:b/>
          <w:noProof/>
          <w:lang w:val="en-US"/>
        </w:rPr>
        <w:t>18</w:t>
      </w:r>
      <w:r w:rsidRPr="00A16E03">
        <w:rPr>
          <w:rFonts w:ascii="Times New Roman" w:eastAsia="Calibri" w:hAnsi="Times New Roman" w:cs="Times New Roman"/>
          <w:noProof/>
          <w:lang w:val="en-US"/>
        </w:rPr>
        <w:t>, 1989, 1111.</w:t>
      </w:r>
    </w:p>
    <w:p w:rsidR="00A16E03" w:rsidRPr="00A16E03" w:rsidRDefault="00A16E03" w:rsidP="00A16E03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lang w:val="en-US"/>
        </w:rPr>
      </w:pPr>
      <w:r>
        <w:rPr>
          <w:rFonts w:ascii="Times New Roman" w:eastAsia="Calibri" w:hAnsi="Times New Roman" w:cs="Times New Roman"/>
          <w:noProof/>
          <w:lang w:val="en-US"/>
        </w:rPr>
        <w:t>3</w:t>
      </w:r>
      <w:r w:rsidRPr="00A16E03">
        <w:rPr>
          <w:rFonts w:ascii="Times New Roman" w:eastAsia="Calibri" w:hAnsi="Times New Roman" w:cs="Times New Roman"/>
          <w:noProof/>
          <w:lang w:val="en-US"/>
        </w:rPr>
        <w:t>.</w:t>
      </w:r>
      <w:r w:rsidRPr="00A16E03">
        <w:rPr>
          <w:rFonts w:ascii="Times New Roman" w:eastAsia="Calibri" w:hAnsi="Times New Roman" w:cs="Times New Roman"/>
          <w:noProof/>
          <w:lang w:val="en-US"/>
        </w:rPr>
        <w:tab/>
        <w:t xml:space="preserve">C. T. Garten and J. R. Trabalka, </w:t>
      </w:r>
      <w:r w:rsidRPr="00A16E03">
        <w:rPr>
          <w:rFonts w:ascii="Times New Roman" w:eastAsia="Calibri" w:hAnsi="Times New Roman" w:cs="Times New Roman"/>
          <w:i/>
          <w:iCs/>
          <w:noProof/>
          <w:lang w:val="sr-Latn-RS"/>
        </w:rPr>
        <w:t>Environ. Sci. Technol.</w:t>
      </w:r>
      <w:r w:rsidRPr="00A16E03">
        <w:rPr>
          <w:rFonts w:ascii="Times New Roman" w:eastAsia="Calibri" w:hAnsi="Times New Roman" w:cs="Times New Roman"/>
          <w:noProof/>
          <w:lang w:val="en-US"/>
        </w:rPr>
        <w:t xml:space="preserve">, </w:t>
      </w:r>
      <w:r w:rsidRPr="00A16E03">
        <w:rPr>
          <w:rFonts w:ascii="Times New Roman" w:eastAsia="Calibri" w:hAnsi="Times New Roman" w:cs="Times New Roman"/>
          <w:b/>
          <w:noProof/>
          <w:lang w:val="en-US"/>
        </w:rPr>
        <w:t>17</w:t>
      </w:r>
      <w:r w:rsidRPr="00A16E03">
        <w:rPr>
          <w:rFonts w:ascii="Times New Roman" w:eastAsia="Calibri" w:hAnsi="Times New Roman" w:cs="Times New Roman"/>
          <w:noProof/>
          <w:lang w:val="en-US"/>
        </w:rPr>
        <w:t>, 1983, 590.</w:t>
      </w:r>
    </w:p>
    <w:p w:rsidR="00A16E03" w:rsidRPr="00A16E03" w:rsidRDefault="00A16E03" w:rsidP="00A16E03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lang w:val="en-US"/>
        </w:rPr>
      </w:pPr>
      <w:r>
        <w:rPr>
          <w:rFonts w:ascii="Times New Roman" w:eastAsia="Calibri" w:hAnsi="Times New Roman" w:cs="Times New Roman"/>
          <w:noProof/>
          <w:lang w:val="en-US"/>
        </w:rPr>
        <w:t>4</w:t>
      </w:r>
      <w:r w:rsidRPr="00A16E03">
        <w:rPr>
          <w:rFonts w:ascii="Times New Roman" w:eastAsia="Calibri" w:hAnsi="Times New Roman" w:cs="Times New Roman"/>
          <w:noProof/>
          <w:lang w:val="en-US"/>
        </w:rPr>
        <w:t>.</w:t>
      </w:r>
      <w:r w:rsidRPr="00A16E03">
        <w:rPr>
          <w:rFonts w:ascii="Times New Roman" w:eastAsia="Calibri" w:hAnsi="Times New Roman" w:cs="Times New Roman"/>
          <w:noProof/>
          <w:lang w:val="en-US"/>
        </w:rPr>
        <w:tab/>
        <w:t xml:space="preserve">B. T. Bowman and W. W. Sans, </w:t>
      </w:r>
      <w:r w:rsidRPr="00A16E03">
        <w:rPr>
          <w:rFonts w:ascii="Times New Roman" w:eastAsia="Calibri" w:hAnsi="Times New Roman" w:cs="Times New Roman"/>
          <w:i/>
          <w:noProof/>
          <w:lang w:val="sr-Latn-RS"/>
        </w:rPr>
        <w:t>J. Environ. Sci. Health B</w:t>
      </w:r>
      <w:r w:rsidRPr="00A16E03">
        <w:rPr>
          <w:rFonts w:ascii="Times New Roman" w:eastAsia="Calibri" w:hAnsi="Times New Roman" w:cs="Times New Roman"/>
          <w:noProof/>
          <w:lang w:val="en-US"/>
        </w:rPr>
        <w:t xml:space="preserve">, </w:t>
      </w:r>
      <w:r w:rsidRPr="00A16E03">
        <w:rPr>
          <w:rFonts w:ascii="Times New Roman" w:eastAsia="Calibri" w:hAnsi="Times New Roman" w:cs="Times New Roman"/>
          <w:b/>
          <w:noProof/>
          <w:lang w:val="en-US"/>
        </w:rPr>
        <w:t>18</w:t>
      </w:r>
      <w:r w:rsidRPr="00A16E03">
        <w:rPr>
          <w:rFonts w:ascii="Times New Roman" w:eastAsia="Calibri" w:hAnsi="Times New Roman" w:cs="Times New Roman"/>
          <w:noProof/>
          <w:lang w:val="en-US"/>
        </w:rPr>
        <w:t>, 1983, 667.</w:t>
      </w:r>
    </w:p>
    <w:p w:rsidR="00983EAC" w:rsidRPr="005917F0" w:rsidRDefault="00983EAC">
      <w:pPr>
        <w:rPr>
          <w:rFonts w:ascii="Times New Roman" w:hAnsi="Times New Roman" w:cs="Times New Roman"/>
        </w:rPr>
      </w:pPr>
    </w:p>
    <w:sectPr w:rsidR="00983EAC" w:rsidRPr="00591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48" w:rsidRDefault="00221C48" w:rsidP="00B97AC6">
      <w:pPr>
        <w:spacing w:after="0" w:line="240" w:lineRule="auto"/>
      </w:pPr>
      <w:r>
        <w:separator/>
      </w:r>
    </w:p>
  </w:endnote>
  <w:endnote w:type="continuationSeparator" w:id="0">
    <w:p w:rsidR="00221C48" w:rsidRDefault="00221C48" w:rsidP="00B9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48" w:rsidRDefault="00221C48" w:rsidP="00B97AC6">
      <w:pPr>
        <w:spacing w:after="0" w:line="240" w:lineRule="auto"/>
      </w:pPr>
      <w:r>
        <w:separator/>
      </w:r>
    </w:p>
  </w:footnote>
  <w:footnote w:type="continuationSeparator" w:id="0">
    <w:p w:rsidR="00221C48" w:rsidRDefault="00221C48" w:rsidP="00B97AC6">
      <w:pPr>
        <w:spacing w:after="0" w:line="240" w:lineRule="auto"/>
      </w:pPr>
      <w:r>
        <w:continuationSeparator/>
      </w:r>
    </w:p>
  </w:footnote>
  <w:footnote w:id="1">
    <w:p w:rsidR="00781A03" w:rsidRPr="008418A5" w:rsidRDefault="00781A03" w:rsidP="00781A03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author: </w:t>
      </w:r>
      <w:r>
        <w:rPr>
          <w:rFonts w:ascii="Times New Roman" w:hAnsi="Times New Roman"/>
        </w:rPr>
        <w:t>gmaja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chem.bg.ac.rs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547C"/>
    <w:multiLevelType w:val="hybridMultilevel"/>
    <w:tmpl w:val="2FF4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007D"/>
    <w:multiLevelType w:val="hybridMultilevel"/>
    <w:tmpl w:val="2FF4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92534"/>
    <w:multiLevelType w:val="hybridMultilevel"/>
    <w:tmpl w:val="2FF4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0905"/>
    <w:multiLevelType w:val="hybridMultilevel"/>
    <w:tmpl w:val="2FF4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4944"/>
    <w:multiLevelType w:val="hybridMultilevel"/>
    <w:tmpl w:val="2FF40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CC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tp2sttxz25zfpeazzpxweabsexf2fpf0zr5&quot;&gt;pesticidi&lt;record-ids&gt;&lt;item&gt;183&lt;/item&gt;&lt;item&gt;184&lt;/item&gt;&lt;item&gt;185&lt;/item&gt;&lt;item&gt;186&lt;/item&gt;&lt;/record-ids&gt;&lt;/item&gt;&lt;/Libraries&gt;"/>
  </w:docVars>
  <w:rsids>
    <w:rsidRoot w:val="00983EAC"/>
    <w:rsid w:val="000F0BC4"/>
    <w:rsid w:val="001E7732"/>
    <w:rsid w:val="00221C48"/>
    <w:rsid w:val="00225386"/>
    <w:rsid w:val="00564D2A"/>
    <w:rsid w:val="00582087"/>
    <w:rsid w:val="005917F0"/>
    <w:rsid w:val="006A643F"/>
    <w:rsid w:val="00754C16"/>
    <w:rsid w:val="00781A03"/>
    <w:rsid w:val="007C2140"/>
    <w:rsid w:val="00885EEA"/>
    <w:rsid w:val="0093456A"/>
    <w:rsid w:val="00983EAC"/>
    <w:rsid w:val="00A16E03"/>
    <w:rsid w:val="00B97AC6"/>
    <w:rsid w:val="00BC5438"/>
    <w:rsid w:val="00C33631"/>
    <w:rsid w:val="00CE0303"/>
    <w:rsid w:val="00CF587D"/>
    <w:rsid w:val="00EF4427"/>
    <w:rsid w:val="00F319C9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C367-1052-4E8A-8B04-DABC706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3EAC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983EA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83EAC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CF587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587D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CF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10033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8</cp:revision>
  <dcterms:created xsi:type="dcterms:W3CDTF">2017-07-20T16:56:00Z</dcterms:created>
  <dcterms:modified xsi:type="dcterms:W3CDTF">2017-07-25T13:41:00Z</dcterms:modified>
</cp:coreProperties>
</file>