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DC" w:rsidRPr="009557DC" w:rsidRDefault="007B7924" w:rsidP="00095ADC">
      <w:pPr>
        <w:ind w:right="-450" w:firstLine="0"/>
        <w:jc w:val="left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9557DC">
        <w:rPr>
          <w:rFonts w:ascii="Times New Roman" w:eastAsia="Times New Roman" w:hAnsi="Times New Roman" w:cs="Times New Roman"/>
          <w:b/>
          <w:bCs/>
        </w:rPr>
        <w:t>Reviewer</w:t>
      </w:r>
      <w:r w:rsidR="00F06DDE" w:rsidRPr="009557DC">
        <w:rPr>
          <w:rFonts w:ascii="Times New Roman" w:eastAsia="Times New Roman" w:hAnsi="Times New Roman" w:cs="Times New Roman"/>
          <w:b/>
          <w:bCs/>
        </w:rPr>
        <w:t xml:space="preserve"> A</w:t>
      </w:r>
      <w:r w:rsidRPr="009557DC">
        <w:rPr>
          <w:rFonts w:ascii="Times New Roman" w:eastAsia="Times New Roman" w:hAnsi="Times New Roman" w:cs="Times New Roman"/>
          <w:b/>
          <w:bCs/>
        </w:rPr>
        <w:t xml:space="preserve">: </w:t>
      </w:r>
      <w:r w:rsidRPr="009557DC">
        <w:rPr>
          <w:rFonts w:ascii="Times New Roman" w:hAnsi="Times New Roman" w:cs="Times New Roman"/>
          <w:b/>
          <w:color w:val="212121"/>
          <w:shd w:val="clear" w:color="auto" w:fill="FFFFFF"/>
        </w:rPr>
        <w:t>COMMENTS</w:t>
      </w:r>
      <w:r w:rsidR="009557DC" w:rsidRPr="009557DC">
        <w:rPr>
          <w:rFonts w:ascii="Times New Roman" w:hAnsi="Times New Roman" w:cs="Times New Roman"/>
          <w:b/>
          <w:color w:val="212121"/>
          <w:shd w:val="clear" w:color="auto" w:fill="FFFFFF"/>
        </w:rPr>
        <w:t>:</w:t>
      </w:r>
    </w:p>
    <w:p w:rsidR="009557DC" w:rsidRDefault="009557DC" w:rsidP="00C45AB9">
      <w:pPr>
        <w:ind w:left="180" w:right="-450" w:hanging="180"/>
        <w:jc w:val="left"/>
        <w:rPr>
          <w:rFonts w:ascii="Times New Roman" w:eastAsia="Times New Roman" w:hAnsi="Times New Roman" w:cs="Times New Roman"/>
          <w:bCs/>
        </w:rPr>
      </w:pPr>
    </w:p>
    <w:p w:rsidR="009557DC" w:rsidRDefault="009557DC" w:rsidP="00C45AB9">
      <w:pPr>
        <w:ind w:left="180" w:right="-450" w:hanging="180"/>
        <w:jc w:val="lef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All the changes have been incorporated in the revised manuscript as reviewers suggested.</w:t>
      </w:r>
    </w:p>
    <w:p w:rsidR="009557DC" w:rsidRDefault="009557DC" w:rsidP="00C45AB9">
      <w:pPr>
        <w:ind w:left="180" w:right="-450" w:hanging="180"/>
        <w:jc w:val="left"/>
        <w:rPr>
          <w:rFonts w:ascii="Times New Roman" w:eastAsia="Times New Roman" w:hAnsi="Times New Roman" w:cs="Times New Roman"/>
          <w:bCs/>
        </w:rPr>
      </w:pPr>
    </w:p>
    <w:p w:rsidR="00C45AB9" w:rsidRPr="009557DC" w:rsidRDefault="00F06DDE" w:rsidP="00C45AB9">
      <w:pPr>
        <w:ind w:left="180" w:right="-450" w:hanging="180"/>
        <w:jc w:val="left"/>
        <w:rPr>
          <w:rFonts w:ascii="Arial" w:eastAsia="Times New Roman" w:hAnsi="Arial" w:cs="Arial"/>
          <w:b/>
          <w:bCs/>
        </w:rPr>
      </w:pPr>
      <w:r w:rsidRPr="009557DC">
        <w:rPr>
          <w:rFonts w:ascii="Times New Roman" w:eastAsia="Times New Roman" w:hAnsi="Times New Roman" w:cs="Times New Roman"/>
          <w:b/>
          <w:bCs/>
        </w:rPr>
        <w:t xml:space="preserve">Reviewer B: </w:t>
      </w:r>
      <w:r w:rsidRPr="009557DC">
        <w:rPr>
          <w:rFonts w:ascii="Times New Roman" w:hAnsi="Times New Roman" w:cs="Times New Roman"/>
          <w:b/>
          <w:color w:val="212121"/>
          <w:shd w:val="clear" w:color="auto" w:fill="FFFFFF"/>
        </w:rPr>
        <w:t>COMMENTS</w:t>
      </w:r>
    </w:p>
    <w:p w:rsidR="009557DC" w:rsidRDefault="00C81E59" w:rsidP="009557DC">
      <w:pPr>
        <w:ind w:left="180" w:right="-450" w:hanging="180"/>
        <w:jc w:val="left"/>
        <w:rPr>
          <w:rFonts w:ascii="Arial" w:eastAsia="Times New Roman" w:hAnsi="Arial" w:cs="Arial"/>
          <w:bCs/>
        </w:rPr>
      </w:pPr>
      <w:r>
        <w:rPr>
          <w:rFonts w:ascii="Segoe UI" w:hAnsi="Segoe UI" w:cs="Segoe UI"/>
          <w:color w:val="212121"/>
          <w:sz w:val="18"/>
          <w:szCs w:val="18"/>
        </w:rPr>
        <w:br/>
      </w:r>
    </w:p>
    <w:tbl>
      <w:tblPr>
        <w:tblStyle w:val="TableGrid"/>
        <w:tblpPr w:leftFromText="180" w:rightFromText="180" w:vertAnchor="text" w:horzAnchor="margin" w:tblpX="162" w:tblpY="103"/>
        <w:tblW w:w="955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05"/>
        <w:gridCol w:w="6287"/>
        <w:gridCol w:w="2466"/>
      </w:tblGrid>
      <w:tr w:rsidR="00452D33" w:rsidRPr="00452D33" w:rsidTr="00C51704">
        <w:tc>
          <w:tcPr>
            <w:tcW w:w="805" w:type="dxa"/>
          </w:tcPr>
          <w:p w:rsidR="00452D33" w:rsidRPr="00C51704" w:rsidRDefault="00C51704" w:rsidP="003A21EF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shd w:val="clear" w:color="auto" w:fill="FFFFFF"/>
              </w:rPr>
              <w:t>Sr. no.</w:t>
            </w:r>
          </w:p>
        </w:tc>
        <w:tc>
          <w:tcPr>
            <w:tcW w:w="6287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shd w:val="clear" w:color="auto" w:fill="FFFFFF"/>
              </w:rPr>
              <w:t>Comment</w:t>
            </w:r>
          </w:p>
        </w:tc>
        <w:tc>
          <w:tcPr>
            <w:tcW w:w="2466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shd w:val="clear" w:color="auto" w:fill="FFFFFF"/>
              </w:rPr>
              <w:t>Response/action</w:t>
            </w:r>
          </w:p>
        </w:tc>
      </w:tr>
      <w:tr w:rsidR="00452D33" w:rsidRPr="00452D33" w:rsidTr="00C51704"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C51704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C51704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287" w:type="dxa"/>
          </w:tcPr>
          <w:p w:rsidR="00452D33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Line 10 change  </w:t>
            </w:r>
            <w:proofErr w:type="spellStart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agro</w:t>
            </w:r>
            <w:proofErr w:type="spellEnd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ecosystem  to agroecosystem </w:t>
            </w:r>
          </w:p>
        </w:tc>
        <w:tc>
          <w:tcPr>
            <w:tcW w:w="2466" w:type="dxa"/>
          </w:tcPr>
          <w:p w:rsidR="00452D33" w:rsidRPr="00C51704" w:rsidRDefault="00456499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Agreed, and modified in text</w:t>
            </w:r>
          </w:p>
        </w:tc>
      </w:tr>
      <w:tr w:rsidR="00452D33" w:rsidRPr="00452D33" w:rsidTr="00C51704"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(ii)</w:t>
            </w:r>
          </w:p>
        </w:tc>
        <w:tc>
          <w:tcPr>
            <w:tcW w:w="6287" w:type="dxa"/>
          </w:tcPr>
          <w:p w:rsidR="00452D33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Replace </w:t>
            </w:r>
            <w:r w:rsidR="005F7B16"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“Three</w:t>
            </w:r>
            <w:bookmarkStart w:id="0" w:name="_GoBack"/>
            <w:bookmarkEnd w:id="0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tillage systems included moldboard 14 plough(MP), tine</w:t>
            </w:r>
            <w:r w:rsid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cultivator (TC) ,,,by deep tillage and conventional tillage; For minimum</w:t>
            </w:r>
            <w:r w:rsid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tillage (MT) you have mentioned tillage system/type, while for others,</w:t>
            </w:r>
            <w:r w:rsid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tillage implements has been mentioned.</w:t>
            </w:r>
          </w:p>
        </w:tc>
        <w:tc>
          <w:tcPr>
            <w:tcW w:w="2466" w:type="dxa"/>
          </w:tcPr>
          <w:p w:rsidR="00452D33" w:rsidRPr="00C51704" w:rsidRDefault="00456499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 xml:space="preserve">Agreed and </w:t>
            </w:r>
            <w:r w:rsidR="00C51704">
              <w:rPr>
                <w:rFonts w:ascii="Times New Roman" w:eastAsia="Times New Roman" w:hAnsi="Times New Roman" w:cs="Times New Roman"/>
                <w:bCs/>
              </w:rPr>
              <w:t>done as suggested</w:t>
            </w:r>
          </w:p>
        </w:tc>
      </w:tr>
      <w:tr w:rsidR="00452D33" w:rsidRPr="00452D33" w:rsidTr="00C51704"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(iii)</w:t>
            </w:r>
          </w:p>
        </w:tc>
        <w:tc>
          <w:tcPr>
            <w:tcW w:w="6287" w:type="dxa"/>
          </w:tcPr>
          <w:p w:rsidR="00452D33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Line 15 </w:t>
            </w:r>
            <w:proofErr w:type="spellStart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mouldboard</w:t>
            </w:r>
            <w:proofErr w:type="spellEnd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or moldboard, please keep consistent throughout the</w:t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manuscript</w:t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452D33"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 </w:t>
            </w:r>
            <w:r w:rsidR="00452D33" w:rsidRPr="00C51704">
              <w:rPr>
                <w:rStyle w:val="apple-converted-space"/>
                <w:rFonts w:ascii="Times New Roman" w:hAnsi="Times New Roman" w:cs="Times New Roman"/>
                <w:color w:val="212121"/>
                <w:shd w:val="clear" w:color="auto" w:fill="FFFFFF"/>
              </w:rPr>
              <w:t> </w:t>
            </w:r>
          </w:p>
        </w:tc>
        <w:tc>
          <w:tcPr>
            <w:tcW w:w="2466" w:type="dxa"/>
          </w:tcPr>
          <w:p w:rsidR="00452D33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Now it is consistent throughout</w:t>
            </w:r>
          </w:p>
        </w:tc>
      </w:tr>
      <w:tr w:rsidR="00452D33" w:rsidRPr="00452D33" w:rsidTr="00C51704"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(iv)</w:t>
            </w:r>
          </w:p>
        </w:tc>
        <w:tc>
          <w:tcPr>
            <w:tcW w:w="6287" w:type="dxa"/>
          </w:tcPr>
          <w:p w:rsidR="00452D33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 Line 16 Correct sentence “ </w:t>
            </w:r>
            <w:proofErr w:type="spellStart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Ceq</w:t>
            </w:r>
            <w:proofErr w:type="spellEnd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the highest grain </w:t>
            </w:r>
            <w:proofErr w:type="spellStart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Ceq</w:t>
            </w:r>
            <w:proofErr w:type="spellEnd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……</w:t>
            </w:r>
          </w:p>
        </w:tc>
        <w:tc>
          <w:tcPr>
            <w:tcW w:w="2466" w:type="dxa"/>
          </w:tcPr>
          <w:p w:rsidR="00452D33" w:rsidRPr="00C51704" w:rsidRDefault="00221F5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corrected</w:t>
            </w:r>
          </w:p>
        </w:tc>
      </w:tr>
      <w:tr w:rsidR="00452D33" w:rsidRPr="00452D33" w:rsidTr="00C51704"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87" w:type="dxa"/>
          </w:tcPr>
          <w:p w:rsidR="00452D33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L. 18-19 confusing: The maximum </w:t>
            </w:r>
            <w:proofErr w:type="spellStart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Ceq</w:t>
            </w:r>
            <w:proofErr w:type="spellEnd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biomass was estimated in winter with</w:t>
            </w:r>
            <w:r w:rsid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MC (2867 kg 19 </w:t>
            </w:r>
            <w:proofErr w:type="spellStart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Ceq</w:t>
            </w:r>
            <w:proofErr w:type="spellEnd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ha-1) in summer.</w:t>
            </w:r>
          </w:p>
        </w:tc>
        <w:tc>
          <w:tcPr>
            <w:tcW w:w="2466" w:type="dxa"/>
          </w:tcPr>
          <w:p w:rsidR="00452D33" w:rsidRPr="00C51704" w:rsidRDefault="00221F5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corrected</w:t>
            </w:r>
          </w:p>
        </w:tc>
      </w:tr>
      <w:tr w:rsidR="00452D33" w:rsidRPr="00452D33" w:rsidTr="00C51704"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(v)</w:t>
            </w:r>
          </w:p>
        </w:tc>
        <w:tc>
          <w:tcPr>
            <w:tcW w:w="6287" w:type="dxa"/>
          </w:tcPr>
          <w:p w:rsidR="00452D33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 Line 32 Replace carbon (C) by “C”, as already spelled</w:t>
            </w:r>
          </w:p>
        </w:tc>
        <w:tc>
          <w:tcPr>
            <w:tcW w:w="2466" w:type="dxa"/>
          </w:tcPr>
          <w:p w:rsidR="00452D33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Agreed and done as suggested</w:t>
            </w:r>
          </w:p>
        </w:tc>
      </w:tr>
      <w:tr w:rsidR="00452D33" w:rsidRPr="00452D33" w:rsidTr="00C51704"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(vi)</w:t>
            </w:r>
          </w:p>
        </w:tc>
        <w:tc>
          <w:tcPr>
            <w:tcW w:w="6287" w:type="dxa"/>
          </w:tcPr>
          <w:p w:rsidR="00452D33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Lines 34, 36 these abbreviations are not used frequently, do not need to</w:t>
            </w:r>
            <w:r w:rsid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use abbreviations</w:t>
            </w:r>
            <w:r w:rsidRPr="00C51704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452D33" w:rsidRPr="00C51704">
              <w:rPr>
                <w:rFonts w:ascii="Times New Roman" w:hAnsi="Times New Roman" w:cs="Times New Roman"/>
                <w:color w:val="212121"/>
              </w:rPr>
              <w:br/>
            </w:r>
          </w:p>
        </w:tc>
        <w:tc>
          <w:tcPr>
            <w:tcW w:w="2466" w:type="dxa"/>
          </w:tcPr>
          <w:p w:rsidR="00452D33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Done as suggested </w:t>
            </w:r>
          </w:p>
        </w:tc>
      </w:tr>
      <w:tr w:rsidR="00452D33" w:rsidRPr="00452D33" w:rsidTr="004A46CD">
        <w:trPr>
          <w:trHeight w:val="380"/>
        </w:trPr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(vii)</w:t>
            </w:r>
          </w:p>
        </w:tc>
        <w:tc>
          <w:tcPr>
            <w:tcW w:w="6287" w:type="dxa"/>
          </w:tcPr>
          <w:p w:rsidR="00452D33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    Line 38 Please re-write the sentence</w:t>
            </w:r>
          </w:p>
        </w:tc>
        <w:tc>
          <w:tcPr>
            <w:tcW w:w="2466" w:type="dxa"/>
          </w:tcPr>
          <w:p w:rsidR="00452D33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Agreed and rewritten</w:t>
            </w:r>
          </w:p>
        </w:tc>
      </w:tr>
      <w:tr w:rsidR="00452D33" w:rsidRPr="00452D33" w:rsidTr="00C51704"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(viii)</w:t>
            </w:r>
          </w:p>
        </w:tc>
        <w:tc>
          <w:tcPr>
            <w:tcW w:w="6287" w:type="dxa"/>
          </w:tcPr>
          <w:p w:rsidR="00452D33" w:rsidRPr="00C51704" w:rsidRDefault="009557DC" w:rsidP="003A21EF">
            <w:pPr>
              <w:ind w:right="18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41 please use abbreviation, keep consistent</w:t>
            </w:r>
          </w:p>
        </w:tc>
        <w:tc>
          <w:tcPr>
            <w:tcW w:w="2466" w:type="dxa"/>
          </w:tcPr>
          <w:p w:rsidR="00452D33" w:rsidRPr="00C51704" w:rsidRDefault="0093407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 xml:space="preserve">Agreed and suggestion </w:t>
            </w:r>
            <w:r w:rsidR="00830CEC" w:rsidRPr="00C51704">
              <w:rPr>
                <w:rFonts w:ascii="Times New Roman" w:eastAsia="Times New Roman" w:hAnsi="Times New Roman" w:cs="Times New Roman"/>
                <w:bCs/>
              </w:rPr>
              <w:t>incorporated</w:t>
            </w:r>
          </w:p>
        </w:tc>
      </w:tr>
      <w:tr w:rsidR="00452D33" w:rsidRPr="00452D33" w:rsidTr="00C51704"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(ix)</w:t>
            </w:r>
          </w:p>
        </w:tc>
        <w:tc>
          <w:tcPr>
            <w:tcW w:w="6287" w:type="dxa"/>
          </w:tcPr>
          <w:p w:rsidR="00452D33" w:rsidRPr="00C51704" w:rsidRDefault="009557DC" w:rsidP="003A21EF">
            <w:pPr>
              <w:ind w:left="18" w:right="-450" w:hanging="18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66 please check it</w:t>
            </w:r>
          </w:p>
        </w:tc>
        <w:tc>
          <w:tcPr>
            <w:tcW w:w="2466" w:type="dxa"/>
          </w:tcPr>
          <w:p w:rsidR="00452D33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Checked and modified </w:t>
            </w:r>
          </w:p>
        </w:tc>
      </w:tr>
      <w:tr w:rsidR="00452D33" w:rsidRPr="00452D33" w:rsidTr="00C51704">
        <w:tc>
          <w:tcPr>
            <w:tcW w:w="805" w:type="dxa"/>
          </w:tcPr>
          <w:p w:rsidR="00452D33" w:rsidRPr="00C51704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(x)</w:t>
            </w:r>
          </w:p>
        </w:tc>
        <w:tc>
          <w:tcPr>
            <w:tcW w:w="6287" w:type="dxa"/>
          </w:tcPr>
          <w:p w:rsidR="00452D33" w:rsidRPr="00C51704" w:rsidRDefault="009557DC" w:rsidP="003A21EF">
            <w:pPr>
              <w:ind w:right="18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66-68 please rewrite the sentence</w:t>
            </w:r>
          </w:p>
        </w:tc>
        <w:tc>
          <w:tcPr>
            <w:tcW w:w="2466" w:type="dxa"/>
          </w:tcPr>
          <w:p w:rsidR="00452D33" w:rsidRPr="00C51704" w:rsidRDefault="00452D33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Agreed</w:t>
            </w:r>
            <w:r w:rsidR="003F4F64" w:rsidRPr="00C51704"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r w:rsidR="00C51704">
              <w:rPr>
                <w:rFonts w:ascii="Times New Roman" w:eastAsia="Times New Roman" w:hAnsi="Times New Roman" w:cs="Times New Roman"/>
                <w:bCs/>
              </w:rPr>
              <w:t>rewritten</w:t>
            </w:r>
          </w:p>
        </w:tc>
      </w:tr>
      <w:tr w:rsidR="009557DC" w:rsidRPr="00452D33" w:rsidTr="00827FF8">
        <w:trPr>
          <w:trHeight w:val="380"/>
        </w:trPr>
        <w:tc>
          <w:tcPr>
            <w:tcW w:w="805" w:type="dxa"/>
          </w:tcPr>
          <w:p w:rsidR="009557DC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(xi)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Line 73: Le </w:t>
            </w:r>
            <w:proofErr w:type="spellStart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Quere</w:t>
            </w:r>
            <w:proofErr w:type="spellEnd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?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It is the scientist name who proposed the value</w:t>
            </w:r>
          </w:p>
        </w:tc>
      </w:tr>
      <w:tr w:rsidR="009557DC" w:rsidRPr="00452D33" w:rsidTr="00C51704">
        <w:tc>
          <w:tcPr>
            <w:tcW w:w="805" w:type="dxa"/>
          </w:tcPr>
          <w:p w:rsidR="009557DC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(xii)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74 replace BMP by management practices (BMPs)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Done as suggested </w:t>
            </w:r>
          </w:p>
        </w:tc>
      </w:tr>
      <w:tr w:rsidR="009557DC" w:rsidRPr="00452D33" w:rsidTr="00C51704">
        <w:tc>
          <w:tcPr>
            <w:tcW w:w="805" w:type="dxa"/>
          </w:tcPr>
          <w:p w:rsidR="009557DC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(xiii)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80: replace management practices (BMPs) by BMPs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Replaced as suggested</w:t>
            </w:r>
          </w:p>
        </w:tc>
      </w:tr>
      <w:tr w:rsidR="009557DC" w:rsidRPr="00452D33" w:rsidTr="00C51704">
        <w:tc>
          <w:tcPr>
            <w:tcW w:w="805" w:type="dxa"/>
          </w:tcPr>
          <w:p w:rsidR="009557DC" w:rsidRPr="00C51704" w:rsidRDefault="009557D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(xiv)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96-97 give a detailed information for green manure 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Detail information incorporated</w:t>
            </w:r>
          </w:p>
        </w:tc>
      </w:tr>
      <w:tr w:rsidR="009557DC" w:rsidRPr="00452D33" w:rsidTr="00C51704">
        <w:tc>
          <w:tcPr>
            <w:tcW w:w="805" w:type="dxa"/>
          </w:tcPr>
          <w:p w:rsidR="009557DC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(xv)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113: from3 replace by “from ….name of scientist………;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Replaced as suggested</w:t>
            </w:r>
          </w:p>
        </w:tc>
      </w:tr>
      <w:tr w:rsidR="009557DC" w:rsidRPr="00452D33" w:rsidTr="00C51704">
        <w:tc>
          <w:tcPr>
            <w:tcW w:w="805" w:type="dxa"/>
          </w:tcPr>
          <w:p w:rsidR="009557DC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(xvi)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 Line 119 You do not need to use abbreviation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Ok agreed and done </w:t>
            </w:r>
          </w:p>
        </w:tc>
      </w:tr>
      <w:tr w:rsidR="009557DC" w:rsidRPr="00452D33" w:rsidTr="00C51704">
        <w:tc>
          <w:tcPr>
            <w:tcW w:w="805" w:type="dxa"/>
          </w:tcPr>
          <w:p w:rsidR="009557DC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(xvii)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Lines 139-143 please re-organize these paragraphs, making them concise</w:t>
            </w:r>
            <w:r w:rsid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and easy to follow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Paragraph rephrases and organized in revised MS</w:t>
            </w:r>
          </w:p>
        </w:tc>
      </w:tr>
      <w:tr w:rsidR="009557DC" w:rsidRPr="00452D33" w:rsidTr="00C51704">
        <w:tc>
          <w:tcPr>
            <w:tcW w:w="805" w:type="dxa"/>
          </w:tcPr>
          <w:p w:rsidR="009557DC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(xviii)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144: There are many sentence &amp; grammar mistakes, e.g.  Delete</w:t>
            </w:r>
            <w:r w:rsidRPr="00C51704">
              <w:rPr>
                <w:rFonts w:ascii="Times New Roman" w:hAnsi="Times New Roman" w:cs="Times New Roman"/>
                <w:color w:val="212121"/>
              </w:rPr>
              <w:br/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“was used”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Done</w:t>
            </w:r>
          </w:p>
        </w:tc>
      </w:tr>
      <w:tr w:rsidR="009557DC" w:rsidRPr="00452D33" w:rsidTr="00C51704">
        <w:tc>
          <w:tcPr>
            <w:tcW w:w="805" w:type="dxa"/>
          </w:tcPr>
          <w:p w:rsidR="009557DC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(xix)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 Lines 220 the conclusion is simple and give a bit more its application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Conclusion improved now  </w:t>
            </w:r>
          </w:p>
        </w:tc>
      </w:tr>
      <w:tr w:rsidR="009557DC" w:rsidRPr="00452D33" w:rsidTr="00C51704">
        <w:tc>
          <w:tcPr>
            <w:tcW w:w="805" w:type="dxa"/>
          </w:tcPr>
          <w:p w:rsidR="009557DC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(xx)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  Please check references carefully.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Rechecked all the references </w:t>
            </w:r>
          </w:p>
        </w:tc>
      </w:tr>
      <w:tr w:rsidR="009557DC" w:rsidRPr="00452D33" w:rsidTr="00C51704">
        <w:tc>
          <w:tcPr>
            <w:tcW w:w="805" w:type="dxa"/>
          </w:tcPr>
          <w:p w:rsidR="009557DC" w:rsidRPr="00C51704" w:rsidRDefault="00C51704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51704">
              <w:rPr>
                <w:rFonts w:ascii="Times New Roman" w:eastAsia="Times New Roman" w:hAnsi="Times New Roman" w:cs="Times New Roman"/>
                <w:bCs/>
              </w:rPr>
              <w:t>(xxi)</w:t>
            </w:r>
          </w:p>
        </w:tc>
        <w:tc>
          <w:tcPr>
            <w:tcW w:w="6287" w:type="dxa"/>
          </w:tcPr>
          <w:p w:rsidR="009557DC" w:rsidRPr="00C51704" w:rsidRDefault="009557DC" w:rsidP="003A21EF">
            <w:pPr>
              <w:ind w:right="18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Need improvement in Fig quality, e.g. Fig. 2 Legends are not clear;</w:t>
            </w:r>
            <w:r w:rsidRPr="00C51704">
              <w:rPr>
                <w:rFonts w:ascii="Times New Roman" w:hAnsi="Times New Roman" w:cs="Times New Roman"/>
                <w:color w:val="212121"/>
              </w:rPr>
              <w:br/>
            </w:r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increase the font </w:t>
            </w:r>
            <w:proofErr w:type="spellStart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size.Font</w:t>
            </w:r>
            <w:proofErr w:type="spellEnd"/>
            <w:r w:rsidRPr="00C517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size of X  &amp; Y axis is not same.</w:t>
            </w:r>
          </w:p>
        </w:tc>
        <w:tc>
          <w:tcPr>
            <w:tcW w:w="2466" w:type="dxa"/>
          </w:tcPr>
          <w:p w:rsidR="009557DC" w:rsidRPr="00C51704" w:rsidRDefault="00C51704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Figure improves as suggested and now all the axis are equal. </w:t>
            </w:r>
          </w:p>
        </w:tc>
      </w:tr>
    </w:tbl>
    <w:p w:rsidR="00353686" w:rsidRDefault="00353686" w:rsidP="00C45AB9">
      <w:pPr>
        <w:ind w:left="540" w:right="-450" w:hanging="540"/>
        <w:jc w:val="left"/>
        <w:rPr>
          <w:rFonts w:ascii="Arial" w:eastAsia="Times New Roman" w:hAnsi="Arial" w:cs="Arial"/>
          <w:bCs/>
        </w:rPr>
      </w:pPr>
    </w:p>
    <w:p w:rsidR="00353686" w:rsidRPr="0051181F" w:rsidRDefault="00353686" w:rsidP="00C45AB9">
      <w:pPr>
        <w:ind w:left="540" w:right="-450" w:hanging="540"/>
        <w:jc w:val="left"/>
        <w:rPr>
          <w:rFonts w:ascii="Arial" w:eastAsia="Times New Roman" w:hAnsi="Arial" w:cs="Arial"/>
          <w:bCs/>
        </w:rPr>
      </w:pPr>
    </w:p>
    <w:p w:rsidR="00C45AB9" w:rsidRPr="00AC0678" w:rsidRDefault="00AC0678" w:rsidP="00C45AB9">
      <w:pPr>
        <w:ind w:left="360" w:right="-450" w:hanging="360"/>
        <w:jc w:val="left"/>
        <w:rPr>
          <w:rFonts w:ascii="Arial" w:eastAsia="Times New Roman" w:hAnsi="Arial" w:cs="Arial"/>
          <w:b/>
          <w:bCs/>
        </w:rPr>
      </w:pPr>
      <w:r w:rsidRPr="00AC0678">
        <w:rPr>
          <w:rFonts w:ascii="Arial" w:eastAsia="Times New Roman" w:hAnsi="Arial" w:cs="Arial"/>
          <w:b/>
          <w:bCs/>
        </w:rPr>
        <w:t>Corresponding Author</w:t>
      </w:r>
    </w:p>
    <w:p w:rsidR="00AC0678" w:rsidRDefault="00AC0678" w:rsidP="00C45AB9">
      <w:pPr>
        <w:ind w:left="360" w:right="-450" w:hanging="360"/>
        <w:jc w:val="left"/>
        <w:rPr>
          <w:rFonts w:ascii="Arial" w:eastAsia="Times New Roman" w:hAnsi="Arial" w:cs="Arial"/>
          <w:bCs/>
        </w:rPr>
      </w:pPr>
    </w:p>
    <w:p w:rsidR="00AC0678" w:rsidRPr="0051181F" w:rsidRDefault="00AC0678" w:rsidP="00C45AB9">
      <w:pPr>
        <w:ind w:left="360" w:right="-450" w:hanging="360"/>
        <w:jc w:val="lef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Dr. Ayaz Mehmood </w:t>
      </w:r>
    </w:p>
    <w:p w:rsidR="00C45AB9" w:rsidRPr="0051181F" w:rsidRDefault="00C45AB9" w:rsidP="00C45AB9">
      <w:pPr>
        <w:ind w:left="360" w:right="-450" w:hanging="360"/>
        <w:jc w:val="left"/>
      </w:pPr>
    </w:p>
    <w:p w:rsidR="008952F0" w:rsidRDefault="008952F0"/>
    <w:sectPr w:rsidR="008952F0" w:rsidSect="00C7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9"/>
    <w:rsid w:val="00082688"/>
    <w:rsid w:val="00095ADC"/>
    <w:rsid w:val="0016610A"/>
    <w:rsid w:val="001737C4"/>
    <w:rsid w:val="00221F5C"/>
    <w:rsid w:val="00281FC4"/>
    <w:rsid w:val="002940F6"/>
    <w:rsid w:val="00353686"/>
    <w:rsid w:val="003A21EF"/>
    <w:rsid w:val="003F4F64"/>
    <w:rsid w:val="00452D33"/>
    <w:rsid w:val="00456499"/>
    <w:rsid w:val="004A46CD"/>
    <w:rsid w:val="00590E8D"/>
    <w:rsid w:val="005B6578"/>
    <w:rsid w:val="005F7B16"/>
    <w:rsid w:val="006804B2"/>
    <w:rsid w:val="006A3D2C"/>
    <w:rsid w:val="007575A1"/>
    <w:rsid w:val="007B7924"/>
    <w:rsid w:val="007E58DD"/>
    <w:rsid w:val="00827FF8"/>
    <w:rsid w:val="00830CEC"/>
    <w:rsid w:val="00843581"/>
    <w:rsid w:val="00867785"/>
    <w:rsid w:val="00873C88"/>
    <w:rsid w:val="00885192"/>
    <w:rsid w:val="008952F0"/>
    <w:rsid w:val="008A227F"/>
    <w:rsid w:val="008C7BEF"/>
    <w:rsid w:val="008D1027"/>
    <w:rsid w:val="0093407C"/>
    <w:rsid w:val="009557DC"/>
    <w:rsid w:val="00955E88"/>
    <w:rsid w:val="00975F50"/>
    <w:rsid w:val="00A23E54"/>
    <w:rsid w:val="00A97CBE"/>
    <w:rsid w:val="00AC0678"/>
    <w:rsid w:val="00AE1491"/>
    <w:rsid w:val="00AE5E6C"/>
    <w:rsid w:val="00B81558"/>
    <w:rsid w:val="00C0236A"/>
    <w:rsid w:val="00C45AB9"/>
    <w:rsid w:val="00C51704"/>
    <w:rsid w:val="00C81E59"/>
    <w:rsid w:val="00CD54F7"/>
    <w:rsid w:val="00D11611"/>
    <w:rsid w:val="00D25914"/>
    <w:rsid w:val="00D6430A"/>
    <w:rsid w:val="00DB6B5E"/>
    <w:rsid w:val="00E422F0"/>
    <w:rsid w:val="00F06DDE"/>
    <w:rsid w:val="00FC5493"/>
    <w:rsid w:val="00FC6E71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C478"/>
  <w15:docId w15:val="{ABD16301-E260-4DED-9BE4-79B617E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5AB9"/>
    <w:pPr>
      <w:spacing w:after="0" w:line="24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AB9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11E8-AE07-4905-AF93-00DD6B79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Rukh</dc:creator>
  <cp:lastModifiedBy>Pakistan</cp:lastModifiedBy>
  <cp:revision>12</cp:revision>
  <dcterms:created xsi:type="dcterms:W3CDTF">2017-08-25T05:27:00Z</dcterms:created>
  <dcterms:modified xsi:type="dcterms:W3CDTF">2017-08-25T05:50:00Z</dcterms:modified>
</cp:coreProperties>
</file>