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DC" w:rsidRPr="00813E57" w:rsidRDefault="007B7924" w:rsidP="00095ADC">
      <w:pPr>
        <w:ind w:right="-450" w:firstLine="0"/>
        <w:jc w:val="left"/>
        <w:rPr>
          <w:rFonts w:ascii="Arial" w:hAnsi="Arial" w:cs="Arial"/>
          <w:b/>
          <w:color w:val="212121"/>
          <w:shd w:val="clear" w:color="auto" w:fill="FFFFFF"/>
        </w:rPr>
      </w:pPr>
      <w:r w:rsidRPr="00813E57">
        <w:rPr>
          <w:rFonts w:ascii="Arial" w:eastAsia="Times New Roman" w:hAnsi="Arial" w:cs="Arial"/>
          <w:b/>
          <w:bCs/>
        </w:rPr>
        <w:t>Reviewer</w:t>
      </w:r>
      <w:r w:rsidR="00F06DDE" w:rsidRPr="00813E57">
        <w:rPr>
          <w:rFonts w:ascii="Arial" w:eastAsia="Times New Roman" w:hAnsi="Arial" w:cs="Arial"/>
          <w:b/>
          <w:bCs/>
        </w:rPr>
        <w:t xml:space="preserve"> A</w:t>
      </w:r>
      <w:r w:rsidRPr="00813E57">
        <w:rPr>
          <w:rFonts w:ascii="Arial" w:eastAsia="Times New Roman" w:hAnsi="Arial" w:cs="Arial"/>
          <w:b/>
          <w:bCs/>
        </w:rPr>
        <w:t xml:space="preserve">: </w:t>
      </w:r>
      <w:r w:rsidRPr="00813E57">
        <w:rPr>
          <w:rFonts w:ascii="Arial" w:hAnsi="Arial" w:cs="Arial"/>
          <w:b/>
          <w:color w:val="212121"/>
          <w:shd w:val="clear" w:color="auto" w:fill="FFFFFF"/>
        </w:rPr>
        <w:t>COMMENTS</w:t>
      </w:r>
      <w:r w:rsidR="009557DC" w:rsidRPr="00813E57">
        <w:rPr>
          <w:rFonts w:ascii="Arial" w:hAnsi="Arial" w:cs="Arial"/>
          <w:b/>
          <w:color w:val="212121"/>
          <w:shd w:val="clear" w:color="auto" w:fill="FFFFFF"/>
        </w:rPr>
        <w:t>:</w:t>
      </w:r>
    </w:p>
    <w:p w:rsidR="006136B6" w:rsidRPr="00813E57" w:rsidRDefault="006136B6" w:rsidP="006136B6">
      <w:pPr>
        <w:ind w:left="180" w:right="-450" w:hanging="180"/>
        <w:jc w:val="left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6136B6" w:rsidRPr="00813E57" w:rsidRDefault="006136B6" w:rsidP="006136B6">
      <w:pPr>
        <w:ind w:left="180" w:right="-450" w:hanging="180"/>
        <w:jc w:val="left"/>
        <w:rPr>
          <w:rFonts w:ascii="Arial" w:eastAsia="Times New Roman" w:hAnsi="Arial" w:cs="Arial"/>
          <w:bCs/>
        </w:rPr>
      </w:pPr>
      <w:r w:rsidRPr="00813E57">
        <w:rPr>
          <w:rFonts w:ascii="Arial" w:eastAsia="Times New Roman" w:hAnsi="Arial" w:cs="Arial"/>
          <w:bCs/>
        </w:rPr>
        <w:t>All the changes have been incorporated in the revised manuscript as reviewers suggested.</w:t>
      </w:r>
    </w:p>
    <w:p w:rsidR="009557DC" w:rsidRPr="00813E57" w:rsidRDefault="009557DC" w:rsidP="009557DC">
      <w:pPr>
        <w:ind w:left="180" w:right="-450" w:hanging="180"/>
        <w:jc w:val="left"/>
        <w:rPr>
          <w:rFonts w:ascii="Arial" w:eastAsia="Times New Roman" w:hAnsi="Arial" w:cs="Arial"/>
          <w:bCs/>
        </w:rPr>
      </w:pPr>
    </w:p>
    <w:tbl>
      <w:tblPr>
        <w:tblStyle w:val="TableGrid"/>
        <w:tblpPr w:leftFromText="180" w:rightFromText="180" w:vertAnchor="text" w:horzAnchor="margin" w:tblpX="162" w:tblpY="103"/>
        <w:tblW w:w="955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05"/>
        <w:gridCol w:w="6287"/>
        <w:gridCol w:w="2466"/>
      </w:tblGrid>
      <w:tr w:rsidR="00452D33" w:rsidRPr="00813E57" w:rsidTr="00C51704">
        <w:tc>
          <w:tcPr>
            <w:tcW w:w="805" w:type="dxa"/>
          </w:tcPr>
          <w:p w:rsidR="00452D33" w:rsidRPr="00813E57" w:rsidRDefault="00C51704" w:rsidP="003A21EF">
            <w:pPr>
              <w:ind w:firstLine="0"/>
              <w:jc w:val="left"/>
              <w:rPr>
                <w:rFonts w:ascii="Arial" w:hAnsi="Arial" w:cs="Arial"/>
                <w:shd w:val="clear" w:color="auto" w:fill="FFFFFF"/>
              </w:rPr>
            </w:pPr>
            <w:r w:rsidRPr="00813E57">
              <w:rPr>
                <w:rFonts w:ascii="Arial" w:hAnsi="Arial" w:cs="Arial"/>
                <w:shd w:val="clear" w:color="auto" w:fill="FFFFFF"/>
              </w:rPr>
              <w:t>Sr. no.</w:t>
            </w:r>
          </w:p>
        </w:tc>
        <w:tc>
          <w:tcPr>
            <w:tcW w:w="6287" w:type="dxa"/>
          </w:tcPr>
          <w:p w:rsidR="00452D33" w:rsidRPr="00813E57" w:rsidRDefault="00452D33" w:rsidP="003A21EF">
            <w:pPr>
              <w:ind w:firstLine="0"/>
              <w:jc w:val="left"/>
              <w:rPr>
                <w:rFonts w:ascii="Arial" w:hAnsi="Arial" w:cs="Arial"/>
                <w:shd w:val="clear" w:color="auto" w:fill="FFFFFF"/>
              </w:rPr>
            </w:pPr>
            <w:r w:rsidRPr="00813E57">
              <w:rPr>
                <w:rFonts w:ascii="Arial" w:hAnsi="Arial" w:cs="Arial"/>
                <w:shd w:val="clear" w:color="auto" w:fill="FFFFFF"/>
              </w:rPr>
              <w:t>Comment</w:t>
            </w:r>
          </w:p>
        </w:tc>
        <w:tc>
          <w:tcPr>
            <w:tcW w:w="2466" w:type="dxa"/>
          </w:tcPr>
          <w:p w:rsidR="00452D33" w:rsidRPr="00813E57" w:rsidRDefault="00452D33" w:rsidP="003A21EF">
            <w:pPr>
              <w:ind w:firstLine="0"/>
              <w:jc w:val="left"/>
              <w:rPr>
                <w:rFonts w:ascii="Arial" w:hAnsi="Arial" w:cs="Arial"/>
                <w:shd w:val="clear" w:color="auto" w:fill="FFFFFF"/>
              </w:rPr>
            </w:pPr>
            <w:r w:rsidRPr="00813E57">
              <w:rPr>
                <w:rFonts w:ascii="Arial" w:hAnsi="Arial" w:cs="Arial"/>
                <w:shd w:val="clear" w:color="auto" w:fill="FFFFFF"/>
              </w:rPr>
              <w:t>Response/action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</w:t>
            </w:r>
            <w:proofErr w:type="spellStart"/>
            <w:r w:rsidRPr="00813E57">
              <w:rPr>
                <w:rFonts w:ascii="Arial" w:eastAsia="Times New Roman" w:hAnsi="Arial" w:cs="Arial"/>
                <w:bCs/>
              </w:rPr>
              <w:t>i</w:t>
            </w:r>
            <w:proofErr w:type="spellEnd"/>
            <w:r w:rsidRPr="00813E57">
              <w:rPr>
                <w:rFonts w:ascii="Arial" w:eastAsia="Times New Roman" w:hAnsi="Arial" w:cs="Arial"/>
                <w:bCs/>
              </w:rPr>
              <w:t>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>After abbreviating first time should use a</w:t>
            </w:r>
            <w:r w:rsidRPr="00813E57">
              <w:rPr>
                <w:rFonts w:ascii="Arial" w:hAnsi="Arial" w:cs="Arial"/>
              </w:rPr>
              <w:t>bbreviation later in the text. e</w:t>
            </w:r>
            <w:r w:rsidRPr="00813E57">
              <w:rPr>
                <w:rFonts w:ascii="Arial" w:hAnsi="Arial" w:cs="Arial"/>
              </w:rPr>
              <w:t>.g</w:t>
            </w:r>
            <w:r w:rsidRPr="00813E57">
              <w:rPr>
                <w:rFonts w:ascii="Arial" w:hAnsi="Arial" w:cs="Arial"/>
              </w:rPr>
              <w:t>.</w:t>
            </w:r>
            <w:r w:rsidRPr="00813E57">
              <w:rPr>
                <w:rFonts w:ascii="Arial" w:hAnsi="Arial" w:cs="Arial"/>
              </w:rPr>
              <w:t xml:space="preserve"> soil organic carbon at first place as SOC, use abbreviation in text afterwards </w:t>
            </w:r>
            <w:proofErr w:type="spellStart"/>
            <w:r w:rsidRPr="00813E57">
              <w:rPr>
                <w:rFonts w:ascii="Arial" w:hAnsi="Arial" w:cs="Arial"/>
              </w:rPr>
              <w:t>e.g</w:t>
            </w:r>
            <w:proofErr w:type="spellEnd"/>
            <w:r w:rsidRPr="00813E57">
              <w:rPr>
                <w:rFonts w:ascii="Arial" w:hAnsi="Arial" w:cs="Arial"/>
              </w:rPr>
              <w:t xml:space="preserve"> line 64 and 113. This should be followed for other abbreviations too like DOC, TOC etc. </w:t>
            </w: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Agreed and modified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(ii)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</w:t>
            </w:r>
            <w:proofErr w:type="gramStart"/>
            <w:r w:rsidRPr="00813E57">
              <w:rPr>
                <w:rFonts w:ascii="Arial" w:hAnsi="Arial" w:cs="Arial"/>
              </w:rPr>
              <w:t>13:…</w:t>
            </w:r>
            <w:proofErr w:type="gramEnd"/>
            <w:r w:rsidRPr="00813E57">
              <w:rPr>
                <w:rFonts w:ascii="Arial" w:hAnsi="Arial" w:cs="Arial"/>
              </w:rPr>
              <w:t>..environmentalists is to……</w:t>
            </w:r>
          </w:p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Done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(iii)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</w:t>
            </w:r>
            <w:proofErr w:type="gramStart"/>
            <w:r w:rsidRPr="00813E57">
              <w:rPr>
                <w:rFonts w:ascii="Arial" w:hAnsi="Arial" w:cs="Arial"/>
              </w:rPr>
              <w:t>16:…</w:t>
            </w:r>
            <w:proofErr w:type="gramEnd"/>
            <w:r w:rsidRPr="00813E57">
              <w:rPr>
                <w:rFonts w:ascii="Arial" w:hAnsi="Arial" w:cs="Arial"/>
              </w:rPr>
              <w:t>…Objective of this study…….</w:t>
            </w:r>
          </w:p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Done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(iv)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hAnsi="Arial" w:cs="Arial"/>
              </w:rPr>
              <w:t>Line 68: Are “red Murree’s shale” and “Murree’s shale” same?</w:t>
            </w: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Yes, red Murree’s shale and Murree’s shale are the same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(v)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70: About humid and semiarid climate, please indicate annual precipitation and annual average temperature. </w:t>
            </w:r>
          </w:p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Incorporated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(vi)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69: For coniferous forest, please describe the type of typical coniferous trees. </w:t>
            </w:r>
          </w:p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Incorporated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(vii)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70: “developed also developed” is “also developed”. </w:t>
            </w:r>
          </w:p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6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Done as suggested </w:t>
            </w:r>
          </w:p>
        </w:tc>
      </w:tr>
      <w:tr w:rsidR="00F80479" w:rsidRPr="00813E57" w:rsidTr="004A46CD">
        <w:trPr>
          <w:trHeight w:val="380"/>
        </w:trPr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(viii)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71: What are the main cultivars there? </w:t>
            </w:r>
          </w:p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Incorporated in the text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(ix)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77-78: “Total extractable iron” is not total but DCB extractable. </w:t>
            </w:r>
          </w:p>
          <w:p w:rsidR="00F80479" w:rsidRPr="00813E57" w:rsidRDefault="00F80479" w:rsidP="00F80479">
            <w:pPr>
              <w:ind w:right="18" w:firstLine="0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6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Agreed and suggestion incorporated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>Line 110: ……Typic Hapludolls due to weathering processes while…….</w:t>
            </w:r>
          </w:p>
          <w:p w:rsidR="00F80479" w:rsidRPr="00813E57" w:rsidRDefault="00F80479" w:rsidP="00F80479">
            <w:pPr>
              <w:ind w:left="18" w:right="-450" w:hanging="18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Modified as suggested </w:t>
            </w:r>
            <w:r w:rsidR="00F80479" w:rsidRPr="00813E57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>Line 114: …</w:t>
            </w:r>
            <w:proofErr w:type="gramStart"/>
            <w:r w:rsidRPr="00813E57">
              <w:rPr>
                <w:rFonts w:ascii="Arial" w:hAnsi="Arial" w:cs="Arial"/>
              </w:rPr>
              <w:t>….organisms</w:t>
            </w:r>
            <w:proofErr w:type="gramEnd"/>
            <w:r w:rsidRPr="00813E57">
              <w:rPr>
                <w:rFonts w:ascii="Arial" w:hAnsi="Arial" w:cs="Arial"/>
              </w:rPr>
              <w:t xml:space="preserve"> and relief </w:t>
            </w:r>
            <w:r w:rsidRPr="00813E57">
              <w:rPr>
                <w:rFonts w:ascii="Arial" w:hAnsi="Arial" w:cs="Arial"/>
                <w:vertAlign w:val="superscript"/>
              </w:rPr>
              <w:t>26</w:t>
            </w:r>
            <w:r w:rsidRPr="00813E57">
              <w:rPr>
                <w:rFonts w:ascii="Arial" w:hAnsi="Arial" w:cs="Arial"/>
              </w:rPr>
              <w:t>.</w:t>
            </w:r>
          </w:p>
          <w:p w:rsidR="00F80479" w:rsidRPr="00813E57" w:rsidRDefault="00F80479" w:rsidP="00F80479">
            <w:pPr>
              <w:ind w:right="18" w:firstLine="0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Modified </w:t>
            </w:r>
          </w:p>
        </w:tc>
      </w:tr>
      <w:tr w:rsidR="00F80479" w:rsidRPr="00813E57" w:rsidTr="00827FF8">
        <w:trPr>
          <w:trHeight w:val="380"/>
        </w:trPr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(xii)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>Line 116: “BW/BA” is “</w:t>
            </w:r>
            <w:proofErr w:type="spellStart"/>
            <w:r w:rsidRPr="00813E57">
              <w:rPr>
                <w:rFonts w:ascii="Arial" w:hAnsi="Arial" w:cs="Arial"/>
              </w:rPr>
              <w:t>Bw</w:t>
            </w:r>
            <w:proofErr w:type="spellEnd"/>
            <w:r w:rsidRPr="00813E57">
              <w:rPr>
                <w:rFonts w:ascii="Arial" w:hAnsi="Arial" w:cs="Arial"/>
              </w:rPr>
              <w:t xml:space="preserve">/BA”? </w:t>
            </w:r>
          </w:p>
          <w:p w:rsidR="00F80479" w:rsidRPr="00813E57" w:rsidRDefault="00F80479" w:rsidP="00F80479">
            <w:pPr>
              <w:ind w:right="18" w:firstLine="0"/>
              <w:jc w:val="left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True and done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(xiii)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>Line 117-118: correlated with DOC (r 0.89).</w:t>
            </w:r>
          </w:p>
          <w:p w:rsidR="00F80479" w:rsidRPr="00813E57" w:rsidRDefault="00F80479" w:rsidP="00F80479">
            <w:pPr>
              <w:ind w:firstLine="0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2466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Done as suggested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(xiv)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>Line 122: In addition to the correlation coefficient, you should indicate the significance level.</w:t>
            </w:r>
          </w:p>
          <w:p w:rsidR="00F80479" w:rsidRPr="00813E57" w:rsidRDefault="00F80479" w:rsidP="00F80479">
            <w:pPr>
              <w:ind w:right="18" w:firstLine="0"/>
              <w:jc w:val="left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Significant level is given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(xv)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120: </w:t>
            </w:r>
            <w:proofErr w:type="gramStart"/>
            <w:r w:rsidRPr="00813E57">
              <w:rPr>
                <w:rFonts w:ascii="Arial" w:hAnsi="Arial" w:cs="Arial"/>
              </w:rPr>
              <w:t>…..</w:t>
            </w:r>
            <w:proofErr w:type="gramEnd"/>
            <w:r w:rsidRPr="00813E57">
              <w:rPr>
                <w:rFonts w:ascii="Arial" w:hAnsi="Arial" w:cs="Arial"/>
              </w:rPr>
              <w:t>As Typic Hapludolls occurs under humid…….</w:t>
            </w:r>
          </w:p>
          <w:p w:rsidR="00F80479" w:rsidRPr="00813E57" w:rsidRDefault="00F80479" w:rsidP="00F80479">
            <w:pPr>
              <w:ind w:right="18" w:firstLine="0"/>
              <w:jc w:val="left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Incorporated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(xvi)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</w:t>
            </w:r>
            <w:proofErr w:type="gramStart"/>
            <w:r w:rsidRPr="00813E57">
              <w:rPr>
                <w:rFonts w:ascii="Arial" w:hAnsi="Arial" w:cs="Arial"/>
              </w:rPr>
              <w:t>135:…</w:t>
            </w:r>
            <w:proofErr w:type="gramEnd"/>
            <w:r w:rsidRPr="00813E57">
              <w:rPr>
                <w:rFonts w:ascii="Arial" w:hAnsi="Arial" w:cs="Arial"/>
              </w:rPr>
              <w:t>.</w:t>
            </w:r>
            <w:r w:rsidRPr="00813E57">
              <w:rPr>
                <w:rFonts w:ascii="Arial" w:hAnsi="Arial" w:cs="Arial"/>
                <w:spacing w:val="1"/>
              </w:rPr>
              <w:t xml:space="preserve"> c</w:t>
            </w:r>
            <w:r w:rsidRPr="00813E57">
              <w:rPr>
                <w:rFonts w:ascii="Arial" w:hAnsi="Arial" w:cs="Arial"/>
                <w:spacing w:val="-1"/>
              </w:rPr>
              <w:t>a</w:t>
            </w:r>
            <w:r w:rsidRPr="00813E57">
              <w:rPr>
                <w:rFonts w:ascii="Arial" w:hAnsi="Arial" w:cs="Arial"/>
              </w:rPr>
              <w:t>rbon stocks</w:t>
            </w:r>
            <w:r w:rsidRPr="00813E57">
              <w:rPr>
                <w:rFonts w:ascii="Arial" w:hAnsi="Arial" w:cs="Arial"/>
                <w:spacing w:val="1"/>
              </w:rPr>
              <w:t xml:space="preserve"> </w:t>
            </w:r>
            <w:r w:rsidRPr="00813E57">
              <w:rPr>
                <w:rFonts w:ascii="Arial" w:hAnsi="Arial" w:cs="Arial"/>
                <w:spacing w:val="-1"/>
              </w:rPr>
              <w:t>a</w:t>
            </w:r>
            <w:r w:rsidRPr="00813E57">
              <w:rPr>
                <w:rFonts w:ascii="Arial" w:hAnsi="Arial" w:cs="Arial"/>
              </w:rPr>
              <w:t>s</w:t>
            </w:r>
            <w:r w:rsidRPr="00813E57">
              <w:rPr>
                <w:rFonts w:ascii="Arial" w:hAnsi="Arial" w:cs="Arial"/>
                <w:spacing w:val="1"/>
              </w:rPr>
              <w:t xml:space="preserve"> </w:t>
            </w:r>
            <w:r w:rsidRPr="00813E57">
              <w:rPr>
                <w:rFonts w:ascii="Arial" w:hAnsi="Arial" w:cs="Arial"/>
                <w:spacing w:val="-1"/>
              </w:rPr>
              <w:t>c</w:t>
            </w:r>
            <w:r w:rsidRPr="00813E57">
              <w:rPr>
                <w:rFonts w:ascii="Arial" w:hAnsi="Arial" w:cs="Arial"/>
                <w:spacing w:val="2"/>
              </w:rPr>
              <w:t>o</w:t>
            </w:r>
            <w:r w:rsidRPr="00813E57">
              <w:rPr>
                <w:rFonts w:ascii="Arial" w:hAnsi="Arial" w:cs="Arial"/>
              </w:rPr>
              <w:t>mpa</w:t>
            </w:r>
            <w:r w:rsidRPr="00813E57">
              <w:rPr>
                <w:rFonts w:ascii="Arial" w:hAnsi="Arial" w:cs="Arial"/>
                <w:spacing w:val="-1"/>
              </w:rPr>
              <w:t>r</w:t>
            </w:r>
            <w:r w:rsidRPr="00813E57">
              <w:rPr>
                <w:rFonts w:ascii="Arial" w:hAnsi="Arial" w:cs="Arial"/>
              </w:rPr>
              <w:t>ed to</w:t>
            </w:r>
            <w:proofErr w:type="gramStart"/>
            <w:r w:rsidRPr="00813E57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Done as suggested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(xvii)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</w:t>
            </w:r>
            <w:proofErr w:type="gramStart"/>
            <w:r w:rsidRPr="00813E57">
              <w:rPr>
                <w:rFonts w:ascii="Arial" w:hAnsi="Arial" w:cs="Arial"/>
              </w:rPr>
              <w:t>138:…</w:t>
            </w:r>
            <w:proofErr w:type="gramEnd"/>
            <w:r w:rsidRPr="00813E57">
              <w:rPr>
                <w:rFonts w:ascii="Arial" w:hAnsi="Arial" w:cs="Arial"/>
              </w:rPr>
              <w:t>.</w:t>
            </w:r>
            <w:r w:rsidRPr="00813E57">
              <w:rPr>
                <w:rFonts w:ascii="Arial" w:hAnsi="Arial" w:cs="Arial"/>
                <w:spacing w:val="-1"/>
              </w:rPr>
              <w:t xml:space="preserve"> c</w:t>
            </w:r>
            <w:r w:rsidRPr="00813E57">
              <w:rPr>
                <w:rFonts w:ascii="Arial" w:hAnsi="Arial" w:cs="Arial"/>
                <w:spacing w:val="2"/>
              </w:rPr>
              <w:t>o</w:t>
            </w:r>
            <w:r w:rsidRPr="00813E57">
              <w:rPr>
                <w:rFonts w:ascii="Arial" w:hAnsi="Arial" w:cs="Arial"/>
              </w:rPr>
              <w:t>r</w:t>
            </w:r>
            <w:r w:rsidRPr="00813E57">
              <w:rPr>
                <w:rFonts w:ascii="Arial" w:hAnsi="Arial" w:cs="Arial"/>
                <w:spacing w:val="-1"/>
              </w:rPr>
              <w:t>re</w:t>
            </w:r>
            <w:r w:rsidRPr="00813E57">
              <w:rPr>
                <w:rFonts w:ascii="Arial" w:hAnsi="Arial" w:cs="Arial"/>
              </w:rPr>
              <w:t>la</w:t>
            </w:r>
            <w:r w:rsidRPr="00813E57">
              <w:rPr>
                <w:rFonts w:ascii="Arial" w:hAnsi="Arial" w:cs="Arial"/>
                <w:spacing w:val="2"/>
              </w:rPr>
              <w:t>t</w:t>
            </w:r>
            <w:r w:rsidRPr="00813E57">
              <w:rPr>
                <w:rFonts w:ascii="Arial" w:hAnsi="Arial" w:cs="Arial"/>
                <w:spacing w:val="-1"/>
              </w:rPr>
              <w:t>e</w:t>
            </w:r>
            <w:r w:rsidRPr="00813E57">
              <w:rPr>
                <w:rFonts w:ascii="Arial" w:hAnsi="Arial" w:cs="Arial"/>
              </w:rPr>
              <w:t>d</w:t>
            </w:r>
            <w:r w:rsidRPr="00813E57">
              <w:rPr>
                <w:rFonts w:ascii="Arial" w:hAnsi="Arial" w:cs="Arial"/>
                <w:spacing w:val="5"/>
              </w:rPr>
              <w:t xml:space="preserve"> </w:t>
            </w:r>
            <w:r w:rsidRPr="00813E57">
              <w:rPr>
                <w:rFonts w:ascii="Arial" w:hAnsi="Arial" w:cs="Arial"/>
              </w:rPr>
              <w:t>wi</w:t>
            </w:r>
            <w:r w:rsidRPr="00813E57">
              <w:rPr>
                <w:rFonts w:ascii="Arial" w:hAnsi="Arial" w:cs="Arial"/>
                <w:spacing w:val="3"/>
              </w:rPr>
              <w:t>t</w:t>
            </w:r>
            <w:r w:rsidRPr="00813E57">
              <w:rPr>
                <w:rFonts w:ascii="Arial" w:hAnsi="Arial" w:cs="Arial"/>
              </w:rPr>
              <w:t>h</w:t>
            </w:r>
            <w:r w:rsidRPr="00813E57">
              <w:rPr>
                <w:rFonts w:ascii="Arial" w:hAnsi="Arial" w:cs="Arial"/>
                <w:spacing w:val="5"/>
              </w:rPr>
              <w:t xml:space="preserve"> </w:t>
            </w:r>
            <w:r w:rsidRPr="00813E57">
              <w:rPr>
                <w:rFonts w:ascii="Arial" w:hAnsi="Arial" w:cs="Arial"/>
                <w:spacing w:val="-1"/>
              </w:rPr>
              <w:t>D</w:t>
            </w:r>
            <w:r w:rsidRPr="00813E57">
              <w:rPr>
                <w:rFonts w:ascii="Arial" w:hAnsi="Arial" w:cs="Arial"/>
              </w:rPr>
              <w:t>OC</w:t>
            </w:r>
            <w:proofErr w:type="gramStart"/>
            <w:r w:rsidRPr="00813E57">
              <w:rPr>
                <w:rFonts w:ascii="Arial" w:hAnsi="Arial" w:cs="Arial"/>
              </w:rPr>
              <w:t>…..</w:t>
            </w:r>
            <w:proofErr w:type="gramEnd"/>
          </w:p>
          <w:p w:rsidR="00F80479" w:rsidRPr="00813E57" w:rsidRDefault="00F80479" w:rsidP="00F80479">
            <w:pPr>
              <w:ind w:right="18" w:firstLine="0"/>
              <w:jc w:val="left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2466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Ok agreed and done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(xviii)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</w:t>
            </w:r>
            <w:proofErr w:type="gramStart"/>
            <w:r w:rsidRPr="00813E57">
              <w:rPr>
                <w:rFonts w:ascii="Arial" w:hAnsi="Arial" w:cs="Arial"/>
              </w:rPr>
              <w:t>151:…</w:t>
            </w:r>
            <w:proofErr w:type="gramEnd"/>
            <w:r w:rsidRPr="00813E57">
              <w:rPr>
                <w:rFonts w:ascii="Arial" w:hAnsi="Arial" w:cs="Arial"/>
              </w:rPr>
              <w:t xml:space="preserve">. than humid regions </w:t>
            </w:r>
            <w:r w:rsidRPr="00813E57">
              <w:rPr>
                <w:rFonts w:ascii="Arial" w:hAnsi="Arial" w:cs="Arial"/>
                <w:vertAlign w:val="superscript"/>
              </w:rPr>
              <w:t>33</w:t>
            </w:r>
            <w:r w:rsidRPr="00813E57">
              <w:rPr>
                <w:rFonts w:ascii="Arial" w:hAnsi="Arial" w:cs="Arial"/>
              </w:rPr>
              <w:t>.</w:t>
            </w:r>
          </w:p>
          <w:p w:rsidR="00F80479" w:rsidRPr="00813E57" w:rsidRDefault="00F80479" w:rsidP="00F80479">
            <w:pPr>
              <w:ind w:right="18" w:firstLine="0"/>
              <w:jc w:val="left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Done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(xix)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</w:t>
            </w:r>
            <w:proofErr w:type="gramStart"/>
            <w:r w:rsidRPr="00813E57">
              <w:rPr>
                <w:rFonts w:ascii="Arial" w:hAnsi="Arial" w:cs="Arial"/>
              </w:rPr>
              <w:t>156:.</w:t>
            </w:r>
            <w:proofErr w:type="gramEnd"/>
            <w:r w:rsidRPr="00813E57">
              <w:rPr>
                <w:rFonts w:ascii="Arial" w:hAnsi="Arial" w:cs="Arial"/>
              </w:rPr>
              <w:t>…….lower carbon stocks.</w:t>
            </w:r>
          </w:p>
          <w:p w:rsidR="00F80479" w:rsidRPr="00813E57" w:rsidRDefault="00F80479" w:rsidP="00F80479">
            <w:pPr>
              <w:ind w:right="18" w:firstLine="0"/>
              <w:jc w:val="left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2466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lastRenderedPageBreak/>
              <w:t>Done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(xx)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>Line 156: Ho</w:t>
            </w:r>
            <w:r w:rsidRPr="00813E57">
              <w:rPr>
                <w:rFonts w:ascii="Arial" w:hAnsi="Arial" w:cs="Arial"/>
                <w:spacing w:val="1"/>
              </w:rPr>
              <w:t>w</w:t>
            </w:r>
            <w:r w:rsidRPr="00813E57">
              <w:rPr>
                <w:rFonts w:ascii="Arial" w:hAnsi="Arial" w:cs="Arial"/>
                <w:spacing w:val="-1"/>
              </w:rPr>
              <w:t>e</w:t>
            </w:r>
            <w:r w:rsidRPr="00813E57">
              <w:rPr>
                <w:rFonts w:ascii="Arial" w:hAnsi="Arial" w:cs="Arial"/>
              </w:rPr>
              <w:t>v</w:t>
            </w:r>
            <w:r w:rsidRPr="00813E57">
              <w:rPr>
                <w:rFonts w:ascii="Arial" w:hAnsi="Arial" w:cs="Arial"/>
                <w:spacing w:val="-1"/>
              </w:rPr>
              <w:t>e</w:t>
            </w:r>
            <w:r w:rsidRPr="00813E57">
              <w:rPr>
                <w:rFonts w:ascii="Arial" w:hAnsi="Arial" w:cs="Arial"/>
              </w:rPr>
              <w:t>r m</w:t>
            </w:r>
            <w:r w:rsidRPr="00813E57">
              <w:rPr>
                <w:rFonts w:ascii="Arial" w:hAnsi="Arial" w:cs="Arial"/>
                <w:spacing w:val="2"/>
              </w:rPr>
              <w:t>a</w:t>
            </w:r>
            <w:r w:rsidRPr="00813E57">
              <w:rPr>
                <w:rFonts w:ascii="Arial" w:hAnsi="Arial" w:cs="Arial"/>
                <w:spacing w:val="-1"/>
              </w:rPr>
              <w:t>c</w:t>
            </w:r>
            <w:r w:rsidRPr="00813E57">
              <w:rPr>
                <w:rFonts w:ascii="Arial" w:hAnsi="Arial" w:cs="Arial"/>
              </w:rPr>
              <w:t>ro…</w:t>
            </w:r>
            <w:proofErr w:type="gramStart"/>
            <w:r w:rsidRPr="00813E57">
              <w:rPr>
                <w:rFonts w:ascii="Arial" w:hAnsi="Arial" w:cs="Arial"/>
              </w:rPr>
              <w:t>…..</w:t>
            </w:r>
            <w:proofErr w:type="gramEnd"/>
          </w:p>
          <w:p w:rsidR="00F80479" w:rsidRPr="00813E57" w:rsidRDefault="00F80479" w:rsidP="00F80479">
            <w:pPr>
              <w:ind w:right="18" w:firstLine="0"/>
              <w:jc w:val="left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Done </w:t>
            </w:r>
            <w:r w:rsidR="00F80479" w:rsidRPr="00813E57"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(xxi)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</w:t>
            </w:r>
            <w:proofErr w:type="gramStart"/>
            <w:r w:rsidRPr="00813E57">
              <w:rPr>
                <w:rFonts w:ascii="Arial" w:hAnsi="Arial" w:cs="Arial"/>
              </w:rPr>
              <w:t>161:…</w:t>
            </w:r>
            <w:proofErr w:type="gramEnd"/>
            <w:r w:rsidRPr="00813E57">
              <w:rPr>
                <w:rFonts w:ascii="Arial" w:hAnsi="Arial" w:cs="Arial"/>
              </w:rPr>
              <w:t>…total organic carbon (TOC) and DOC…</w:t>
            </w:r>
          </w:p>
          <w:p w:rsidR="00F80479" w:rsidRPr="00813E57" w:rsidRDefault="00F80479" w:rsidP="00F80479">
            <w:pPr>
              <w:ind w:right="18" w:firstLine="0"/>
              <w:jc w:val="left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Incorporated </w:t>
            </w:r>
            <w:r w:rsidR="00F80479" w:rsidRPr="00813E57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(xxii)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ind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</w:t>
            </w:r>
            <w:proofErr w:type="gramStart"/>
            <w:r w:rsidRPr="00813E57">
              <w:rPr>
                <w:rFonts w:ascii="Arial" w:hAnsi="Arial" w:cs="Arial"/>
              </w:rPr>
              <w:t>163:…</w:t>
            </w:r>
            <w:proofErr w:type="gramEnd"/>
            <w:r w:rsidRPr="00813E57">
              <w:rPr>
                <w:rFonts w:ascii="Arial" w:hAnsi="Arial" w:cs="Arial"/>
              </w:rPr>
              <w:t>.</w:t>
            </w:r>
            <w:r w:rsidRPr="00813E57">
              <w:rPr>
                <w:rFonts w:ascii="Arial" w:hAnsi="Arial" w:cs="Arial"/>
                <w:spacing w:val="-1"/>
              </w:rPr>
              <w:t xml:space="preserve"> f</w:t>
            </w:r>
            <w:r w:rsidRPr="00813E57">
              <w:rPr>
                <w:rFonts w:ascii="Arial" w:hAnsi="Arial" w:cs="Arial"/>
              </w:rPr>
              <w:t>irst thr</w:t>
            </w:r>
            <w:r w:rsidRPr="00813E57">
              <w:rPr>
                <w:rFonts w:ascii="Arial" w:hAnsi="Arial" w:cs="Arial"/>
                <w:spacing w:val="-1"/>
              </w:rPr>
              <w:t>e</w:t>
            </w:r>
            <w:r w:rsidRPr="00813E57">
              <w:rPr>
                <w:rFonts w:ascii="Arial" w:hAnsi="Arial" w:cs="Arial"/>
              </w:rPr>
              <w:t>e</w:t>
            </w:r>
            <w:r w:rsidRPr="00813E57">
              <w:rPr>
                <w:rFonts w:ascii="Arial" w:hAnsi="Arial" w:cs="Arial"/>
                <w:spacing w:val="-1"/>
              </w:rPr>
              <w:t xml:space="preserve"> </w:t>
            </w:r>
            <w:r w:rsidRPr="00813E57">
              <w:rPr>
                <w:rFonts w:ascii="Arial" w:hAnsi="Arial" w:cs="Arial"/>
              </w:rPr>
              <w:t>l</w:t>
            </w:r>
            <w:r w:rsidRPr="00813E57">
              <w:rPr>
                <w:rFonts w:ascii="Arial" w:hAnsi="Arial" w:cs="Arial"/>
                <w:spacing w:val="4"/>
              </w:rPr>
              <w:t>a</w:t>
            </w:r>
            <w:r w:rsidRPr="00813E57">
              <w:rPr>
                <w:rFonts w:ascii="Arial" w:hAnsi="Arial" w:cs="Arial"/>
                <w:spacing w:val="-5"/>
              </w:rPr>
              <w:t>yer</w:t>
            </w:r>
            <w:r w:rsidRPr="00813E57">
              <w:rPr>
                <w:rFonts w:ascii="Arial" w:hAnsi="Arial" w:cs="Arial"/>
              </w:rPr>
              <w:t>s</w:t>
            </w:r>
            <w:r w:rsidRPr="00813E57">
              <w:rPr>
                <w:rFonts w:ascii="Arial" w:hAnsi="Arial" w:cs="Arial"/>
                <w:spacing w:val="3"/>
              </w:rPr>
              <w:t xml:space="preserve"> </w:t>
            </w:r>
            <w:r w:rsidRPr="00813E57">
              <w:rPr>
                <w:rFonts w:ascii="Arial" w:hAnsi="Arial" w:cs="Arial"/>
              </w:rPr>
              <w:t>in…</w:t>
            </w:r>
            <w:proofErr w:type="gramStart"/>
            <w:r w:rsidRPr="00813E57">
              <w:rPr>
                <w:rFonts w:ascii="Arial" w:hAnsi="Arial" w:cs="Arial"/>
              </w:rPr>
              <w:t>…..</w:t>
            </w:r>
            <w:proofErr w:type="gramEnd"/>
          </w:p>
          <w:p w:rsidR="00F80479" w:rsidRPr="00813E57" w:rsidRDefault="00F80479" w:rsidP="00F80479">
            <w:pPr>
              <w:ind w:right="18" w:firstLine="0"/>
              <w:jc w:val="left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Done as suggested </w:t>
            </w:r>
            <w:r w:rsidR="00F80479" w:rsidRPr="00813E57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(xxiii)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spacing w:before="59"/>
              <w:ind w:right="73"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</w:t>
            </w:r>
            <w:proofErr w:type="gramStart"/>
            <w:r w:rsidRPr="00813E57">
              <w:rPr>
                <w:rFonts w:ascii="Arial" w:hAnsi="Arial" w:cs="Arial"/>
              </w:rPr>
              <w:t>166:…</w:t>
            </w:r>
            <w:proofErr w:type="gramEnd"/>
            <w:r w:rsidRPr="00813E57">
              <w:rPr>
                <w:rFonts w:ascii="Arial" w:hAnsi="Arial" w:cs="Arial"/>
              </w:rPr>
              <w:t>…r</w:t>
            </w:r>
            <w:r w:rsidRPr="00813E57">
              <w:rPr>
                <w:rFonts w:ascii="Arial" w:hAnsi="Arial" w:cs="Arial"/>
                <w:spacing w:val="-2"/>
              </w:rPr>
              <w:t>e</w:t>
            </w:r>
            <w:r w:rsidRPr="00813E57">
              <w:rPr>
                <w:rFonts w:ascii="Arial" w:hAnsi="Arial" w:cs="Arial"/>
              </w:rPr>
              <w:t>sp</w:t>
            </w:r>
            <w:r w:rsidRPr="00813E57">
              <w:rPr>
                <w:rFonts w:ascii="Arial" w:hAnsi="Arial" w:cs="Arial"/>
                <w:spacing w:val="-1"/>
              </w:rPr>
              <w:t>ec</w:t>
            </w:r>
            <w:r w:rsidRPr="00813E57">
              <w:rPr>
                <w:rFonts w:ascii="Arial" w:hAnsi="Arial" w:cs="Arial"/>
              </w:rPr>
              <w:t>t</w:t>
            </w:r>
            <w:r w:rsidRPr="00813E57">
              <w:rPr>
                <w:rFonts w:ascii="Arial" w:hAnsi="Arial" w:cs="Arial"/>
                <w:spacing w:val="1"/>
              </w:rPr>
              <w:t>i</w:t>
            </w:r>
            <w:r w:rsidRPr="00813E57">
              <w:rPr>
                <w:rFonts w:ascii="Arial" w:hAnsi="Arial" w:cs="Arial"/>
              </w:rPr>
              <w:t>v</w:t>
            </w:r>
            <w:r w:rsidRPr="00813E57">
              <w:rPr>
                <w:rFonts w:ascii="Arial" w:hAnsi="Arial" w:cs="Arial"/>
                <w:spacing w:val="-1"/>
              </w:rPr>
              <w:t>e</w:t>
            </w:r>
            <w:r w:rsidRPr="00813E57">
              <w:rPr>
                <w:rFonts w:ascii="Arial" w:hAnsi="Arial" w:cs="Arial"/>
                <w:spacing w:val="5"/>
              </w:rPr>
              <w:t>l</w:t>
            </w:r>
            <w:r w:rsidRPr="00813E57">
              <w:rPr>
                <w:rFonts w:ascii="Arial" w:hAnsi="Arial" w:cs="Arial"/>
              </w:rPr>
              <w:t>y</w:t>
            </w:r>
            <w:r w:rsidRPr="00813E57">
              <w:rPr>
                <w:rFonts w:ascii="Arial" w:hAnsi="Arial" w:cs="Arial"/>
                <w:spacing w:val="30"/>
              </w:rPr>
              <w:t xml:space="preserve"> </w:t>
            </w:r>
            <w:r w:rsidRPr="00813E57">
              <w:rPr>
                <w:rFonts w:ascii="Arial" w:hAnsi="Arial" w:cs="Arial"/>
              </w:rPr>
              <w:t>(</w:t>
            </w:r>
            <w:r w:rsidRPr="00813E57">
              <w:rPr>
                <w:rFonts w:ascii="Arial" w:hAnsi="Arial" w:cs="Arial"/>
                <w:spacing w:val="1"/>
              </w:rPr>
              <w:t>T</w:t>
            </w:r>
            <w:r w:rsidRPr="00813E57">
              <w:rPr>
                <w:rFonts w:ascii="Arial" w:hAnsi="Arial" w:cs="Arial"/>
                <w:spacing w:val="-1"/>
              </w:rPr>
              <w:t>a</w:t>
            </w:r>
            <w:r w:rsidRPr="00813E57">
              <w:rPr>
                <w:rFonts w:ascii="Arial" w:hAnsi="Arial" w:cs="Arial"/>
              </w:rPr>
              <w:t>ble.</w:t>
            </w:r>
            <w:r w:rsidRPr="00813E57">
              <w:rPr>
                <w:rFonts w:ascii="Arial" w:hAnsi="Arial" w:cs="Arial"/>
                <w:spacing w:val="33"/>
              </w:rPr>
              <w:t xml:space="preserve"> </w:t>
            </w:r>
            <w:r w:rsidRPr="00813E57">
              <w:rPr>
                <w:rFonts w:ascii="Arial" w:hAnsi="Arial" w:cs="Arial"/>
              </w:rPr>
              <w:t>1).</w:t>
            </w:r>
            <w:r w:rsidRPr="00813E57">
              <w:rPr>
                <w:rFonts w:ascii="Arial" w:hAnsi="Arial" w:cs="Arial"/>
                <w:spacing w:val="34"/>
              </w:rPr>
              <w:t xml:space="preserve"> Although the soils under </w:t>
            </w:r>
            <w:r w:rsidRPr="00813E57">
              <w:rPr>
                <w:rFonts w:ascii="Arial" w:hAnsi="Arial" w:cs="Arial"/>
              </w:rPr>
              <w:t>a</w:t>
            </w:r>
            <w:r w:rsidRPr="00813E57">
              <w:rPr>
                <w:rFonts w:ascii="Arial" w:hAnsi="Arial" w:cs="Arial"/>
                <w:spacing w:val="-1"/>
              </w:rPr>
              <w:t>r</w:t>
            </w:r>
            <w:r w:rsidRPr="00813E57">
              <w:rPr>
                <w:rFonts w:ascii="Arial" w:hAnsi="Arial" w:cs="Arial"/>
              </w:rPr>
              <w:t>id</w:t>
            </w:r>
            <w:r w:rsidRPr="00813E57">
              <w:rPr>
                <w:rFonts w:ascii="Arial" w:hAnsi="Arial" w:cs="Arial"/>
                <w:spacing w:val="34"/>
              </w:rPr>
              <w:t xml:space="preserve"> </w:t>
            </w:r>
            <w:r w:rsidRPr="00813E57">
              <w:rPr>
                <w:rFonts w:ascii="Arial" w:hAnsi="Arial" w:cs="Arial"/>
              </w:rPr>
              <w:t>or</w:t>
            </w:r>
            <w:r w:rsidRPr="00813E57">
              <w:rPr>
                <w:rFonts w:ascii="Arial" w:hAnsi="Arial" w:cs="Arial"/>
                <w:spacing w:val="33"/>
              </w:rPr>
              <w:t xml:space="preserve"> </w:t>
            </w:r>
            <w:proofErr w:type="spellStart"/>
            <w:r w:rsidRPr="00813E57">
              <w:rPr>
                <w:rFonts w:ascii="Arial" w:hAnsi="Arial" w:cs="Arial"/>
              </w:rPr>
              <w:t>s</w:t>
            </w:r>
            <w:r w:rsidRPr="00813E57">
              <w:rPr>
                <w:rFonts w:ascii="Arial" w:hAnsi="Arial" w:cs="Arial"/>
                <w:spacing w:val="-1"/>
              </w:rPr>
              <w:t>e</w:t>
            </w:r>
            <w:r w:rsidRPr="00813E57">
              <w:rPr>
                <w:rFonts w:ascii="Arial" w:hAnsi="Arial" w:cs="Arial"/>
              </w:rPr>
              <w:t>mi</w:t>
            </w:r>
            <w:r w:rsidRPr="00813E57">
              <w:rPr>
                <w:rFonts w:ascii="Arial" w:hAnsi="Arial" w:cs="Arial"/>
                <w:spacing w:val="34"/>
              </w:rPr>
              <w:t xml:space="preserve"> </w:t>
            </w:r>
            <w:r w:rsidRPr="00813E57">
              <w:rPr>
                <w:rFonts w:ascii="Arial" w:hAnsi="Arial" w:cs="Arial"/>
                <w:spacing w:val="-1"/>
              </w:rPr>
              <w:t>a</w:t>
            </w:r>
            <w:r w:rsidRPr="00813E57">
              <w:rPr>
                <w:rFonts w:ascii="Arial" w:hAnsi="Arial" w:cs="Arial"/>
              </w:rPr>
              <w:t>rid</w:t>
            </w:r>
            <w:proofErr w:type="spellEnd"/>
            <w:r w:rsidRPr="00813E57">
              <w:rPr>
                <w:rFonts w:ascii="Arial" w:hAnsi="Arial" w:cs="Arial"/>
                <w:spacing w:val="35"/>
              </w:rPr>
              <w:t xml:space="preserve"> </w:t>
            </w:r>
            <w:r w:rsidRPr="00813E57">
              <w:rPr>
                <w:rFonts w:ascii="Arial" w:hAnsi="Arial" w:cs="Arial"/>
              </w:rPr>
              <w:t>climate are</w:t>
            </w:r>
            <w:r w:rsidRPr="00813E57">
              <w:rPr>
                <w:rFonts w:ascii="Arial" w:hAnsi="Arial" w:cs="Arial"/>
                <w:spacing w:val="24"/>
              </w:rPr>
              <w:t xml:space="preserve"> </w:t>
            </w:r>
            <w:r w:rsidRPr="00813E57">
              <w:rPr>
                <w:rFonts w:ascii="Arial" w:hAnsi="Arial" w:cs="Arial"/>
              </w:rPr>
              <w:t>vulne</w:t>
            </w:r>
            <w:r w:rsidRPr="00813E57">
              <w:rPr>
                <w:rFonts w:ascii="Arial" w:hAnsi="Arial" w:cs="Arial"/>
                <w:spacing w:val="-1"/>
              </w:rPr>
              <w:t>ra</w:t>
            </w:r>
            <w:r w:rsidRPr="00813E57">
              <w:rPr>
                <w:rFonts w:ascii="Arial" w:hAnsi="Arial" w:cs="Arial"/>
              </w:rPr>
              <w:t>b</w:t>
            </w:r>
            <w:r w:rsidRPr="00813E57">
              <w:rPr>
                <w:rFonts w:ascii="Arial" w:hAnsi="Arial" w:cs="Arial"/>
                <w:spacing w:val="3"/>
              </w:rPr>
              <w:t>l</w:t>
            </w:r>
            <w:r w:rsidRPr="00813E57">
              <w:rPr>
                <w:rFonts w:ascii="Arial" w:hAnsi="Arial" w:cs="Arial"/>
              </w:rPr>
              <w:t>e</w:t>
            </w:r>
            <w:r w:rsidRPr="00813E57">
              <w:rPr>
                <w:rFonts w:ascii="Arial" w:hAnsi="Arial" w:cs="Arial"/>
                <w:spacing w:val="23"/>
              </w:rPr>
              <w:t xml:space="preserve"> </w:t>
            </w:r>
            <w:r w:rsidRPr="00813E57">
              <w:rPr>
                <w:rFonts w:ascii="Arial" w:hAnsi="Arial" w:cs="Arial"/>
              </w:rPr>
              <w:t>to</w:t>
            </w:r>
            <w:r w:rsidRPr="00813E57">
              <w:rPr>
                <w:rFonts w:ascii="Arial" w:hAnsi="Arial" w:cs="Arial"/>
                <w:spacing w:val="24"/>
              </w:rPr>
              <w:t xml:space="preserve"> </w:t>
            </w:r>
            <w:r w:rsidRPr="00813E57">
              <w:rPr>
                <w:rFonts w:ascii="Arial" w:hAnsi="Arial" w:cs="Arial"/>
              </w:rPr>
              <w:t>d</w:t>
            </w:r>
            <w:r w:rsidRPr="00813E57">
              <w:rPr>
                <w:rFonts w:ascii="Arial" w:hAnsi="Arial" w:cs="Arial"/>
                <w:spacing w:val="-1"/>
              </w:rPr>
              <w:t>e</w:t>
            </w:r>
            <w:r w:rsidRPr="00813E57">
              <w:rPr>
                <w:rFonts w:ascii="Arial" w:hAnsi="Arial" w:cs="Arial"/>
              </w:rPr>
              <w:t>gr</w:t>
            </w:r>
            <w:r w:rsidRPr="00813E57">
              <w:rPr>
                <w:rFonts w:ascii="Arial" w:hAnsi="Arial" w:cs="Arial"/>
                <w:spacing w:val="-2"/>
              </w:rPr>
              <w:t>a</w:t>
            </w:r>
            <w:r w:rsidRPr="00813E57">
              <w:rPr>
                <w:rFonts w:ascii="Arial" w:hAnsi="Arial" w:cs="Arial"/>
              </w:rPr>
              <w:t>d</w:t>
            </w:r>
            <w:r w:rsidRPr="00813E57">
              <w:rPr>
                <w:rFonts w:ascii="Arial" w:hAnsi="Arial" w:cs="Arial"/>
                <w:spacing w:val="-1"/>
              </w:rPr>
              <w:t>a</w:t>
            </w:r>
            <w:r w:rsidRPr="00813E57">
              <w:rPr>
                <w:rFonts w:ascii="Arial" w:hAnsi="Arial" w:cs="Arial"/>
              </w:rPr>
              <w:t>t</w:t>
            </w:r>
            <w:r w:rsidRPr="00813E57">
              <w:rPr>
                <w:rFonts w:ascii="Arial" w:hAnsi="Arial" w:cs="Arial"/>
                <w:spacing w:val="1"/>
              </w:rPr>
              <w:t>i</w:t>
            </w:r>
            <w:r w:rsidRPr="00813E57">
              <w:rPr>
                <w:rFonts w:ascii="Arial" w:hAnsi="Arial" w:cs="Arial"/>
              </w:rPr>
              <w:t>on</w:t>
            </w:r>
            <w:r w:rsidRPr="00813E57">
              <w:rPr>
                <w:rFonts w:ascii="Arial" w:hAnsi="Arial" w:cs="Arial"/>
                <w:spacing w:val="24"/>
              </w:rPr>
              <w:t xml:space="preserve"> </w:t>
            </w:r>
            <w:r w:rsidRPr="00813E57">
              <w:rPr>
                <w:rFonts w:ascii="Arial" w:hAnsi="Arial" w:cs="Arial"/>
              </w:rPr>
              <w:t>but</w:t>
            </w:r>
            <w:r w:rsidRPr="00813E57">
              <w:rPr>
                <w:rFonts w:ascii="Arial" w:hAnsi="Arial" w:cs="Arial"/>
                <w:spacing w:val="24"/>
              </w:rPr>
              <w:t xml:space="preserve"> </w:t>
            </w:r>
            <w:r w:rsidRPr="00813E57">
              <w:rPr>
                <w:rFonts w:ascii="Arial" w:hAnsi="Arial" w:cs="Arial"/>
              </w:rPr>
              <w:t>wo</w:t>
            </w:r>
            <w:r w:rsidRPr="00813E57">
              <w:rPr>
                <w:rFonts w:ascii="Arial" w:hAnsi="Arial" w:cs="Arial"/>
                <w:spacing w:val="-1"/>
              </w:rPr>
              <w:t>r</w:t>
            </w:r>
            <w:r w:rsidRPr="00813E57">
              <w:rPr>
                <w:rFonts w:ascii="Arial" w:hAnsi="Arial" w:cs="Arial"/>
              </w:rPr>
              <w:t>k</w:t>
            </w:r>
            <w:r w:rsidRPr="00813E57">
              <w:rPr>
                <w:rFonts w:ascii="Arial" w:hAnsi="Arial" w:cs="Arial"/>
                <w:spacing w:val="24"/>
              </w:rPr>
              <w:t xml:space="preserve"> </w:t>
            </w:r>
            <w:r w:rsidRPr="00813E57">
              <w:rPr>
                <w:rFonts w:ascii="Arial" w:hAnsi="Arial" w:cs="Arial"/>
              </w:rPr>
              <w:t>in</w:t>
            </w:r>
            <w:r w:rsidRPr="00813E57">
              <w:rPr>
                <w:rFonts w:ascii="Arial" w:hAnsi="Arial" w:cs="Arial"/>
                <w:spacing w:val="24"/>
              </w:rPr>
              <w:t xml:space="preserve"> </w:t>
            </w:r>
            <w:r w:rsidRPr="00813E57">
              <w:rPr>
                <w:rFonts w:ascii="Arial" w:hAnsi="Arial" w:cs="Arial"/>
              </w:rPr>
              <w:t>f</w:t>
            </w:r>
            <w:r w:rsidRPr="00813E57">
              <w:rPr>
                <w:rFonts w:ascii="Arial" w:hAnsi="Arial" w:cs="Arial"/>
                <w:spacing w:val="-2"/>
              </w:rPr>
              <w:t>a</w:t>
            </w:r>
            <w:r w:rsidRPr="00813E57">
              <w:rPr>
                <w:rFonts w:ascii="Arial" w:hAnsi="Arial" w:cs="Arial"/>
              </w:rPr>
              <w:t>vor</w:t>
            </w:r>
            <w:r w:rsidRPr="00813E57">
              <w:rPr>
                <w:rFonts w:ascii="Arial" w:hAnsi="Arial" w:cs="Arial"/>
                <w:spacing w:val="23"/>
              </w:rPr>
              <w:t xml:space="preserve"> </w:t>
            </w:r>
            <w:r w:rsidRPr="00813E57">
              <w:rPr>
                <w:rFonts w:ascii="Arial" w:hAnsi="Arial" w:cs="Arial"/>
              </w:rPr>
              <w:t>of</w:t>
            </w:r>
            <w:r w:rsidRPr="00813E57">
              <w:rPr>
                <w:rFonts w:ascii="Arial" w:hAnsi="Arial" w:cs="Arial"/>
                <w:spacing w:val="23"/>
              </w:rPr>
              <w:t xml:space="preserve"> </w:t>
            </w:r>
            <w:r w:rsidRPr="00813E57">
              <w:rPr>
                <w:rFonts w:ascii="Arial" w:hAnsi="Arial" w:cs="Arial"/>
                <w:spacing w:val="-1"/>
              </w:rPr>
              <w:t>ca</w:t>
            </w:r>
            <w:r w:rsidRPr="00813E57">
              <w:rPr>
                <w:rFonts w:ascii="Arial" w:hAnsi="Arial" w:cs="Arial"/>
              </w:rPr>
              <w:t>rbon</w:t>
            </w:r>
            <w:r w:rsidRPr="00813E57">
              <w:rPr>
                <w:rFonts w:ascii="Arial" w:hAnsi="Arial" w:cs="Arial"/>
                <w:spacing w:val="23"/>
              </w:rPr>
              <w:t xml:space="preserve"> </w:t>
            </w:r>
            <w:r w:rsidRPr="00813E57">
              <w:rPr>
                <w:rFonts w:ascii="Arial" w:hAnsi="Arial" w:cs="Arial"/>
              </w:rPr>
              <w:t>str</w:t>
            </w:r>
            <w:r w:rsidRPr="00813E57">
              <w:rPr>
                <w:rFonts w:ascii="Arial" w:hAnsi="Arial" w:cs="Arial"/>
                <w:spacing w:val="-1"/>
              </w:rPr>
              <w:t>a</w:t>
            </w:r>
            <w:r w:rsidRPr="00813E57">
              <w:rPr>
                <w:rFonts w:ascii="Arial" w:hAnsi="Arial" w:cs="Arial"/>
              </w:rPr>
              <w:t>t</w:t>
            </w:r>
            <w:r w:rsidRPr="00813E57">
              <w:rPr>
                <w:rFonts w:ascii="Arial" w:hAnsi="Arial" w:cs="Arial"/>
                <w:spacing w:val="1"/>
              </w:rPr>
              <w:t>i</w:t>
            </w:r>
            <w:r w:rsidRPr="00813E57">
              <w:rPr>
                <w:rFonts w:ascii="Arial" w:hAnsi="Arial" w:cs="Arial"/>
              </w:rPr>
              <w:t>fi</w:t>
            </w:r>
            <w:r w:rsidRPr="00813E57">
              <w:rPr>
                <w:rFonts w:ascii="Arial" w:hAnsi="Arial" w:cs="Arial"/>
                <w:spacing w:val="1"/>
              </w:rPr>
              <w:t>c</w:t>
            </w:r>
            <w:r w:rsidRPr="00813E57">
              <w:rPr>
                <w:rFonts w:ascii="Arial" w:hAnsi="Arial" w:cs="Arial"/>
                <w:spacing w:val="-1"/>
              </w:rPr>
              <w:t>a</w:t>
            </w:r>
            <w:r w:rsidRPr="00813E57">
              <w:rPr>
                <w:rFonts w:ascii="Arial" w:hAnsi="Arial" w:cs="Arial"/>
                <w:spacing w:val="3"/>
              </w:rPr>
              <w:t>t</w:t>
            </w:r>
            <w:r w:rsidRPr="00813E57">
              <w:rPr>
                <w:rFonts w:ascii="Arial" w:hAnsi="Arial" w:cs="Arial"/>
              </w:rPr>
              <w:t>ion</w:t>
            </w:r>
            <w:r w:rsidRPr="00813E57">
              <w:rPr>
                <w:rFonts w:ascii="Arial" w:hAnsi="Arial" w:cs="Arial"/>
                <w:spacing w:val="24"/>
              </w:rPr>
              <w:t xml:space="preserve"> </w:t>
            </w:r>
            <w:r w:rsidRPr="00813E57">
              <w:rPr>
                <w:rFonts w:ascii="Arial" w:hAnsi="Arial" w:cs="Arial"/>
              </w:rPr>
              <w:t>in</w:t>
            </w:r>
            <w:r w:rsidRPr="00813E57">
              <w:rPr>
                <w:rFonts w:ascii="Arial" w:hAnsi="Arial" w:cs="Arial"/>
                <w:spacing w:val="24"/>
              </w:rPr>
              <w:t xml:space="preserve"> </w:t>
            </w:r>
            <w:r w:rsidRPr="00813E57">
              <w:rPr>
                <w:rFonts w:ascii="Arial" w:hAnsi="Arial" w:cs="Arial"/>
              </w:rPr>
              <w:t>s</w:t>
            </w:r>
            <w:r w:rsidRPr="00813E57">
              <w:rPr>
                <w:rFonts w:ascii="Arial" w:hAnsi="Arial" w:cs="Arial"/>
                <w:spacing w:val="-2"/>
              </w:rPr>
              <w:t>o</w:t>
            </w:r>
            <w:r w:rsidRPr="00813E57">
              <w:rPr>
                <w:rFonts w:ascii="Arial" w:hAnsi="Arial" w:cs="Arial"/>
              </w:rPr>
              <w:t>il</w:t>
            </w:r>
            <w:r w:rsidRPr="00813E57">
              <w:rPr>
                <w:rFonts w:ascii="Arial" w:hAnsi="Arial" w:cs="Arial"/>
                <w:spacing w:val="24"/>
              </w:rPr>
              <w:t xml:space="preserve"> </w:t>
            </w:r>
            <w:r w:rsidRPr="00813E57">
              <w:rPr>
                <w:rFonts w:ascii="Arial" w:hAnsi="Arial" w:cs="Arial"/>
              </w:rPr>
              <w:t>pro</w:t>
            </w:r>
            <w:r w:rsidRPr="00813E57">
              <w:rPr>
                <w:rFonts w:ascii="Arial" w:hAnsi="Arial" w:cs="Arial"/>
                <w:spacing w:val="-1"/>
              </w:rPr>
              <w:t>f</w:t>
            </w:r>
            <w:r w:rsidRPr="00813E57">
              <w:rPr>
                <w:rFonts w:ascii="Arial" w:hAnsi="Arial" w:cs="Arial"/>
              </w:rPr>
              <w:t>i</w:t>
            </w:r>
            <w:r w:rsidRPr="00813E57">
              <w:rPr>
                <w:rFonts w:ascii="Arial" w:hAnsi="Arial" w:cs="Arial"/>
                <w:spacing w:val="1"/>
              </w:rPr>
              <w:t>l</w:t>
            </w:r>
            <w:r w:rsidRPr="00813E57">
              <w:rPr>
                <w:rFonts w:ascii="Arial" w:hAnsi="Arial" w:cs="Arial"/>
              </w:rPr>
              <w:t>e</w:t>
            </w:r>
            <w:r w:rsidRPr="00813E57">
              <w:rPr>
                <w:rFonts w:ascii="Arial" w:hAnsi="Arial" w:cs="Arial"/>
                <w:spacing w:val="30"/>
              </w:rPr>
              <w:t xml:space="preserve"> as </w:t>
            </w:r>
            <w:r w:rsidRPr="00813E57">
              <w:rPr>
                <w:rFonts w:ascii="Arial" w:hAnsi="Arial" w:cs="Arial"/>
              </w:rPr>
              <w:t>t</w:t>
            </w:r>
            <w:r w:rsidRPr="00813E57">
              <w:rPr>
                <w:rFonts w:ascii="Arial" w:hAnsi="Arial" w:cs="Arial"/>
                <w:spacing w:val="-2"/>
              </w:rPr>
              <w:t>h</w:t>
            </w:r>
            <w:r w:rsidRPr="00813E57">
              <w:rPr>
                <w:rFonts w:ascii="Arial" w:hAnsi="Arial" w:cs="Arial"/>
              </w:rPr>
              <w:t>e residence time……….</w:t>
            </w:r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Done as suggested  </w:t>
            </w:r>
          </w:p>
        </w:tc>
      </w:tr>
      <w:tr w:rsidR="00F80479" w:rsidRPr="00813E57" w:rsidTr="00C51704">
        <w:tc>
          <w:tcPr>
            <w:tcW w:w="805" w:type="dxa"/>
          </w:tcPr>
          <w:p w:rsidR="00F80479" w:rsidRPr="00813E57" w:rsidRDefault="00F80479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>(xxiv)</w:t>
            </w:r>
          </w:p>
        </w:tc>
        <w:tc>
          <w:tcPr>
            <w:tcW w:w="6287" w:type="dxa"/>
          </w:tcPr>
          <w:p w:rsidR="00F80479" w:rsidRPr="00813E57" w:rsidRDefault="00F80479" w:rsidP="00F80479">
            <w:pPr>
              <w:spacing w:before="59"/>
              <w:ind w:right="73" w:firstLine="0"/>
              <w:rPr>
                <w:rFonts w:ascii="Arial" w:hAnsi="Arial" w:cs="Arial"/>
              </w:rPr>
            </w:pPr>
            <w:r w:rsidRPr="00813E57">
              <w:rPr>
                <w:rFonts w:ascii="Arial" w:hAnsi="Arial" w:cs="Arial"/>
              </w:rPr>
              <w:t xml:space="preserve">Line </w:t>
            </w:r>
            <w:proofErr w:type="gramStart"/>
            <w:r w:rsidRPr="00813E57">
              <w:rPr>
                <w:rFonts w:ascii="Arial" w:hAnsi="Arial" w:cs="Arial"/>
              </w:rPr>
              <w:t>173:…</w:t>
            </w:r>
            <w:proofErr w:type="gramEnd"/>
            <w:r w:rsidRPr="00813E57">
              <w:rPr>
                <w:rFonts w:ascii="Arial" w:hAnsi="Arial" w:cs="Arial"/>
              </w:rPr>
              <w:t xml:space="preserve"> stock</w:t>
            </w:r>
            <w:r w:rsidRPr="00813E57">
              <w:rPr>
                <w:rFonts w:ascii="Arial" w:hAnsi="Arial" w:cs="Arial"/>
                <w:spacing w:val="1"/>
              </w:rPr>
              <w:t xml:space="preserve"> </w:t>
            </w:r>
            <w:r w:rsidRPr="00813E57">
              <w:rPr>
                <w:rFonts w:ascii="Arial" w:hAnsi="Arial" w:cs="Arial"/>
              </w:rPr>
              <w:t>v</w:t>
            </w:r>
            <w:r w:rsidRPr="00813E57">
              <w:rPr>
                <w:rFonts w:ascii="Arial" w:hAnsi="Arial" w:cs="Arial"/>
                <w:spacing w:val="-1"/>
              </w:rPr>
              <w:t>a</w:t>
            </w:r>
            <w:r w:rsidRPr="00813E57">
              <w:rPr>
                <w:rFonts w:ascii="Arial" w:hAnsi="Arial" w:cs="Arial"/>
              </w:rPr>
              <w:t>ri</w:t>
            </w:r>
            <w:r w:rsidRPr="00813E57">
              <w:rPr>
                <w:rFonts w:ascii="Arial" w:hAnsi="Arial" w:cs="Arial"/>
                <w:spacing w:val="-1"/>
              </w:rPr>
              <w:t>e</w:t>
            </w:r>
            <w:r w:rsidRPr="00813E57">
              <w:rPr>
                <w:rFonts w:ascii="Arial" w:hAnsi="Arial" w:cs="Arial"/>
              </w:rPr>
              <w:t>d</w:t>
            </w:r>
            <w:r w:rsidRPr="00813E57">
              <w:rPr>
                <w:rFonts w:ascii="Arial" w:hAnsi="Arial" w:cs="Arial"/>
                <w:spacing w:val="4"/>
              </w:rPr>
              <w:t xml:space="preserve"> </w:t>
            </w:r>
            <w:r w:rsidRPr="00813E57">
              <w:rPr>
                <w:rFonts w:ascii="Arial" w:hAnsi="Arial" w:cs="Arial"/>
              </w:rPr>
              <w:t>with</w:t>
            </w:r>
            <w:r w:rsidRPr="00813E57">
              <w:rPr>
                <w:rFonts w:ascii="Arial" w:hAnsi="Arial" w:cs="Arial"/>
                <w:spacing w:val="2"/>
              </w:rPr>
              <w:t xml:space="preserve"> </w:t>
            </w:r>
            <w:r w:rsidRPr="00813E57">
              <w:rPr>
                <w:rFonts w:ascii="Arial" w:hAnsi="Arial" w:cs="Arial"/>
                <w:spacing w:val="-1"/>
              </w:rPr>
              <w:t>c</w:t>
            </w:r>
            <w:r w:rsidRPr="00813E57">
              <w:rPr>
                <w:rFonts w:ascii="Arial" w:hAnsi="Arial" w:cs="Arial"/>
              </w:rPr>
              <w:t>l</w:t>
            </w:r>
            <w:r w:rsidRPr="00813E57">
              <w:rPr>
                <w:rFonts w:ascii="Arial" w:hAnsi="Arial" w:cs="Arial"/>
                <w:spacing w:val="1"/>
              </w:rPr>
              <w:t>i</w:t>
            </w:r>
            <w:r w:rsidRPr="00813E57">
              <w:rPr>
                <w:rFonts w:ascii="Arial" w:hAnsi="Arial" w:cs="Arial"/>
              </w:rPr>
              <w:t>mate</w:t>
            </w:r>
            <w:r w:rsidRPr="00813E57">
              <w:rPr>
                <w:rFonts w:ascii="Arial" w:hAnsi="Arial" w:cs="Arial"/>
                <w:spacing w:val="1"/>
              </w:rPr>
              <w:t>,</w:t>
            </w:r>
            <w:r w:rsidRPr="00813E57">
              <w:rPr>
                <w:rFonts w:ascii="Arial" w:hAnsi="Arial" w:cs="Arial"/>
              </w:rPr>
              <w:t xml:space="preserve"> land</w:t>
            </w:r>
            <w:r w:rsidRPr="00813E57">
              <w:rPr>
                <w:rFonts w:ascii="Arial" w:hAnsi="Arial" w:cs="Arial"/>
                <w:spacing w:val="1"/>
              </w:rPr>
              <w:t xml:space="preserve"> </w:t>
            </w:r>
            <w:r w:rsidRPr="00813E57">
              <w:rPr>
                <w:rFonts w:ascii="Arial" w:hAnsi="Arial" w:cs="Arial"/>
              </w:rPr>
              <w:t>use and soil development.</w:t>
            </w:r>
            <w:r w:rsidRPr="00813E57">
              <w:rPr>
                <w:rFonts w:ascii="Arial" w:hAnsi="Arial" w:cs="Arial"/>
                <w:spacing w:val="3"/>
              </w:rPr>
              <w:t xml:space="preserve"> </w:t>
            </w:r>
            <w:r w:rsidRPr="00813E57">
              <w:rPr>
                <w:rFonts w:ascii="Arial" w:hAnsi="Arial" w:cs="Arial"/>
                <w:spacing w:val="1"/>
              </w:rPr>
              <w:t>S</w:t>
            </w:r>
            <w:r w:rsidRPr="00813E57">
              <w:rPr>
                <w:rFonts w:ascii="Arial" w:hAnsi="Arial" w:cs="Arial"/>
              </w:rPr>
              <w:t>oil</w:t>
            </w:r>
            <w:r w:rsidRPr="00813E57">
              <w:rPr>
                <w:rFonts w:ascii="Arial" w:hAnsi="Arial" w:cs="Arial"/>
                <w:spacing w:val="2"/>
              </w:rPr>
              <w:t xml:space="preserve"> </w:t>
            </w:r>
            <w:r w:rsidRPr="00813E57">
              <w:rPr>
                <w:rFonts w:ascii="Arial" w:hAnsi="Arial" w:cs="Arial"/>
              </w:rPr>
              <w:t>d</w:t>
            </w:r>
            <w:r w:rsidRPr="00813E57">
              <w:rPr>
                <w:rFonts w:ascii="Arial" w:hAnsi="Arial" w:cs="Arial"/>
                <w:spacing w:val="-1"/>
              </w:rPr>
              <w:t>e</w:t>
            </w:r>
            <w:r w:rsidRPr="00813E57">
              <w:rPr>
                <w:rFonts w:ascii="Arial" w:hAnsi="Arial" w:cs="Arial"/>
              </w:rPr>
              <w:t>v</w:t>
            </w:r>
            <w:r w:rsidRPr="00813E57">
              <w:rPr>
                <w:rFonts w:ascii="Arial" w:hAnsi="Arial" w:cs="Arial"/>
                <w:spacing w:val="-1"/>
              </w:rPr>
              <w:t>e</w:t>
            </w:r>
            <w:r w:rsidRPr="00813E57">
              <w:rPr>
                <w:rFonts w:ascii="Arial" w:hAnsi="Arial" w:cs="Arial"/>
                <w:spacing w:val="3"/>
              </w:rPr>
              <w:t>l</w:t>
            </w:r>
            <w:r w:rsidRPr="00813E57">
              <w:rPr>
                <w:rFonts w:ascii="Arial" w:hAnsi="Arial" w:cs="Arial"/>
              </w:rPr>
              <w:t>op</w:t>
            </w:r>
            <w:r w:rsidRPr="00813E57">
              <w:rPr>
                <w:rFonts w:ascii="Arial" w:hAnsi="Arial" w:cs="Arial"/>
                <w:spacing w:val="-1"/>
              </w:rPr>
              <w:t>e</w:t>
            </w:r>
            <w:r w:rsidRPr="00813E57">
              <w:rPr>
                <w:rFonts w:ascii="Arial" w:hAnsi="Arial" w:cs="Arial"/>
              </w:rPr>
              <w:t>d in humid climate under forest had</w:t>
            </w:r>
            <w:proofErr w:type="gramStart"/>
            <w:r w:rsidRPr="00813E57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2466" w:type="dxa"/>
          </w:tcPr>
          <w:p w:rsidR="00F80479" w:rsidRPr="00813E57" w:rsidRDefault="00813031" w:rsidP="00F80479">
            <w:pPr>
              <w:ind w:firstLine="0"/>
              <w:jc w:val="left"/>
              <w:rPr>
                <w:rFonts w:ascii="Arial" w:eastAsia="Times New Roman" w:hAnsi="Arial" w:cs="Arial"/>
                <w:bCs/>
              </w:rPr>
            </w:pPr>
            <w:r w:rsidRPr="00813E57">
              <w:rPr>
                <w:rFonts w:ascii="Arial" w:eastAsia="Times New Roman" w:hAnsi="Arial" w:cs="Arial"/>
                <w:bCs/>
              </w:rPr>
              <w:t xml:space="preserve">Done as suggested  </w:t>
            </w:r>
          </w:p>
        </w:tc>
      </w:tr>
    </w:tbl>
    <w:p w:rsidR="00353686" w:rsidRPr="00813E57" w:rsidRDefault="00353686" w:rsidP="00C45AB9">
      <w:pPr>
        <w:ind w:left="540" w:right="-450" w:hanging="540"/>
        <w:jc w:val="left"/>
        <w:rPr>
          <w:rFonts w:ascii="Arial" w:eastAsia="Times New Roman" w:hAnsi="Arial" w:cs="Arial"/>
          <w:bCs/>
        </w:rPr>
      </w:pPr>
    </w:p>
    <w:p w:rsidR="00353686" w:rsidRPr="00813E57" w:rsidRDefault="00353686" w:rsidP="00C45AB9">
      <w:pPr>
        <w:ind w:left="540" w:right="-450" w:hanging="540"/>
        <w:jc w:val="left"/>
        <w:rPr>
          <w:rFonts w:ascii="Arial" w:eastAsia="Times New Roman" w:hAnsi="Arial" w:cs="Arial"/>
          <w:bCs/>
        </w:rPr>
      </w:pPr>
    </w:p>
    <w:p w:rsidR="00C45AB9" w:rsidRPr="00813E57" w:rsidRDefault="00AC0678" w:rsidP="00C45AB9">
      <w:pPr>
        <w:ind w:left="360" w:right="-450" w:hanging="360"/>
        <w:jc w:val="left"/>
        <w:rPr>
          <w:rFonts w:ascii="Arial" w:eastAsia="Times New Roman" w:hAnsi="Arial" w:cs="Arial"/>
          <w:b/>
          <w:bCs/>
        </w:rPr>
      </w:pPr>
      <w:r w:rsidRPr="00813E57">
        <w:rPr>
          <w:rFonts w:ascii="Arial" w:eastAsia="Times New Roman" w:hAnsi="Arial" w:cs="Arial"/>
          <w:b/>
          <w:bCs/>
        </w:rPr>
        <w:t>Corresponding Author</w:t>
      </w:r>
    </w:p>
    <w:p w:rsidR="00AC0678" w:rsidRPr="00813E57" w:rsidRDefault="00AC0678" w:rsidP="00C45AB9">
      <w:pPr>
        <w:ind w:left="360" w:right="-450" w:hanging="360"/>
        <w:jc w:val="left"/>
        <w:rPr>
          <w:rFonts w:ascii="Arial" w:eastAsia="Times New Roman" w:hAnsi="Arial" w:cs="Arial"/>
          <w:bCs/>
        </w:rPr>
      </w:pPr>
    </w:p>
    <w:p w:rsidR="00AC0678" w:rsidRPr="00813E57" w:rsidRDefault="00AC0678" w:rsidP="00C45AB9">
      <w:pPr>
        <w:ind w:left="360" w:right="-450" w:hanging="360"/>
        <w:jc w:val="left"/>
        <w:rPr>
          <w:rFonts w:ascii="Arial" w:eastAsia="Times New Roman" w:hAnsi="Arial" w:cs="Arial"/>
          <w:bCs/>
        </w:rPr>
      </w:pPr>
      <w:r w:rsidRPr="00813E57">
        <w:rPr>
          <w:rFonts w:ascii="Arial" w:eastAsia="Times New Roman" w:hAnsi="Arial" w:cs="Arial"/>
          <w:bCs/>
        </w:rPr>
        <w:t xml:space="preserve">Dr. Ayaz Mehmood </w:t>
      </w:r>
    </w:p>
    <w:p w:rsidR="00C45AB9" w:rsidRPr="00813E57" w:rsidRDefault="00C45AB9" w:rsidP="00C45AB9">
      <w:pPr>
        <w:ind w:left="360" w:right="-450" w:hanging="360"/>
        <w:jc w:val="left"/>
        <w:rPr>
          <w:rFonts w:ascii="Arial" w:hAnsi="Arial" w:cs="Arial"/>
        </w:rPr>
      </w:pPr>
    </w:p>
    <w:p w:rsidR="008952F0" w:rsidRPr="00813E57" w:rsidRDefault="008952F0">
      <w:pPr>
        <w:rPr>
          <w:rFonts w:ascii="Arial" w:hAnsi="Arial" w:cs="Arial"/>
        </w:rPr>
      </w:pPr>
    </w:p>
    <w:sectPr w:rsidR="008952F0" w:rsidRPr="00813E57" w:rsidSect="00C7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9"/>
    <w:rsid w:val="00082688"/>
    <w:rsid w:val="00095ADC"/>
    <w:rsid w:val="0016610A"/>
    <w:rsid w:val="001737C4"/>
    <w:rsid w:val="00221F5C"/>
    <w:rsid w:val="00281FC4"/>
    <w:rsid w:val="002940F6"/>
    <w:rsid w:val="00353686"/>
    <w:rsid w:val="003827E2"/>
    <w:rsid w:val="003A21EF"/>
    <w:rsid w:val="003F4F64"/>
    <w:rsid w:val="00452D33"/>
    <w:rsid w:val="00456499"/>
    <w:rsid w:val="004A46CD"/>
    <w:rsid w:val="00590E8D"/>
    <w:rsid w:val="005B6578"/>
    <w:rsid w:val="005F7B16"/>
    <w:rsid w:val="006136B6"/>
    <w:rsid w:val="006804B2"/>
    <w:rsid w:val="006A3D2C"/>
    <w:rsid w:val="007575A1"/>
    <w:rsid w:val="007B7924"/>
    <w:rsid w:val="007E58DD"/>
    <w:rsid w:val="00813031"/>
    <w:rsid w:val="00813E57"/>
    <w:rsid w:val="00827FF8"/>
    <w:rsid w:val="00830CEC"/>
    <w:rsid w:val="00843581"/>
    <w:rsid w:val="00867785"/>
    <w:rsid w:val="00873C88"/>
    <w:rsid w:val="00885192"/>
    <w:rsid w:val="008952F0"/>
    <w:rsid w:val="008A227F"/>
    <w:rsid w:val="008C7BEF"/>
    <w:rsid w:val="008D1027"/>
    <w:rsid w:val="0093407C"/>
    <w:rsid w:val="009557DC"/>
    <w:rsid w:val="00955E88"/>
    <w:rsid w:val="00975F50"/>
    <w:rsid w:val="00A23E54"/>
    <w:rsid w:val="00A97CBE"/>
    <w:rsid w:val="00AC0678"/>
    <w:rsid w:val="00AE1491"/>
    <w:rsid w:val="00AE5E6C"/>
    <w:rsid w:val="00B81558"/>
    <w:rsid w:val="00C0236A"/>
    <w:rsid w:val="00C45AB9"/>
    <w:rsid w:val="00C51704"/>
    <w:rsid w:val="00C81E59"/>
    <w:rsid w:val="00CD54F7"/>
    <w:rsid w:val="00D11611"/>
    <w:rsid w:val="00D25914"/>
    <w:rsid w:val="00D6430A"/>
    <w:rsid w:val="00DB6B5E"/>
    <w:rsid w:val="00E422F0"/>
    <w:rsid w:val="00F06DDE"/>
    <w:rsid w:val="00F80479"/>
    <w:rsid w:val="00FC5493"/>
    <w:rsid w:val="00FC6E71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D680"/>
  <w15:docId w15:val="{ABD16301-E260-4DED-9BE4-79B617E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AB9"/>
    <w:pPr>
      <w:spacing w:after="0" w:line="24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AB9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9440D-EE69-418D-B818-C2878DBA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Rukh</dc:creator>
  <cp:lastModifiedBy>Pakistan</cp:lastModifiedBy>
  <cp:revision>16</cp:revision>
  <dcterms:created xsi:type="dcterms:W3CDTF">2017-08-25T05:27:00Z</dcterms:created>
  <dcterms:modified xsi:type="dcterms:W3CDTF">2017-10-31T10:55:00Z</dcterms:modified>
</cp:coreProperties>
</file>