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CC" w:rsidRPr="00BB71E6" w:rsidRDefault="00C24BCC" w:rsidP="00C24B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/>
        </w:rPr>
        <w:t>Прост однос енергије дисоцијације везе и просечног раздвајања наелектрисања са о</w:t>
      </w:r>
      <w:r w:rsidR="002E0D83">
        <w:rPr>
          <w:rFonts w:ascii="Times New Roman" w:hAnsi="Times New Roman"/>
          <w:b/>
          <w:sz w:val="24"/>
          <w:szCs w:val="24"/>
          <w:lang/>
        </w:rPr>
        <w:t>сет</w:t>
      </w:r>
      <w:r>
        <w:rPr>
          <w:rFonts w:ascii="Times New Roman" w:hAnsi="Times New Roman"/>
          <w:b/>
          <w:sz w:val="24"/>
          <w:szCs w:val="24"/>
          <w:lang/>
        </w:rPr>
        <w:t>љивошћу на удар код нитро експлозива</w:t>
      </w:r>
    </w:p>
    <w:p w:rsidR="00C24BCC" w:rsidRPr="00BB71E6" w:rsidRDefault="00C24BCC" w:rsidP="00C24BC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/>
        </w:rPr>
        <w:t>Ђенг Миј</w:t>
      </w:r>
      <w:r w:rsidRPr="004B6F5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Фнгћи Ђао</w:t>
      </w:r>
      <w:r w:rsidRPr="00935DC5">
        <w:rPr>
          <w:rFonts w:ascii="Times New Roman" w:hAnsi="Times New Roman" w:hint="eastAsia"/>
          <w:sz w:val="24"/>
          <w:szCs w:val="24"/>
          <w:vertAlign w:val="superscript"/>
          <w:lang w:val="en-GB" w:eastAsia="zh-CN"/>
        </w:rPr>
        <w:t>1</w:t>
      </w:r>
      <w:r w:rsidRPr="004B6F5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Сију Ши</w:t>
      </w:r>
      <w:r w:rsidRPr="004B6F54">
        <w:rPr>
          <w:rFonts w:ascii="Times New Roman" w:hAnsi="Times New Roman" w:hint="eastAsia"/>
          <w:sz w:val="24"/>
          <w:szCs w:val="24"/>
          <w:vertAlign w:val="superscript"/>
          <w:lang w:val="en-GB" w:eastAsia="zh-CN"/>
        </w:rPr>
        <w:t>1</w:t>
      </w:r>
      <w:r>
        <w:rPr>
          <w:rFonts w:ascii="Times New Roman" w:hAnsi="Times New Roman" w:hint="eastAsia"/>
          <w:sz w:val="24"/>
          <w:szCs w:val="24"/>
          <w:vertAlign w:val="superscript"/>
          <w:lang w:val="en-GB"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и</w:t>
      </w:r>
      <w:r w:rsidRPr="004B6F54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Шиехаи</w:t>
      </w:r>
      <w:r w:rsidRPr="004B6F54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Џи</w:t>
      </w:r>
      <w:r w:rsidRPr="004B6F54">
        <w:rPr>
          <w:rFonts w:ascii="Times New Roman" w:hAnsi="Times New Roman"/>
          <w:sz w:val="24"/>
          <w:szCs w:val="24"/>
          <w:lang w:val="en-GB"/>
        </w:rPr>
        <w:t>*</w:t>
      </w:r>
    </w:p>
    <w:p w:rsidR="00C24BCC" w:rsidRPr="002E0D83" w:rsidRDefault="002E0D83" w:rsidP="00C24BC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 xml:space="preserve">Кључна </w:t>
      </w:r>
      <w:r w:rsidR="00716A16">
        <w:rPr>
          <w:rFonts w:ascii="Times New Roman" w:hAnsi="Times New Roman"/>
          <w:i/>
          <w:sz w:val="24"/>
          <w:szCs w:val="24"/>
          <w:lang/>
        </w:rPr>
        <w:t>Л</w:t>
      </w:r>
      <w:r>
        <w:rPr>
          <w:rFonts w:ascii="Times New Roman" w:hAnsi="Times New Roman"/>
          <w:i/>
          <w:sz w:val="24"/>
          <w:szCs w:val="24"/>
          <w:lang/>
        </w:rPr>
        <w:t>абораториј</w:t>
      </w:r>
      <w:r w:rsidR="00716A16">
        <w:rPr>
          <w:rFonts w:ascii="Times New Roman" w:hAnsi="Times New Roman"/>
          <w:i/>
          <w:sz w:val="24"/>
          <w:szCs w:val="24"/>
          <w:lang/>
        </w:rPr>
        <w:t>а</w:t>
      </w:r>
      <w:r>
        <w:rPr>
          <w:rFonts w:ascii="Times New Roman" w:hAnsi="Times New Roman"/>
          <w:i/>
          <w:sz w:val="24"/>
          <w:szCs w:val="24"/>
          <w:lang/>
        </w:rPr>
        <w:t xml:space="preserve"> за </w:t>
      </w:r>
      <w:r w:rsidR="00716A16">
        <w:rPr>
          <w:rFonts w:ascii="Times New Roman" w:hAnsi="Times New Roman"/>
          <w:i/>
          <w:sz w:val="24"/>
          <w:szCs w:val="24"/>
          <w:lang/>
        </w:rPr>
        <w:t>Х</w:t>
      </w:r>
      <w:r>
        <w:rPr>
          <w:rFonts w:ascii="Times New Roman" w:hAnsi="Times New Roman"/>
          <w:i/>
          <w:sz w:val="24"/>
          <w:szCs w:val="24"/>
          <w:lang/>
        </w:rPr>
        <w:t xml:space="preserve">емију </w:t>
      </w:r>
      <w:r w:rsidR="00716A16">
        <w:rPr>
          <w:rFonts w:ascii="Times New Roman" w:hAnsi="Times New Roman"/>
          <w:i/>
          <w:sz w:val="24"/>
          <w:szCs w:val="24"/>
          <w:lang/>
        </w:rPr>
        <w:t>М</w:t>
      </w:r>
      <w:r>
        <w:rPr>
          <w:rFonts w:ascii="Times New Roman" w:hAnsi="Times New Roman"/>
          <w:i/>
          <w:sz w:val="24"/>
          <w:szCs w:val="24"/>
          <w:lang/>
        </w:rPr>
        <w:t xml:space="preserve">еких и </w:t>
      </w:r>
      <w:r w:rsidR="00716A16">
        <w:rPr>
          <w:rFonts w:ascii="Times New Roman" w:hAnsi="Times New Roman"/>
          <w:i/>
          <w:sz w:val="24"/>
          <w:szCs w:val="24"/>
          <w:lang/>
        </w:rPr>
        <w:t>Ф</w:t>
      </w:r>
      <w:r>
        <w:rPr>
          <w:rFonts w:ascii="Times New Roman" w:hAnsi="Times New Roman"/>
          <w:i/>
          <w:sz w:val="24"/>
          <w:szCs w:val="24"/>
          <w:lang/>
        </w:rPr>
        <w:t xml:space="preserve">ункционалних </w:t>
      </w:r>
      <w:r w:rsidR="00716A16">
        <w:rPr>
          <w:rFonts w:ascii="Times New Roman" w:hAnsi="Times New Roman"/>
          <w:i/>
          <w:sz w:val="24"/>
          <w:szCs w:val="24"/>
          <w:lang/>
        </w:rPr>
        <w:t>М</w:t>
      </w:r>
      <w:r>
        <w:rPr>
          <w:rFonts w:ascii="Times New Roman" w:hAnsi="Times New Roman"/>
          <w:i/>
          <w:sz w:val="24"/>
          <w:szCs w:val="24"/>
          <w:lang/>
        </w:rPr>
        <w:t xml:space="preserve">атеријала при </w:t>
      </w:r>
      <w:r w:rsidR="00C24BCC" w:rsidRPr="004B6F54">
        <w:rPr>
          <w:rFonts w:ascii="Times New Roman" w:hAnsi="Times New Roman"/>
          <w:i/>
          <w:sz w:val="24"/>
          <w:szCs w:val="24"/>
          <w:lang w:val="en-GB"/>
        </w:rPr>
        <w:t xml:space="preserve">MOE, </w:t>
      </w:r>
      <w:r>
        <w:rPr>
          <w:rFonts w:ascii="Times New Roman" w:hAnsi="Times New Roman"/>
          <w:i/>
          <w:sz w:val="24"/>
          <w:szCs w:val="24"/>
          <w:lang/>
        </w:rPr>
        <w:t xml:space="preserve">Школа за </w:t>
      </w:r>
      <w:r w:rsidR="00716A16">
        <w:rPr>
          <w:rFonts w:ascii="Times New Roman" w:hAnsi="Times New Roman"/>
          <w:i/>
          <w:sz w:val="24"/>
          <w:szCs w:val="24"/>
          <w:lang/>
        </w:rPr>
        <w:t>Х</w:t>
      </w:r>
      <w:r>
        <w:rPr>
          <w:rFonts w:ascii="Times New Roman" w:hAnsi="Times New Roman"/>
          <w:i/>
          <w:sz w:val="24"/>
          <w:szCs w:val="24"/>
          <w:lang/>
        </w:rPr>
        <w:t xml:space="preserve">емијско </w:t>
      </w:r>
      <w:r w:rsidR="00716A16">
        <w:rPr>
          <w:rFonts w:ascii="Times New Roman" w:hAnsi="Times New Roman"/>
          <w:i/>
          <w:sz w:val="24"/>
          <w:szCs w:val="24"/>
          <w:lang/>
        </w:rPr>
        <w:t>И</w:t>
      </w:r>
      <w:r>
        <w:rPr>
          <w:rFonts w:ascii="Times New Roman" w:hAnsi="Times New Roman"/>
          <w:i/>
          <w:sz w:val="24"/>
          <w:szCs w:val="24"/>
          <w:lang/>
        </w:rPr>
        <w:t>нжењерство</w:t>
      </w:r>
      <w:r w:rsidR="00C24BCC" w:rsidRPr="004B6F54">
        <w:rPr>
          <w:rFonts w:ascii="Times New Roman" w:hAnsi="Times New Roman"/>
          <w:i/>
          <w:sz w:val="24"/>
          <w:szCs w:val="24"/>
          <w:lang w:val="en-GB"/>
        </w:rPr>
        <w:t>,</w:t>
      </w:r>
      <w:r>
        <w:rPr>
          <w:rFonts w:ascii="Times New Roman" w:hAnsi="Times New Roman"/>
          <w:i/>
          <w:sz w:val="24"/>
          <w:szCs w:val="24"/>
          <w:lang/>
        </w:rPr>
        <w:t xml:space="preserve"> Нанџинг Универзитет за Науку и Технологију</w:t>
      </w:r>
      <w:r w:rsidR="00C24BCC" w:rsidRPr="004B6F54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i/>
          <w:sz w:val="24"/>
          <w:szCs w:val="24"/>
          <w:lang/>
        </w:rPr>
        <w:t>Нанџинг</w:t>
      </w:r>
      <w:r w:rsidR="00C24BCC" w:rsidRPr="004B6F54">
        <w:rPr>
          <w:rFonts w:ascii="Times New Roman" w:hAnsi="Times New Roman"/>
          <w:i/>
          <w:sz w:val="24"/>
          <w:szCs w:val="24"/>
          <w:lang w:val="en-GB"/>
        </w:rPr>
        <w:t xml:space="preserve"> 210094, </w:t>
      </w:r>
      <w:r>
        <w:rPr>
          <w:rFonts w:ascii="Times New Roman" w:hAnsi="Times New Roman"/>
          <w:i/>
          <w:sz w:val="24"/>
          <w:szCs w:val="24"/>
          <w:lang/>
        </w:rPr>
        <w:t>Н</w:t>
      </w:r>
      <w:r w:rsidR="00C24BCC" w:rsidRPr="004B6F54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i/>
          <w:sz w:val="24"/>
          <w:szCs w:val="24"/>
          <w:lang/>
        </w:rPr>
        <w:t>Р</w:t>
      </w:r>
      <w:r w:rsidR="00C24BCC" w:rsidRPr="004B6F54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i/>
          <w:sz w:val="24"/>
          <w:szCs w:val="24"/>
          <w:lang/>
        </w:rPr>
        <w:t>Кина</w:t>
      </w:r>
    </w:p>
    <w:p w:rsidR="00C24BCC" w:rsidRPr="002E0D83" w:rsidRDefault="00C24BCC" w:rsidP="00C24BC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/>
        </w:rPr>
      </w:pPr>
      <w:r w:rsidRPr="00BB71E6">
        <w:rPr>
          <w:rFonts w:ascii="Times New Roman" w:hAnsi="Times New Roman"/>
          <w:i/>
          <w:sz w:val="24"/>
          <w:szCs w:val="24"/>
          <w:vertAlign w:val="superscript"/>
          <w:lang w:val="en-GB"/>
        </w:rPr>
        <w:t>1</w:t>
      </w:r>
      <w:r w:rsidRPr="000231E8">
        <w:t xml:space="preserve"> </w:t>
      </w:r>
      <w:bookmarkStart w:id="0" w:name="OLE_LINK7"/>
      <w:bookmarkStart w:id="1" w:name="OLE_LINK8"/>
      <w:r w:rsidR="002E0D83">
        <w:rPr>
          <w:rFonts w:ascii="Times New Roman" w:hAnsi="Times New Roman"/>
          <w:i/>
          <w:sz w:val="24"/>
          <w:szCs w:val="24"/>
          <w:lang/>
        </w:rPr>
        <w:t xml:space="preserve">Лабораторија за Науку и Технологију Сагоревања </w:t>
      </w:r>
      <w:r w:rsidR="00716A16">
        <w:rPr>
          <w:rFonts w:ascii="Times New Roman" w:hAnsi="Times New Roman"/>
          <w:i/>
          <w:sz w:val="24"/>
          <w:szCs w:val="24"/>
          <w:lang/>
        </w:rPr>
        <w:t xml:space="preserve">и </w:t>
      </w:r>
      <w:r w:rsidR="002E0D83">
        <w:rPr>
          <w:rFonts w:ascii="Times New Roman" w:hAnsi="Times New Roman"/>
          <w:i/>
          <w:sz w:val="24"/>
          <w:szCs w:val="24"/>
          <w:lang/>
        </w:rPr>
        <w:t>Експлодирања</w:t>
      </w:r>
      <w:r w:rsidRPr="000231E8">
        <w:rPr>
          <w:rFonts w:ascii="Times New Roman" w:hAnsi="Times New Roman"/>
          <w:i/>
          <w:sz w:val="24"/>
          <w:szCs w:val="24"/>
          <w:lang w:val="en-GB"/>
        </w:rPr>
        <w:t>,</w:t>
      </w:r>
      <w:r w:rsidR="002E0D83">
        <w:rPr>
          <w:rFonts w:ascii="Times New Roman" w:hAnsi="Times New Roman"/>
          <w:i/>
          <w:sz w:val="24"/>
          <w:szCs w:val="24"/>
          <w:lang/>
        </w:rPr>
        <w:t xml:space="preserve"> Шиански Истражива</w:t>
      </w:r>
      <w:r w:rsidR="00716A16">
        <w:rPr>
          <w:rFonts w:ascii="Times New Roman" w:hAnsi="Times New Roman"/>
          <w:i/>
          <w:sz w:val="24"/>
          <w:szCs w:val="24"/>
          <w:lang/>
        </w:rPr>
        <w:t>ч</w:t>
      </w:r>
      <w:r w:rsidR="002E0D83">
        <w:rPr>
          <w:rFonts w:ascii="Times New Roman" w:hAnsi="Times New Roman"/>
          <w:i/>
          <w:sz w:val="24"/>
          <w:szCs w:val="24"/>
          <w:lang/>
        </w:rPr>
        <w:t>ки Институт за Модерну Хемију</w:t>
      </w:r>
      <w:r w:rsidRPr="000231E8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2E0D83">
        <w:rPr>
          <w:rFonts w:ascii="Times New Roman" w:hAnsi="Times New Roman"/>
          <w:i/>
          <w:sz w:val="24"/>
          <w:szCs w:val="24"/>
          <w:lang/>
        </w:rPr>
        <w:t>Шиан</w:t>
      </w:r>
      <w:r w:rsidRPr="000231E8">
        <w:rPr>
          <w:rFonts w:ascii="Times New Roman" w:hAnsi="Times New Roman"/>
          <w:i/>
          <w:sz w:val="24"/>
          <w:szCs w:val="24"/>
          <w:lang w:val="en-GB"/>
        </w:rPr>
        <w:t xml:space="preserve"> 710065</w:t>
      </w:r>
      <w:bookmarkEnd w:id="0"/>
      <w:bookmarkEnd w:id="1"/>
      <w:r w:rsidRPr="000231E8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2E0D83">
        <w:rPr>
          <w:rFonts w:ascii="Times New Roman" w:hAnsi="Times New Roman"/>
          <w:i/>
          <w:sz w:val="24"/>
          <w:szCs w:val="24"/>
          <w:lang/>
        </w:rPr>
        <w:t>Н</w:t>
      </w:r>
      <w:r w:rsidRPr="000231E8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2E0D83">
        <w:rPr>
          <w:rFonts w:ascii="Times New Roman" w:hAnsi="Times New Roman"/>
          <w:i/>
          <w:sz w:val="24"/>
          <w:szCs w:val="24"/>
          <w:lang/>
        </w:rPr>
        <w:t>Р</w:t>
      </w:r>
      <w:r w:rsidRPr="000231E8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2E0D83">
        <w:rPr>
          <w:rFonts w:ascii="Times New Roman" w:hAnsi="Times New Roman"/>
          <w:i/>
          <w:sz w:val="24"/>
          <w:szCs w:val="24"/>
          <w:lang/>
        </w:rPr>
        <w:t>Кина</w:t>
      </w:r>
    </w:p>
    <w:p w:rsidR="00C24BCC" w:rsidRPr="00BB71E6" w:rsidRDefault="00C24BCC" w:rsidP="00C24BC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</w:p>
    <w:p w:rsidR="00C24BCC" w:rsidRPr="00716A16" w:rsidRDefault="002E0D83" w:rsidP="00C24BCC">
      <w:pPr>
        <w:spacing w:after="0" w:line="36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Извод</w:t>
      </w:r>
      <w:r w:rsidR="00C24BCC" w:rsidRPr="00BB71E6">
        <w:rPr>
          <w:rFonts w:ascii="Times New Roman" w:hAnsi="Times New Roman"/>
          <w:i/>
          <w:sz w:val="24"/>
          <w:szCs w:val="24"/>
          <w:lang w:val="en-GB"/>
        </w:rPr>
        <w:t>:</w:t>
      </w:r>
      <w:r w:rsidR="00C24BCC" w:rsidRPr="00BB71E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Енергиј</w:t>
      </w:r>
      <w:r w:rsidR="00716A16">
        <w:rPr>
          <w:rFonts w:ascii="Times New Roman" w:hAnsi="Times New Roman"/>
          <w:sz w:val="24"/>
          <w:szCs w:val="24"/>
          <w:lang/>
        </w:rPr>
        <w:t>е</w:t>
      </w:r>
      <w:r>
        <w:rPr>
          <w:rFonts w:ascii="Times New Roman" w:hAnsi="Times New Roman"/>
          <w:sz w:val="24"/>
          <w:szCs w:val="24"/>
          <w:lang/>
        </w:rPr>
        <w:t xml:space="preserve"> дисоцијације везе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 (BDE) </w:t>
      </w:r>
      <w:r>
        <w:rPr>
          <w:rFonts w:ascii="Times New Roman" w:hAnsi="Times New Roman"/>
          <w:sz w:val="24"/>
          <w:szCs w:val="24"/>
          <w:lang/>
        </w:rPr>
        <w:t>најслабијих веза код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 33</w:t>
      </w:r>
      <w:r>
        <w:rPr>
          <w:rFonts w:ascii="Times New Roman" w:hAnsi="Times New Roman"/>
          <w:sz w:val="24"/>
          <w:szCs w:val="24"/>
          <w:lang/>
        </w:rPr>
        <w:t xml:space="preserve"> експлозива</w:t>
      </w:r>
      <w:r w:rsidR="00716A16">
        <w:rPr>
          <w:rFonts w:ascii="Times New Roman" w:hAnsi="Times New Roman"/>
          <w:sz w:val="24"/>
          <w:szCs w:val="24"/>
          <w:lang/>
        </w:rPr>
        <w:t xml:space="preserve"> израчунате су</w:t>
      </w:r>
      <w:r>
        <w:rPr>
          <w:rFonts w:ascii="Times New Roman" w:hAnsi="Times New Roman"/>
          <w:sz w:val="24"/>
          <w:szCs w:val="24"/>
          <w:lang/>
        </w:rPr>
        <w:t xml:space="preserve"> и анализиране користећи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24BCC" w:rsidRPr="002E0D83">
        <w:rPr>
          <w:rFonts w:ascii="Times New Roman" w:hAnsi="Times New Roman" w:hint="eastAsia"/>
          <w:sz w:val="24"/>
          <w:szCs w:val="24"/>
          <w:lang w:val="en-GB" w:eastAsia="zh-CN"/>
        </w:rPr>
        <w:t>B3LYP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метод </w:t>
      </w:r>
      <w:r w:rsidR="0087649E">
        <w:rPr>
          <w:rFonts w:ascii="Times New Roman" w:hAnsi="Times New Roman"/>
          <w:sz w:val="24"/>
          <w:szCs w:val="24"/>
          <w:lang/>
        </w:rPr>
        <w:t>са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 6-311++G** </w:t>
      </w:r>
      <w:r w:rsidR="0087649E">
        <w:rPr>
          <w:rFonts w:ascii="Times New Roman" w:hAnsi="Times New Roman"/>
          <w:sz w:val="24"/>
          <w:szCs w:val="24"/>
          <w:lang/>
        </w:rPr>
        <w:t>базисним скупом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87649E">
        <w:rPr>
          <w:rFonts w:ascii="Times New Roman" w:hAnsi="Times New Roman"/>
          <w:sz w:val="24"/>
          <w:szCs w:val="24"/>
          <w:lang/>
        </w:rPr>
        <w:t xml:space="preserve">Поређење 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BDE </w:t>
      </w:r>
      <w:r w:rsidR="0087649E">
        <w:rPr>
          <w:rFonts w:ascii="Times New Roman" w:hAnsi="Times New Roman"/>
          <w:sz w:val="24"/>
          <w:szCs w:val="24"/>
          <w:lang/>
        </w:rPr>
        <w:t>и осетљивости на удар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24BCC" w:rsidRPr="000231E8">
        <w:rPr>
          <w:rFonts w:ascii="Times New Roman" w:hAnsi="Times New Roman"/>
          <w:i/>
          <w:sz w:val="24"/>
          <w:szCs w:val="24"/>
          <w:lang w:val="en-GB"/>
        </w:rPr>
        <w:t>H</w:t>
      </w:r>
      <w:r w:rsidR="00C24BCC" w:rsidRPr="000231E8">
        <w:rPr>
          <w:rFonts w:ascii="Times New Roman" w:hAnsi="Times New Roman"/>
          <w:sz w:val="24"/>
          <w:szCs w:val="24"/>
          <w:vertAlign w:val="subscript"/>
          <w:lang w:val="en-GB"/>
        </w:rPr>
        <w:t>50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7649E">
        <w:rPr>
          <w:rFonts w:ascii="Times New Roman" w:hAnsi="Times New Roman"/>
          <w:sz w:val="24"/>
          <w:szCs w:val="24"/>
          <w:lang/>
        </w:rPr>
        <w:t>показује да раскидање најслабије везе игра значајну улогу у иницирању детонације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87649E">
        <w:rPr>
          <w:rFonts w:ascii="Times New Roman" w:hAnsi="Times New Roman"/>
          <w:sz w:val="24"/>
          <w:szCs w:val="24"/>
          <w:lang/>
        </w:rPr>
        <w:t>Коришћење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 GGA </w:t>
      </w:r>
      <w:r w:rsidR="0087649E">
        <w:rPr>
          <w:rFonts w:ascii="Times New Roman" w:hAnsi="Times New Roman"/>
          <w:sz w:val="24"/>
          <w:szCs w:val="24"/>
          <w:lang/>
        </w:rPr>
        <w:t>апроксимације са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 PBE </w:t>
      </w:r>
      <w:r w:rsidR="0087649E">
        <w:rPr>
          <w:rFonts w:ascii="Times New Roman" w:hAnsi="Times New Roman"/>
          <w:sz w:val="24"/>
          <w:szCs w:val="24"/>
          <w:lang/>
        </w:rPr>
        <w:t>методом и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 DFT-D </w:t>
      </w:r>
      <w:r w:rsidR="0087649E">
        <w:rPr>
          <w:rFonts w:ascii="Times New Roman" w:hAnsi="Times New Roman"/>
          <w:sz w:val="24"/>
          <w:szCs w:val="24"/>
          <w:lang/>
        </w:rPr>
        <w:t>поправком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87649E">
        <w:rPr>
          <w:rFonts w:ascii="Times New Roman" w:hAnsi="Times New Roman"/>
          <w:sz w:val="24"/>
          <w:szCs w:val="24"/>
          <w:lang/>
        </w:rPr>
        <w:t>симулација сабијених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 TNT </w:t>
      </w:r>
      <w:r w:rsidR="0087649E">
        <w:rPr>
          <w:rFonts w:ascii="Times New Roman" w:hAnsi="Times New Roman"/>
          <w:sz w:val="24"/>
          <w:szCs w:val="24"/>
          <w:lang/>
        </w:rPr>
        <w:t>и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 RDX </w:t>
      </w:r>
      <w:r w:rsidR="0087649E">
        <w:rPr>
          <w:rFonts w:ascii="Times New Roman" w:hAnsi="Times New Roman"/>
          <w:sz w:val="24"/>
          <w:szCs w:val="24"/>
          <w:lang/>
        </w:rPr>
        <w:t>кристала показује да неравнотежа површине електростатског потенцијала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 (ESP) </w:t>
      </w:r>
      <w:r w:rsidR="0087649E">
        <w:rPr>
          <w:rFonts w:ascii="Times New Roman" w:hAnsi="Times New Roman"/>
          <w:sz w:val="24"/>
          <w:szCs w:val="24"/>
          <w:lang/>
        </w:rPr>
        <w:t>доводи до деформације молекула и до нестабилности експлозива при ударним притисцима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87649E">
        <w:rPr>
          <w:rFonts w:ascii="Times New Roman" w:hAnsi="Times New Roman"/>
          <w:sz w:val="24"/>
          <w:szCs w:val="24"/>
          <w:lang/>
        </w:rPr>
        <w:t>Просечно раздвајање наелектрисања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C24BCC" w:rsidRPr="004B2D75">
        <w:rPr>
          <w:rFonts w:ascii="Times New Roman" w:hAnsi="Times New Roman"/>
          <w:sz w:val="24"/>
          <w:szCs w:val="24"/>
          <w:lang w:val="en-GB"/>
        </w:rPr>
        <w:t>П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D23B55">
        <w:rPr>
          <w:rFonts w:ascii="Times New Roman" w:hAnsi="Times New Roman"/>
          <w:sz w:val="24"/>
          <w:szCs w:val="24"/>
          <w:lang/>
        </w:rPr>
        <w:t>у молекулима је израчунато и употребљено да се прикажу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 ESP </w:t>
      </w:r>
      <w:r w:rsidR="00D23B55">
        <w:rPr>
          <w:rFonts w:ascii="Times New Roman" w:hAnsi="Times New Roman"/>
          <w:sz w:val="24"/>
          <w:szCs w:val="24"/>
          <w:lang/>
        </w:rPr>
        <w:t>баланси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23B55">
        <w:rPr>
          <w:rFonts w:ascii="Times New Roman" w:hAnsi="Times New Roman"/>
          <w:sz w:val="24"/>
          <w:szCs w:val="24"/>
          <w:lang/>
        </w:rPr>
        <w:t>На основу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 BDE, </w:t>
      </w:r>
      <w:r w:rsidR="00C24BCC" w:rsidRPr="004B2D75">
        <w:rPr>
          <w:rFonts w:ascii="Times New Roman" w:hAnsi="Times New Roman"/>
          <w:sz w:val="24"/>
          <w:szCs w:val="24"/>
          <w:lang w:val="en-GB"/>
        </w:rPr>
        <w:t>П</w:t>
      </w:r>
      <w:r w:rsidR="0087649E">
        <w:rPr>
          <w:rFonts w:ascii="Times New Roman" w:hAnsi="Times New Roman"/>
          <w:sz w:val="24"/>
          <w:szCs w:val="24"/>
          <w:lang/>
        </w:rPr>
        <w:t xml:space="preserve"> </w:t>
      </w:r>
      <w:r w:rsidR="00D23B55">
        <w:rPr>
          <w:rFonts w:ascii="Times New Roman" w:hAnsi="Times New Roman"/>
          <w:sz w:val="24"/>
          <w:szCs w:val="24"/>
          <w:lang/>
        </w:rPr>
        <w:t>и експерименталних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24BCC" w:rsidRPr="000231E8">
        <w:rPr>
          <w:rFonts w:ascii="Times New Roman" w:hAnsi="Times New Roman"/>
          <w:i/>
          <w:sz w:val="24"/>
          <w:szCs w:val="24"/>
          <w:lang w:val="en-GB"/>
        </w:rPr>
        <w:t>H</w:t>
      </w:r>
      <w:r w:rsidR="00C24BCC" w:rsidRPr="000231E8">
        <w:rPr>
          <w:rFonts w:ascii="Times New Roman" w:hAnsi="Times New Roman"/>
          <w:sz w:val="24"/>
          <w:szCs w:val="24"/>
          <w:vertAlign w:val="subscript"/>
          <w:lang w:val="en-GB"/>
        </w:rPr>
        <w:t>50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D23B55">
        <w:rPr>
          <w:rFonts w:ascii="Times New Roman" w:hAnsi="Times New Roman"/>
          <w:sz w:val="24"/>
          <w:szCs w:val="24"/>
          <w:lang/>
        </w:rPr>
        <w:t>утврђене су просте квантитативне корелације структуре и осетљивости за нитро хетероцикле</w:t>
      </w:r>
      <w:r w:rsidR="00D23B55" w:rsidRPr="000231E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D23B55">
        <w:rPr>
          <w:rFonts w:ascii="Times New Roman" w:hAnsi="Times New Roman"/>
          <w:sz w:val="24"/>
          <w:szCs w:val="24"/>
          <w:lang/>
        </w:rPr>
        <w:t>нитрамине</w:t>
      </w:r>
      <w:r w:rsidR="00D23B55" w:rsidRPr="000231E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D23B55">
        <w:rPr>
          <w:rFonts w:ascii="Times New Roman" w:hAnsi="Times New Roman"/>
          <w:sz w:val="24"/>
          <w:szCs w:val="24"/>
          <w:lang/>
        </w:rPr>
        <w:t>пикрил</w:t>
      </w:r>
      <w:r w:rsidR="00D23B55" w:rsidRPr="000231E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23B55">
        <w:rPr>
          <w:rFonts w:ascii="Times New Roman" w:hAnsi="Times New Roman"/>
          <w:sz w:val="24"/>
          <w:szCs w:val="24"/>
          <w:lang/>
        </w:rPr>
        <w:t>хетероцикле односно нитро аромате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23B55">
        <w:rPr>
          <w:rFonts w:ascii="Times New Roman" w:hAnsi="Times New Roman"/>
          <w:sz w:val="24"/>
          <w:szCs w:val="24"/>
          <w:lang/>
        </w:rPr>
        <w:t>Релација фитовања је једноставна а ипак статистички значајна и са само две варијабле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8D779D">
        <w:rPr>
          <w:rFonts w:ascii="Times New Roman" w:hAnsi="Times New Roman"/>
          <w:sz w:val="24"/>
          <w:szCs w:val="24"/>
          <w:lang/>
        </w:rPr>
        <w:t>Коефицијенти корелације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 R</w:t>
      </w:r>
      <w:r w:rsidR="00C24BCC" w:rsidRPr="000231E8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D779D">
        <w:rPr>
          <w:rFonts w:ascii="Times New Roman" w:hAnsi="Times New Roman"/>
          <w:sz w:val="24"/>
          <w:szCs w:val="24"/>
          <w:lang/>
        </w:rPr>
        <w:t>већи су од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A113D">
        <w:rPr>
          <w:rFonts w:ascii="Times New Roman" w:hAnsi="Times New Roman"/>
          <w:sz w:val="24"/>
          <w:szCs w:val="24"/>
          <w:lang w:val="en-GB"/>
        </w:rPr>
        <w:t>0</w:t>
      </w:r>
      <w:r w:rsidR="000A113D">
        <w:rPr>
          <w:rFonts w:ascii="Times New Roman" w:hAnsi="Times New Roman"/>
          <w:sz w:val="24"/>
          <w:szCs w:val="24"/>
          <w:lang/>
        </w:rPr>
        <w:t>,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8 </w:t>
      </w:r>
      <w:r w:rsidR="008D779D">
        <w:rPr>
          <w:rFonts w:ascii="Times New Roman" w:hAnsi="Times New Roman"/>
          <w:sz w:val="24"/>
          <w:szCs w:val="24"/>
          <w:lang/>
        </w:rPr>
        <w:t>са</w:t>
      </w:r>
      <w:r w:rsidR="000A113D">
        <w:rPr>
          <w:rFonts w:ascii="Times New Roman" w:hAnsi="Times New Roman"/>
          <w:sz w:val="24"/>
          <w:szCs w:val="24"/>
          <w:lang w:val="en-GB"/>
        </w:rPr>
        <w:t xml:space="preserve"> F&gt;F**(0</w:t>
      </w:r>
      <w:r w:rsidR="000A113D">
        <w:rPr>
          <w:rFonts w:ascii="Times New Roman" w:hAnsi="Times New Roman"/>
          <w:sz w:val="24"/>
          <w:szCs w:val="24"/>
          <w:lang/>
        </w:rPr>
        <w:t>,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 xml:space="preserve">05) (95% </w:t>
      </w:r>
      <w:r w:rsidR="008D779D">
        <w:rPr>
          <w:rFonts w:ascii="Times New Roman" w:hAnsi="Times New Roman"/>
          <w:sz w:val="24"/>
          <w:szCs w:val="24"/>
          <w:lang/>
        </w:rPr>
        <w:t>интервалом поверења</w:t>
      </w:r>
      <w:r w:rsidR="00C24BCC" w:rsidRPr="000231E8">
        <w:rPr>
          <w:rFonts w:ascii="Times New Roman" w:hAnsi="Times New Roman"/>
          <w:sz w:val="24"/>
          <w:szCs w:val="24"/>
          <w:lang w:val="en-GB"/>
        </w:rPr>
        <w:t>).</w:t>
      </w:r>
    </w:p>
    <w:p w:rsidR="00C24BCC" w:rsidRPr="00BB71E6" w:rsidRDefault="00C24BCC" w:rsidP="00C24BCC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C24BCC" w:rsidRPr="002413B3" w:rsidRDefault="00666099" w:rsidP="00C24BCC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/>
        </w:rPr>
        <w:t>Кључне речи</w:t>
      </w:r>
      <w:r w:rsidR="00C24BCC" w:rsidRPr="00BB71E6">
        <w:rPr>
          <w:rFonts w:ascii="Times New Roman" w:hAnsi="Times New Roman"/>
          <w:i/>
          <w:sz w:val="24"/>
          <w:szCs w:val="24"/>
          <w:lang w:val="en-GB"/>
        </w:rPr>
        <w:t>:</w:t>
      </w:r>
      <w:r w:rsidR="00C24BCC" w:rsidRPr="00BB71E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поте</w:t>
      </w:r>
      <w:r w:rsidR="00716A16">
        <w:rPr>
          <w:rFonts w:ascii="Times New Roman" w:hAnsi="Times New Roman"/>
          <w:sz w:val="24"/>
          <w:szCs w:val="24"/>
          <w:lang/>
        </w:rPr>
        <w:t>н</w:t>
      </w:r>
      <w:r>
        <w:rPr>
          <w:rFonts w:ascii="Times New Roman" w:hAnsi="Times New Roman"/>
          <w:sz w:val="24"/>
          <w:szCs w:val="24"/>
          <w:lang/>
        </w:rPr>
        <w:t>цијал електростатске површине</w:t>
      </w:r>
      <w:r w:rsidR="00C24BCC" w:rsidRPr="00BB71E6">
        <w:rPr>
          <w:rFonts w:ascii="Times New Roman" w:hAnsi="Times New Roman"/>
          <w:sz w:val="24"/>
          <w:szCs w:val="24"/>
          <w:lang w:val="en-GB"/>
        </w:rPr>
        <w:t>;</w:t>
      </w:r>
      <w:r>
        <w:rPr>
          <w:rFonts w:ascii="Times New Roman" w:hAnsi="Times New Roman"/>
          <w:sz w:val="24"/>
          <w:szCs w:val="24"/>
          <w:lang/>
        </w:rPr>
        <w:t xml:space="preserve"> нитро експлозиви</w:t>
      </w:r>
      <w:r w:rsidR="00C24BCC" w:rsidRPr="00BB71E6">
        <w:rPr>
          <w:rFonts w:ascii="Times New Roman" w:hAnsi="Times New Roman"/>
          <w:sz w:val="24"/>
          <w:szCs w:val="24"/>
          <w:lang w:val="en-GB"/>
        </w:rPr>
        <w:t>;</w:t>
      </w:r>
      <w:r>
        <w:rPr>
          <w:rFonts w:ascii="Times New Roman" w:hAnsi="Times New Roman"/>
          <w:sz w:val="24"/>
          <w:szCs w:val="24"/>
          <w:lang/>
        </w:rPr>
        <w:t xml:space="preserve"> теорија функционала густине</w:t>
      </w:r>
      <w:r w:rsidR="00C24BCC">
        <w:rPr>
          <w:rFonts w:ascii="Times New Roman" w:hAnsi="Times New Roman" w:hint="eastAsia"/>
          <w:sz w:val="24"/>
          <w:szCs w:val="24"/>
          <w:lang w:val="en-GB" w:eastAsia="zh-CN"/>
        </w:rPr>
        <w:t>;</w:t>
      </w:r>
      <w:r>
        <w:rPr>
          <w:rFonts w:ascii="Times New Roman" w:hAnsi="Times New Roman"/>
          <w:sz w:val="24"/>
          <w:szCs w:val="24"/>
          <w:lang w:eastAsia="zh-CN"/>
        </w:rPr>
        <w:t xml:space="preserve"> енергетска једињења</w:t>
      </w:r>
      <w:r w:rsidR="00C24BCC" w:rsidRPr="00BB71E6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DE16CD" w:rsidRPr="00104FDE" w:rsidRDefault="00DE16CD">
      <w:pPr>
        <w:rPr>
          <w:lang/>
        </w:rPr>
      </w:pPr>
    </w:p>
    <w:sectPr w:rsidR="00DE16CD" w:rsidRPr="00104FDE" w:rsidSect="00DE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L Times Roman CD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4BCC"/>
    <w:rsid w:val="00045497"/>
    <w:rsid w:val="000A113D"/>
    <w:rsid w:val="00104FDE"/>
    <w:rsid w:val="00215DB0"/>
    <w:rsid w:val="002E0D83"/>
    <w:rsid w:val="00666099"/>
    <w:rsid w:val="00716A16"/>
    <w:rsid w:val="0087649E"/>
    <w:rsid w:val="008D779D"/>
    <w:rsid w:val="00C24BCC"/>
    <w:rsid w:val="00D23B55"/>
    <w:rsid w:val="00DE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CC"/>
    <w:pPr>
      <w:spacing w:after="160" w:line="259" w:lineRule="auto"/>
    </w:pPr>
    <w:rPr>
      <w:rFonts w:ascii="Calibri" w:eastAsia="SimSun" w:hAnsi="Calibri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5497"/>
    <w:rPr>
      <w:rFonts w:ascii="Yu L Times Roman CDR" w:eastAsia="Times New Roman" w:hAnsi="Yu L Times Roman CDR"/>
      <w:b/>
      <w:szCs w:val="20"/>
    </w:rPr>
  </w:style>
  <w:style w:type="character" w:customStyle="1" w:styleId="TitleChar">
    <w:name w:val="Title Char"/>
    <w:basedOn w:val="DefaultParagraphFont"/>
    <w:link w:val="Title"/>
    <w:rsid w:val="00045497"/>
    <w:rPr>
      <w:rFonts w:ascii="Yu L Times Roman CDR" w:eastAsia="Times New Roman" w:hAnsi="Yu L Times Roman CDR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5</cp:revision>
  <dcterms:created xsi:type="dcterms:W3CDTF">2018-07-09T14:50:00Z</dcterms:created>
  <dcterms:modified xsi:type="dcterms:W3CDTF">2018-07-09T20:32:00Z</dcterms:modified>
</cp:coreProperties>
</file>