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781"/>
        <w:tblW w:w="10618" w:type="dxa"/>
        <w:tblLook w:val="04A0" w:firstRow="1" w:lastRow="0" w:firstColumn="1" w:lastColumn="0" w:noHBand="0" w:noVBand="1"/>
      </w:tblPr>
      <w:tblGrid>
        <w:gridCol w:w="607"/>
        <w:gridCol w:w="6327"/>
        <w:gridCol w:w="3684"/>
      </w:tblGrid>
      <w:tr w:rsidR="004A57BA" w:rsidRPr="00BF2721" w:rsidTr="00621F9A">
        <w:trPr>
          <w:trHeight w:val="265"/>
        </w:trPr>
        <w:tc>
          <w:tcPr>
            <w:tcW w:w="607" w:type="dxa"/>
          </w:tcPr>
          <w:p w:rsidR="004A57BA" w:rsidRPr="00BF2721" w:rsidRDefault="004A57BA" w:rsidP="00621F9A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6327" w:type="dxa"/>
          </w:tcPr>
          <w:p w:rsidR="004A57BA" w:rsidRPr="00BF2721" w:rsidRDefault="004A57BA" w:rsidP="00621F9A">
            <w:pPr>
              <w:rPr>
                <w:rFonts w:ascii="Times New Roman" w:hAnsi="Times New Roman" w:cs="Times New Roman"/>
                <w:b/>
              </w:rPr>
            </w:pPr>
            <w:r w:rsidRPr="00BF2721">
              <w:rPr>
                <w:rFonts w:ascii="Times New Roman" w:hAnsi="Times New Roman" w:cs="Times New Roman"/>
                <w:b/>
              </w:rPr>
              <w:t>Review</w:t>
            </w:r>
            <w:r w:rsidR="00BF2721" w:rsidRPr="00BF2721">
              <w:rPr>
                <w:rFonts w:ascii="Times New Roman" w:hAnsi="Times New Roman" w:cs="Times New Roman"/>
                <w:b/>
              </w:rPr>
              <w:t xml:space="preserve">-1 </w:t>
            </w:r>
            <w:r w:rsidRPr="00BF2721">
              <w:rPr>
                <w:rFonts w:ascii="Times New Roman" w:hAnsi="Times New Roman" w:cs="Times New Roman"/>
                <w:b/>
              </w:rPr>
              <w:t xml:space="preserve"> comments</w:t>
            </w:r>
          </w:p>
        </w:tc>
        <w:tc>
          <w:tcPr>
            <w:tcW w:w="3684" w:type="dxa"/>
          </w:tcPr>
          <w:p w:rsidR="004A57BA" w:rsidRPr="00BF2721" w:rsidRDefault="004A57BA" w:rsidP="00621F9A">
            <w:pPr>
              <w:rPr>
                <w:rFonts w:ascii="Times New Roman" w:hAnsi="Times New Roman" w:cs="Times New Roman"/>
                <w:b/>
              </w:rPr>
            </w:pPr>
            <w:r w:rsidRPr="00BF2721">
              <w:rPr>
                <w:rFonts w:ascii="Times New Roman" w:hAnsi="Times New Roman" w:cs="Times New Roman"/>
                <w:b/>
              </w:rPr>
              <w:t>Response to comments</w:t>
            </w:r>
          </w:p>
        </w:tc>
      </w:tr>
      <w:tr w:rsidR="004A57BA" w:rsidRPr="00BF2721" w:rsidTr="00621F9A">
        <w:trPr>
          <w:trHeight w:val="1601"/>
        </w:trPr>
        <w:tc>
          <w:tcPr>
            <w:tcW w:w="607" w:type="dxa"/>
          </w:tcPr>
          <w:p w:rsidR="004A57BA" w:rsidRPr="00BF2721" w:rsidRDefault="004A57BA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7" w:type="dxa"/>
          </w:tcPr>
          <w:p w:rsidR="00AA5F65" w:rsidRPr="00BF2721" w:rsidRDefault="00FE7291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Ln13-14: Not sure the TGA results ar</w:t>
            </w:r>
            <w:r w:rsidR="00AA5F65" w:rsidRPr="00BF2721">
              <w:rPr>
                <w:rFonts w:ascii="Times New Roman" w:hAnsi="Times New Roman" w:cs="Times New Roman"/>
              </w:rPr>
              <w:t xml:space="preserve">e interesting enough to warrant </w:t>
            </w:r>
            <w:r w:rsidRPr="00BF2721">
              <w:rPr>
                <w:rFonts w:ascii="Times New Roman" w:hAnsi="Times New Roman" w:cs="Times New Roman"/>
              </w:rPr>
              <w:t>inclusion in the abstract without so</w:t>
            </w:r>
            <w:r w:rsidR="00AA5F65" w:rsidRPr="00BF2721">
              <w:rPr>
                <w:rFonts w:ascii="Times New Roman" w:hAnsi="Times New Roman" w:cs="Times New Roman"/>
              </w:rPr>
              <w:t xml:space="preserve">me sort of explanation of their </w:t>
            </w:r>
            <w:r w:rsidRPr="00BF2721">
              <w:rPr>
                <w:rFonts w:ascii="Times New Roman" w:hAnsi="Times New Roman" w:cs="Times New Roman"/>
              </w:rPr>
              <w:t xml:space="preserve">significance. </w:t>
            </w:r>
          </w:p>
          <w:p w:rsidR="004A57BA" w:rsidRPr="00BF2721" w:rsidRDefault="00FE7291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Recommend just removing this sentence.</w:t>
            </w:r>
          </w:p>
        </w:tc>
        <w:tc>
          <w:tcPr>
            <w:tcW w:w="3684" w:type="dxa"/>
          </w:tcPr>
          <w:p w:rsidR="00BF2721" w:rsidRPr="00BF2721" w:rsidRDefault="00BF2721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Thermal stability is necessary for biomass adsorbent. TGA analysis give idea about the optimum temperature where the biomass gain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stablility</w:t>
            </w:r>
            <w:proofErr w:type="spellEnd"/>
            <w:r w:rsidRPr="00BF2721">
              <w:rPr>
                <w:rFonts w:ascii="Times New Roman" w:hAnsi="Times New Roman" w:cs="Times New Roman"/>
              </w:rPr>
              <w:t>.</w:t>
            </w:r>
          </w:p>
          <w:p w:rsidR="004A57BA" w:rsidRPr="00BF2721" w:rsidRDefault="00BF2721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  <w:b/>
              </w:rPr>
              <w:t>As you recommended I remove this sentence.</w:t>
            </w:r>
          </w:p>
        </w:tc>
      </w:tr>
      <w:tr w:rsidR="004A57BA" w:rsidRPr="00BF2721" w:rsidTr="00621F9A">
        <w:trPr>
          <w:trHeight w:val="747"/>
        </w:trPr>
        <w:tc>
          <w:tcPr>
            <w:tcW w:w="607" w:type="dxa"/>
          </w:tcPr>
          <w:p w:rsidR="004A57BA" w:rsidRPr="00BF2721" w:rsidRDefault="00CA10A2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27" w:type="dxa"/>
          </w:tcPr>
          <w:p w:rsidR="004A57BA" w:rsidRPr="00BF2721" w:rsidRDefault="00CA10A2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Ln15: how was the surface altered? If the alteration was significant, tell</w:t>
            </w:r>
            <w:r w:rsidRPr="00BF2721">
              <w:rPr>
                <w:rFonts w:ascii="Times New Roman" w:hAnsi="Times New Roman" w:cs="Times New Roman"/>
                <w:color w:val="222222"/>
              </w:rPr>
              <w:br/>
            </w: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us what it was.</w:t>
            </w:r>
          </w:p>
        </w:tc>
        <w:tc>
          <w:tcPr>
            <w:tcW w:w="3684" w:type="dxa"/>
          </w:tcPr>
          <w:p w:rsidR="004A57BA" w:rsidRPr="00BF2721" w:rsidRDefault="00CA10A2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 xml:space="preserve">The correction is incorporated </w:t>
            </w:r>
          </w:p>
        </w:tc>
      </w:tr>
      <w:tr w:rsidR="004A57BA" w:rsidRPr="00BF2721" w:rsidTr="00621F9A">
        <w:trPr>
          <w:trHeight w:val="1485"/>
        </w:trPr>
        <w:tc>
          <w:tcPr>
            <w:tcW w:w="607" w:type="dxa"/>
          </w:tcPr>
          <w:p w:rsidR="004A57BA" w:rsidRPr="00BF2721" w:rsidRDefault="00CA10A2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27" w:type="dxa"/>
          </w:tcPr>
          <w:p w:rsidR="004A57BA" w:rsidRPr="00BF2721" w:rsidRDefault="00CA10A2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Ln 18: Please state the range of temperatures investigated at the start of</w:t>
            </w:r>
            <w:r w:rsidRPr="00BF2721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this sentence - without that context, it is impossible to ascertain this</w:t>
            </w:r>
            <w:r w:rsidRPr="00BF2721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significance of this result. e.g. "In an investigation into the effect of</w:t>
            </w:r>
            <w:r w:rsidRPr="00BF2721">
              <w:rPr>
                <w:rFonts w:ascii="Times New Roman" w:hAnsi="Times New Roman" w:cs="Times New Roman"/>
                <w:color w:val="222222"/>
              </w:rPr>
              <w:br/>
            </w: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temperature carried out between 283 and 343 K, the maximum adsorption was</w:t>
            </w:r>
            <w:r w:rsidRPr="00BF2721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observed at 283 K</w:t>
            </w:r>
          </w:p>
        </w:tc>
        <w:tc>
          <w:tcPr>
            <w:tcW w:w="3684" w:type="dxa"/>
          </w:tcPr>
          <w:p w:rsidR="004A57BA" w:rsidRPr="00BF2721" w:rsidRDefault="00CA10A2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The correction is incorporated</w:t>
            </w:r>
          </w:p>
        </w:tc>
      </w:tr>
      <w:tr w:rsidR="004A57BA" w:rsidRPr="00BF2721" w:rsidTr="00621F9A">
        <w:trPr>
          <w:trHeight w:val="531"/>
        </w:trPr>
        <w:tc>
          <w:tcPr>
            <w:tcW w:w="607" w:type="dxa"/>
          </w:tcPr>
          <w:p w:rsidR="004A57BA" w:rsidRPr="00BF2721" w:rsidRDefault="00CA10A2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27" w:type="dxa"/>
          </w:tcPr>
          <w:p w:rsidR="00CA10A2" w:rsidRPr="00BF2721" w:rsidRDefault="00CA10A2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 xml:space="preserve">Ln10: still </w:t>
            </w:r>
            <w:proofErr w:type="gramStart"/>
            <w:r w:rsidRPr="00BF2721">
              <w:rPr>
                <w:rFonts w:ascii="Times New Roman" w:hAnsi="Times New Roman" w:cs="Times New Roman"/>
              </w:rPr>
              <w:t>days</w:t>
            </w:r>
            <w:proofErr w:type="gramEnd"/>
            <w:r w:rsidRPr="00BF2721">
              <w:rPr>
                <w:rFonts w:ascii="Times New Roman" w:hAnsi="Times New Roman" w:cs="Times New Roman"/>
              </w:rPr>
              <w:t xml:space="preserve"> disinfection here - change to removal.</w:t>
            </w:r>
          </w:p>
          <w:p w:rsidR="004A57BA" w:rsidRPr="00BF2721" w:rsidRDefault="004A57BA" w:rsidP="0062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4A57BA" w:rsidRPr="00BF2721" w:rsidRDefault="00CA10A2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The correction is incorporated</w:t>
            </w:r>
          </w:p>
        </w:tc>
      </w:tr>
      <w:tr w:rsidR="004A57BA" w:rsidRPr="00BF2721" w:rsidTr="00621F9A">
        <w:trPr>
          <w:trHeight w:val="531"/>
        </w:trPr>
        <w:tc>
          <w:tcPr>
            <w:tcW w:w="607" w:type="dxa"/>
          </w:tcPr>
          <w:p w:rsidR="004A57BA" w:rsidRPr="00BF2721" w:rsidRDefault="00CA10A2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27" w:type="dxa"/>
          </w:tcPr>
          <w:p w:rsidR="004A57BA" w:rsidRPr="00BF2721" w:rsidRDefault="00CA10A2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Ln13: "in a batch processes mode." change to "in batch processes."</w:t>
            </w:r>
          </w:p>
        </w:tc>
        <w:tc>
          <w:tcPr>
            <w:tcW w:w="3684" w:type="dxa"/>
          </w:tcPr>
          <w:p w:rsidR="004A57BA" w:rsidRPr="00BF2721" w:rsidRDefault="00CA10A2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The correction is incorporated</w:t>
            </w:r>
          </w:p>
        </w:tc>
      </w:tr>
      <w:tr w:rsidR="004A57BA" w:rsidRPr="00BF2721" w:rsidTr="00621F9A">
        <w:trPr>
          <w:trHeight w:val="993"/>
        </w:trPr>
        <w:tc>
          <w:tcPr>
            <w:tcW w:w="607" w:type="dxa"/>
          </w:tcPr>
          <w:p w:rsidR="004A57BA" w:rsidRPr="00BF2721" w:rsidRDefault="00CA10A2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27" w:type="dxa"/>
          </w:tcPr>
          <w:p w:rsidR="004A57BA" w:rsidRPr="00BF2721" w:rsidRDefault="00CA10A2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Ln16: This sentence is poorly expressed. Please change to something like:</w:t>
            </w:r>
            <w:r w:rsidRPr="00BF2721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"At equilibrium, the Langmuir model gave a better fit to the adsorption</w:t>
            </w:r>
            <w:r w:rsidRPr="00BF2721">
              <w:rPr>
                <w:rFonts w:ascii="Times New Roman" w:hAnsi="Times New Roman" w:cs="Times New Roman"/>
                <w:color w:val="222222"/>
              </w:rPr>
              <w:br/>
            </w: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isotherm results than the </w:t>
            </w:r>
            <w:proofErr w:type="spellStart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Freundlich</w:t>
            </w:r>
            <w:proofErr w:type="spellEnd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model."</w:t>
            </w:r>
          </w:p>
        </w:tc>
        <w:tc>
          <w:tcPr>
            <w:tcW w:w="3684" w:type="dxa"/>
          </w:tcPr>
          <w:p w:rsidR="004A57BA" w:rsidRPr="00BF2721" w:rsidRDefault="00CA10A2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The correction is incorporated</w:t>
            </w:r>
          </w:p>
        </w:tc>
      </w:tr>
      <w:tr w:rsidR="004A57BA" w:rsidRPr="00BF2721" w:rsidTr="00621F9A">
        <w:trPr>
          <w:trHeight w:val="993"/>
        </w:trPr>
        <w:tc>
          <w:tcPr>
            <w:tcW w:w="607" w:type="dxa"/>
          </w:tcPr>
          <w:p w:rsidR="004A57BA" w:rsidRPr="00BF2721" w:rsidRDefault="00CA10A2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27" w:type="dxa"/>
          </w:tcPr>
          <w:p w:rsidR="004A57BA" w:rsidRPr="00BF2721" w:rsidRDefault="00CA10A2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Ln17: This sentence is poorly expressed. Please change to something like:</w:t>
            </w:r>
            <w:r w:rsidRPr="00BF2721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"Kinetics data indicates that equilibrium is established within the first 60</w:t>
            </w:r>
            <w:r w:rsidRPr="00BF2721">
              <w:rPr>
                <w:rFonts w:ascii="Times New Roman" w:hAnsi="Times New Roman" w:cs="Times New Roman"/>
                <w:color w:val="222222"/>
              </w:rPr>
              <w:br/>
            </w: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minutes."</w:t>
            </w:r>
          </w:p>
        </w:tc>
        <w:tc>
          <w:tcPr>
            <w:tcW w:w="3684" w:type="dxa"/>
          </w:tcPr>
          <w:p w:rsidR="004A57BA" w:rsidRPr="00BF2721" w:rsidRDefault="00CA10A2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The correction is incorporated</w:t>
            </w:r>
          </w:p>
        </w:tc>
      </w:tr>
      <w:tr w:rsidR="00CA10A2" w:rsidRPr="00BF2721" w:rsidTr="00621F9A">
        <w:trPr>
          <w:trHeight w:val="531"/>
        </w:trPr>
        <w:tc>
          <w:tcPr>
            <w:tcW w:w="607" w:type="dxa"/>
          </w:tcPr>
          <w:p w:rsidR="00CA10A2" w:rsidRPr="00BF2721" w:rsidRDefault="00CA10A2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27" w:type="dxa"/>
          </w:tcPr>
          <w:p w:rsidR="00CA10A2" w:rsidRPr="00BF2721" w:rsidRDefault="00CA10A2" w:rsidP="00621F9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Ln19: got some missing spaces "</w:t>
            </w:r>
            <w:proofErr w:type="spellStart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fromReptoniabuxifolia</w:t>
            </w:r>
            <w:proofErr w:type="spellEnd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seedshave</w:t>
            </w:r>
            <w:proofErr w:type="spellEnd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".</w:t>
            </w:r>
          </w:p>
        </w:tc>
        <w:tc>
          <w:tcPr>
            <w:tcW w:w="3684" w:type="dxa"/>
          </w:tcPr>
          <w:p w:rsidR="00CA10A2" w:rsidRPr="00BF2721" w:rsidRDefault="001C50AC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 xml:space="preserve">Some typography error and correction is incorporated </w:t>
            </w:r>
          </w:p>
        </w:tc>
      </w:tr>
      <w:tr w:rsidR="00CA10A2" w:rsidRPr="00BF2721" w:rsidTr="00621F9A">
        <w:trPr>
          <w:trHeight w:val="747"/>
        </w:trPr>
        <w:tc>
          <w:tcPr>
            <w:tcW w:w="607" w:type="dxa"/>
          </w:tcPr>
          <w:p w:rsidR="00CA10A2" w:rsidRPr="00BF2721" w:rsidRDefault="00CA10A2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27" w:type="dxa"/>
          </w:tcPr>
          <w:p w:rsidR="00CA10A2" w:rsidRPr="00BF2721" w:rsidRDefault="001C50AC" w:rsidP="00621F9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Ln 20: "...biosorbent in the removal of heavy metal from water." -&gt; "biosorbent for the removal of heavy metals from water."</w:t>
            </w:r>
          </w:p>
        </w:tc>
        <w:tc>
          <w:tcPr>
            <w:tcW w:w="3684" w:type="dxa"/>
          </w:tcPr>
          <w:p w:rsidR="00CA10A2" w:rsidRPr="00BF2721" w:rsidRDefault="001C50AC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The correction is incorporated</w:t>
            </w:r>
          </w:p>
        </w:tc>
      </w:tr>
      <w:tr w:rsidR="00CA10A2" w:rsidRPr="00BF2721" w:rsidTr="00621F9A">
        <w:trPr>
          <w:trHeight w:val="993"/>
        </w:trPr>
        <w:tc>
          <w:tcPr>
            <w:tcW w:w="607" w:type="dxa"/>
          </w:tcPr>
          <w:p w:rsidR="00CA10A2" w:rsidRPr="00BF2721" w:rsidRDefault="00CA10A2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27" w:type="dxa"/>
          </w:tcPr>
          <w:p w:rsidR="001C50AC" w:rsidRPr="00BF2721" w:rsidRDefault="001C50AC" w:rsidP="00621F9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Ln38: I don't think it makes much sense to say the heavy metals have a long half-life. Makes them sound comparable to POPs. Perhaps just say "and are</w:t>
            </w:r>
          </w:p>
          <w:p w:rsidR="00CA10A2" w:rsidRPr="00BF2721" w:rsidRDefault="001C50AC" w:rsidP="00621F9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gramStart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persistent</w:t>
            </w:r>
            <w:proofErr w:type="gramEnd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in the environment."</w:t>
            </w:r>
          </w:p>
        </w:tc>
        <w:tc>
          <w:tcPr>
            <w:tcW w:w="3684" w:type="dxa"/>
          </w:tcPr>
          <w:p w:rsidR="00CA10A2" w:rsidRPr="00BF2721" w:rsidRDefault="001C50AC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The correction is incorporated</w:t>
            </w:r>
          </w:p>
        </w:tc>
      </w:tr>
      <w:tr w:rsidR="001C50AC" w:rsidRPr="00BF2721" w:rsidTr="00621F9A">
        <w:trPr>
          <w:trHeight w:val="265"/>
        </w:trPr>
        <w:tc>
          <w:tcPr>
            <w:tcW w:w="607" w:type="dxa"/>
          </w:tcPr>
          <w:p w:rsidR="001C50AC" w:rsidRPr="00BF2721" w:rsidRDefault="001C50AC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27" w:type="dxa"/>
          </w:tcPr>
          <w:p w:rsidR="001C50AC" w:rsidRPr="00BF2721" w:rsidRDefault="00011769" w:rsidP="00621F9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Ln42: be more consistent with names/symbols of elements - use one or the other. Also, lead should not be </w:t>
            </w:r>
            <w:proofErr w:type="spellStart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capitalised</w:t>
            </w:r>
            <w:proofErr w:type="spellEnd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unless </w:t>
            </w:r>
            <w:proofErr w:type="spellStart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its</w:t>
            </w:r>
            <w:proofErr w:type="spellEnd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at the start of a sentence, but is </w:t>
            </w:r>
            <w:proofErr w:type="spellStart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capitalised</w:t>
            </w:r>
            <w:proofErr w:type="spellEnd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throughout the manuscript, and has often lost a space between it and the next word - see l</w:t>
            </w:r>
            <w:r w:rsidR="001720E1"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ines 46</w:t>
            </w:r>
            <w:proofErr w:type="gramStart"/>
            <w:r w:rsidR="001720E1"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,227,240,274,278,page</w:t>
            </w:r>
            <w:proofErr w:type="gramEnd"/>
            <w:r w:rsidR="001720E1"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17    </w:t>
            </w: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2nd paragraph.</w:t>
            </w:r>
          </w:p>
        </w:tc>
        <w:tc>
          <w:tcPr>
            <w:tcW w:w="3684" w:type="dxa"/>
          </w:tcPr>
          <w:p w:rsidR="001C50AC" w:rsidRPr="00BF2721" w:rsidRDefault="00011769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 xml:space="preserve">Use only symbol of element </w:t>
            </w:r>
            <w:proofErr w:type="spellStart"/>
            <w:r w:rsidRPr="00BF2721">
              <w:rPr>
                <w:rFonts w:ascii="Times New Roman" w:hAnsi="Times New Roman" w:cs="Times New Roman"/>
              </w:rPr>
              <w:t>ie</w:t>
            </w:r>
            <w:proofErr w:type="spellEnd"/>
            <w:r w:rsidRPr="00BF2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2721">
              <w:rPr>
                <w:rFonts w:ascii="Times New Roman" w:hAnsi="Times New Roman" w:cs="Times New Roman"/>
              </w:rPr>
              <w:t>Pb</w:t>
            </w:r>
            <w:proofErr w:type="spellEnd"/>
            <w:r w:rsidRPr="00BF2721">
              <w:rPr>
                <w:rFonts w:ascii="Times New Roman" w:hAnsi="Times New Roman" w:cs="Times New Roman"/>
              </w:rPr>
              <w:t>(II)</w:t>
            </w:r>
            <w:r w:rsidR="00BF2721">
              <w:rPr>
                <w:rFonts w:ascii="Times New Roman" w:hAnsi="Times New Roman" w:cs="Times New Roman"/>
              </w:rPr>
              <w:t xml:space="preserve"> though out the article </w:t>
            </w:r>
          </w:p>
        </w:tc>
      </w:tr>
      <w:tr w:rsidR="001C50AC" w:rsidRPr="00BF2721" w:rsidTr="00621F9A">
        <w:trPr>
          <w:trHeight w:val="265"/>
        </w:trPr>
        <w:tc>
          <w:tcPr>
            <w:tcW w:w="607" w:type="dxa"/>
          </w:tcPr>
          <w:p w:rsidR="001C50AC" w:rsidRPr="00BF2721" w:rsidRDefault="001C50AC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27" w:type="dxa"/>
          </w:tcPr>
          <w:p w:rsidR="001C50AC" w:rsidRPr="00BF2721" w:rsidRDefault="001720E1" w:rsidP="00621F9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Ln70: "and their use as bioadsorbent" should be "and investigate their use</w:t>
            </w:r>
            <w:r w:rsidRPr="00BF2721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as bioadsorbent".</w:t>
            </w:r>
          </w:p>
        </w:tc>
        <w:tc>
          <w:tcPr>
            <w:tcW w:w="3684" w:type="dxa"/>
          </w:tcPr>
          <w:p w:rsidR="001C50AC" w:rsidRPr="00BF2721" w:rsidRDefault="001720E1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The correction is incorporated</w:t>
            </w:r>
          </w:p>
        </w:tc>
      </w:tr>
      <w:tr w:rsidR="001C50AC" w:rsidRPr="00BF2721" w:rsidTr="00621F9A">
        <w:trPr>
          <w:trHeight w:val="265"/>
        </w:trPr>
        <w:tc>
          <w:tcPr>
            <w:tcW w:w="607" w:type="dxa"/>
          </w:tcPr>
          <w:p w:rsidR="001C50AC" w:rsidRPr="00BF2721" w:rsidRDefault="001C50AC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27" w:type="dxa"/>
          </w:tcPr>
          <w:p w:rsidR="001C50AC" w:rsidRPr="00BF2721" w:rsidRDefault="00E37A78" w:rsidP="00621F9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Ln77: particle size (45-90µm and 212µm). Please clarify the particle size of the ground seeds used: 45-90 µm or 45-212 µm, or were two different particle size distributions used?</w:t>
            </w:r>
          </w:p>
        </w:tc>
        <w:tc>
          <w:tcPr>
            <w:tcW w:w="3684" w:type="dxa"/>
          </w:tcPr>
          <w:p w:rsidR="001C50AC" w:rsidRPr="00BF2721" w:rsidRDefault="00E37A78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 xml:space="preserve">We obtained two types of particles </w:t>
            </w: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(45-90µm and 212µm). However, for activity only used </w:t>
            </w:r>
            <w:r w:rsidRPr="00BF2721">
              <w:rPr>
                <w:rFonts w:ascii="Times New Roman" w:hAnsi="Times New Roman" w:cs="Times New Roman"/>
              </w:rPr>
              <w:t>90-212µm</w:t>
            </w:r>
          </w:p>
        </w:tc>
      </w:tr>
      <w:tr w:rsidR="001720E1" w:rsidRPr="00BF2721" w:rsidTr="00621F9A">
        <w:trPr>
          <w:trHeight w:val="265"/>
        </w:trPr>
        <w:tc>
          <w:tcPr>
            <w:tcW w:w="607" w:type="dxa"/>
          </w:tcPr>
          <w:p w:rsidR="001720E1" w:rsidRPr="00BF2721" w:rsidRDefault="001720E1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27" w:type="dxa"/>
          </w:tcPr>
          <w:p w:rsidR="00E37A78" w:rsidRPr="00BF2721" w:rsidRDefault="00E37A78" w:rsidP="00621F9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Ln86: "</w:t>
            </w:r>
            <w:proofErr w:type="gramStart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Lead(</w:t>
            </w:r>
            <w:proofErr w:type="gramEnd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II) acetate </w:t>
            </w:r>
            <w:proofErr w:type="spellStart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trihydrated</w:t>
            </w:r>
            <w:proofErr w:type="spellEnd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" --&gt; "Lead(II) acetate </w:t>
            </w:r>
            <w:proofErr w:type="spellStart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trihydrate</w:t>
            </w:r>
            <w:proofErr w:type="spellEnd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".</w:t>
            </w:r>
          </w:p>
          <w:p w:rsidR="001720E1" w:rsidRPr="00BF2721" w:rsidRDefault="001720E1" w:rsidP="00621F9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3684" w:type="dxa"/>
          </w:tcPr>
          <w:p w:rsidR="001720E1" w:rsidRPr="00BF2721" w:rsidRDefault="00F207DD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lastRenderedPageBreak/>
              <w:t>The correction is incorporated</w:t>
            </w:r>
          </w:p>
        </w:tc>
      </w:tr>
      <w:tr w:rsidR="001720E1" w:rsidRPr="00BF2721" w:rsidTr="00621F9A">
        <w:trPr>
          <w:trHeight w:val="265"/>
        </w:trPr>
        <w:tc>
          <w:tcPr>
            <w:tcW w:w="607" w:type="dxa"/>
          </w:tcPr>
          <w:p w:rsidR="001720E1" w:rsidRPr="00BF2721" w:rsidRDefault="001720E1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27" w:type="dxa"/>
          </w:tcPr>
          <w:p w:rsidR="001720E1" w:rsidRPr="00BF2721" w:rsidRDefault="00F207DD" w:rsidP="00621F9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Ln89: either define C and V somewhere in the text, or just delete this formula, as </w:t>
            </w:r>
            <w:proofErr w:type="spellStart"/>
            <w:proofErr w:type="gramStart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its</w:t>
            </w:r>
            <w:proofErr w:type="spellEnd"/>
            <w:proofErr w:type="gramEnd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not really necessary to explain the standard dilution steps.</w:t>
            </w:r>
          </w:p>
        </w:tc>
        <w:tc>
          <w:tcPr>
            <w:tcW w:w="3684" w:type="dxa"/>
          </w:tcPr>
          <w:p w:rsidR="001720E1" w:rsidRPr="00BF2721" w:rsidRDefault="00F207DD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 xml:space="preserve">The correction is incorporated </w:t>
            </w:r>
            <w:proofErr w:type="spellStart"/>
            <w:r w:rsidRPr="00BF2721">
              <w:rPr>
                <w:rFonts w:ascii="Times New Roman" w:hAnsi="Times New Roman" w:cs="Times New Roman"/>
              </w:rPr>
              <w:t>ie</w:t>
            </w:r>
            <w:proofErr w:type="spellEnd"/>
            <w:r w:rsidRPr="00BF2721">
              <w:rPr>
                <w:rFonts w:ascii="Times New Roman" w:hAnsi="Times New Roman" w:cs="Times New Roman"/>
              </w:rPr>
              <w:t xml:space="preserve"> explain the terminology </w:t>
            </w:r>
          </w:p>
        </w:tc>
      </w:tr>
      <w:tr w:rsidR="00F207DD" w:rsidRPr="00BF2721" w:rsidTr="00621F9A">
        <w:trPr>
          <w:trHeight w:val="265"/>
        </w:trPr>
        <w:tc>
          <w:tcPr>
            <w:tcW w:w="607" w:type="dxa"/>
          </w:tcPr>
          <w:p w:rsidR="00F207DD" w:rsidRPr="00BF2721" w:rsidRDefault="00F207DD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27" w:type="dxa"/>
          </w:tcPr>
          <w:p w:rsidR="00F207DD" w:rsidRPr="00BF2721" w:rsidRDefault="00F207DD" w:rsidP="00621F9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Ln95: please include the make and model of the AAS used for the lead analysis, and details of any quality control procedures followed, method detection limits, etc.</w:t>
            </w:r>
          </w:p>
        </w:tc>
        <w:tc>
          <w:tcPr>
            <w:tcW w:w="3684" w:type="dxa"/>
          </w:tcPr>
          <w:p w:rsidR="00F207DD" w:rsidRPr="00BF2721" w:rsidRDefault="00F207DD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The correction is incorporated</w:t>
            </w:r>
          </w:p>
        </w:tc>
      </w:tr>
      <w:tr w:rsidR="00F207DD" w:rsidRPr="00BF2721" w:rsidTr="00621F9A">
        <w:trPr>
          <w:trHeight w:val="265"/>
        </w:trPr>
        <w:tc>
          <w:tcPr>
            <w:tcW w:w="607" w:type="dxa"/>
          </w:tcPr>
          <w:p w:rsidR="00F207DD" w:rsidRPr="00BF2721" w:rsidRDefault="00F207DD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327" w:type="dxa"/>
          </w:tcPr>
          <w:p w:rsidR="00F207DD" w:rsidRPr="00BF2721" w:rsidRDefault="00F207DD" w:rsidP="00621F9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Fig 1: please include a legend so </w:t>
            </w:r>
            <w:proofErr w:type="gramStart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its</w:t>
            </w:r>
            <w:proofErr w:type="gramEnd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immediately obvious which line is</w:t>
            </w:r>
            <w:r w:rsidRPr="00BF2721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weight loss and which line is heat flow.</w:t>
            </w:r>
          </w:p>
        </w:tc>
        <w:tc>
          <w:tcPr>
            <w:tcW w:w="3684" w:type="dxa"/>
          </w:tcPr>
          <w:p w:rsidR="00F207DD" w:rsidRPr="00BF2721" w:rsidRDefault="00F207DD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The correction is incorporated</w:t>
            </w:r>
          </w:p>
        </w:tc>
      </w:tr>
      <w:tr w:rsidR="00F207DD" w:rsidRPr="00BF2721" w:rsidTr="00621F9A">
        <w:trPr>
          <w:trHeight w:val="265"/>
        </w:trPr>
        <w:tc>
          <w:tcPr>
            <w:tcW w:w="607" w:type="dxa"/>
          </w:tcPr>
          <w:p w:rsidR="00F207DD" w:rsidRPr="00BF2721" w:rsidRDefault="00F207DD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27" w:type="dxa"/>
          </w:tcPr>
          <w:p w:rsidR="00F207DD" w:rsidRPr="00BF2721" w:rsidRDefault="00F207DD" w:rsidP="00621F9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Ln119: please briefly detail the various chemical activation methods applied in references 26 and 27.</w:t>
            </w:r>
          </w:p>
        </w:tc>
        <w:tc>
          <w:tcPr>
            <w:tcW w:w="3684" w:type="dxa"/>
          </w:tcPr>
          <w:p w:rsidR="00F207DD" w:rsidRPr="00BF2721" w:rsidRDefault="00F207DD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The correction is incorporated</w:t>
            </w:r>
          </w:p>
        </w:tc>
      </w:tr>
      <w:tr w:rsidR="00F207DD" w:rsidRPr="00BF2721" w:rsidTr="00621F9A">
        <w:trPr>
          <w:trHeight w:val="265"/>
        </w:trPr>
        <w:tc>
          <w:tcPr>
            <w:tcW w:w="607" w:type="dxa"/>
          </w:tcPr>
          <w:p w:rsidR="00F207DD" w:rsidRPr="00BF2721" w:rsidRDefault="00F207DD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27" w:type="dxa"/>
          </w:tcPr>
          <w:p w:rsidR="00F207DD" w:rsidRPr="00BF2721" w:rsidRDefault="00F207DD" w:rsidP="00621F9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Ln132: again, please actually give the data necessary for this comparison - the reader should not have to calculate the C/O ratio from your results then hunt down the reference and calculate the other C/O ratio - just provide the data in appropriately placed brackets.</w:t>
            </w:r>
          </w:p>
        </w:tc>
        <w:tc>
          <w:tcPr>
            <w:tcW w:w="3684" w:type="dxa"/>
          </w:tcPr>
          <w:p w:rsidR="00F207DD" w:rsidRPr="00BF2721" w:rsidRDefault="00F207DD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The correction is incorporated</w:t>
            </w:r>
          </w:p>
        </w:tc>
      </w:tr>
      <w:tr w:rsidR="00F207DD" w:rsidRPr="00BF2721" w:rsidTr="00621F9A">
        <w:trPr>
          <w:trHeight w:val="265"/>
        </w:trPr>
        <w:tc>
          <w:tcPr>
            <w:tcW w:w="607" w:type="dxa"/>
          </w:tcPr>
          <w:p w:rsidR="00F207DD" w:rsidRPr="00BF2721" w:rsidRDefault="00F207DD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27" w:type="dxa"/>
          </w:tcPr>
          <w:p w:rsidR="00F207DD" w:rsidRPr="00BF2721" w:rsidRDefault="00F207DD" w:rsidP="00621F9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Ln145-147: this sentence is not clear enough. </w:t>
            </w:r>
            <w:proofErr w:type="gramStart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please</w:t>
            </w:r>
            <w:proofErr w:type="gramEnd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revise.</w:t>
            </w:r>
          </w:p>
        </w:tc>
        <w:tc>
          <w:tcPr>
            <w:tcW w:w="3684" w:type="dxa"/>
          </w:tcPr>
          <w:p w:rsidR="00F207DD" w:rsidRPr="00BF2721" w:rsidRDefault="00F207DD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Revised the sentence</w:t>
            </w:r>
          </w:p>
        </w:tc>
      </w:tr>
      <w:tr w:rsidR="00F207DD" w:rsidRPr="00BF2721" w:rsidTr="00621F9A">
        <w:trPr>
          <w:trHeight w:val="265"/>
        </w:trPr>
        <w:tc>
          <w:tcPr>
            <w:tcW w:w="607" w:type="dxa"/>
          </w:tcPr>
          <w:p w:rsidR="00F207DD" w:rsidRPr="00BF2721" w:rsidRDefault="00F207DD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27" w:type="dxa"/>
          </w:tcPr>
          <w:p w:rsidR="00F207DD" w:rsidRPr="00BF2721" w:rsidRDefault="00F207DD" w:rsidP="00621F9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Table 2: this table suggests the current work relates to Apricot stone</w:t>
            </w:r>
            <w:r w:rsidRPr="00BF2721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activated carbon, not </w:t>
            </w:r>
            <w:proofErr w:type="spellStart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Reptoniabuxifolia</w:t>
            </w:r>
            <w:proofErr w:type="spellEnd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seed AC?</w:t>
            </w:r>
          </w:p>
        </w:tc>
        <w:tc>
          <w:tcPr>
            <w:tcW w:w="3684" w:type="dxa"/>
          </w:tcPr>
          <w:p w:rsidR="00F207DD" w:rsidRPr="00BF2721" w:rsidRDefault="00F207DD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The correction is incorporated</w:t>
            </w:r>
          </w:p>
        </w:tc>
      </w:tr>
      <w:tr w:rsidR="00F207DD" w:rsidRPr="00BF2721" w:rsidTr="00621F9A">
        <w:trPr>
          <w:trHeight w:val="265"/>
        </w:trPr>
        <w:tc>
          <w:tcPr>
            <w:tcW w:w="607" w:type="dxa"/>
          </w:tcPr>
          <w:p w:rsidR="00F207DD" w:rsidRPr="00BF2721" w:rsidRDefault="00F207DD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27" w:type="dxa"/>
          </w:tcPr>
          <w:p w:rsidR="00F207DD" w:rsidRPr="00BF2721" w:rsidRDefault="00F207DD" w:rsidP="00621F9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Ln173: please sort subscripts in </w:t>
            </w:r>
            <w:proofErr w:type="spellStart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Eq</w:t>
            </w:r>
            <w:proofErr w:type="spellEnd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2.</w:t>
            </w:r>
          </w:p>
        </w:tc>
        <w:tc>
          <w:tcPr>
            <w:tcW w:w="3684" w:type="dxa"/>
          </w:tcPr>
          <w:p w:rsidR="00F207DD" w:rsidRPr="00BF2721" w:rsidRDefault="00684687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The correction is incorporated</w:t>
            </w:r>
          </w:p>
        </w:tc>
      </w:tr>
      <w:tr w:rsidR="00F207DD" w:rsidRPr="00BF2721" w:rsidTr="00621F9A">
        <w:trPr>
          <w:trHeight w:val="265"/>
        </w:trPr>
        <w:tc>
          <w:tcPr>
            <w:tcW w:w="607" w:type="dxa"/>
          </w:tcPr>
          <w:p w:rsidR="00F207DD" w:rsidRPr="00BF2721" w:rsidRDefault="00F207DD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327" w:type="dxa"/>
          </w:tcPr>
          <w:p w:rsidR="00F207DD" w:rsidRPr="00BF2721" w:rsidRDefault="00684687" w:rsidP="00621F9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Isotherm discussion: the authors should comment on the significance of the differences observed in the goodness of fit between the Langmuir and </w:t>
            </w:r>
            <w:proofErr w:type="spellStart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Freundlich</w:t>
            </w:r>
            <w:proofErr w:type="spellEnd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isotherms.</w:t>
            </w:r>
          </w:p>
        </w:tc>
        <w:tc>
          <w:tcPr>
            <w:tcW w:w="3684" w:type="dxa"/>
          </w:tcPr>
          <w:p w:rsidR="00F207DD" w:rsidRPr="00BF2721" w:rsidRDefault="00684687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 xml:space="preserve">The correction is incorporated, </w:t>
            </w:r>
          </w:p>
        </w:tc>
      </w:tr>
      <w:tr w:rsidR="00684687" w:rsidRPr="00BF2721" w:rsidTr="00621F9A">
        <w:trPr>
          <w:trHeight w:val="265"/>
        </w:trPr>
        <w:tc>
          <w:tcPr>
            <w:tcW w:w="607" w:type="dxa"/>
          </w:tcPr>
          <w:p w:rsidR="00684687" w:rsidRPr="00BF2721" w:rsidRDefault="00684687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327" w:type="dxa"/>
          </w:tcPr>
          <w:p w:rsidR="00684687" w:rsidRPr="00BF2721" w:rsidRDefault="00684687" w:rsidP="00621F9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Assessment of Contact Time section: This section, including Fig 6, does not</w:t>
            </w:r>
            <w:r w:rsidRPr="00BF2721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add very much: Fig 6 could in my opinion be removed and the discussion of</w:t>
            </w:r>
            <w:r w:rsidRPr="00BF2721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the equilibrium time moved to the kinetics section where it belongs.</w:t>
            </w:r>
          </w:p>
        </w:tc>
        <w:tc>
          <w:tcPr>
            <w:tcW w:w="3684" w:type="dxa"/>
          </w:tcPr>
          <w:p w:rsidR="00684687" w:rsidRPr="00BF2721" w:rsidRDefault="00BF2721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Fig-6 is removed and t</w:t>
            </w:r>
            <w:r w:rsidR="00CA2AAF" w:rsidRPr="00BF2721">
              <w:rPr>
                <w:rFonts w:ascii="Times New Roman" w:hAnsi="Times New Roman" w:cs="Times New Roman"/>
              </w:rPr>
              <w:t xml:space="preserve">he section of contact time is merged with </w:t>
            </w:r>
            <w:r w:rsidR="00CA2AAF"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equilibrium section </w:t>
            </w:r>
          </w:p>
        </w:tc>
      </w:tr>
      <w:tr w:rsidR="00684687" w:rsidRPr="00BF2721" w:rsidTr="00621F9A">
        <w:trPr>
          <w:trHeight w:val="265"/>
        </w:trPr>
        <w:tc>
          <w:tcPr>
            <w:tcW w:w="607" w:type="dxa"/>
          </w:tcPr>
          <w:p w:rsidR="00684687" w:rsidRPr="00BF2721" w:rsidRDefault="00684687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27" w:type="dxa"/>
          </w:tcPr>
          <w:p w:rsidR="00684687" w:rsidRPr="00BF2721" w:rsidRDefault="008E4D5A" w:rsidP="00621F9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Ln265: The Weber-Morris model is more commonly fit as a multilinear model,</w:t>
            </w:r>
            <w:r w:rsidRPr="00BF2721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with different slope sections representing different steps in the adsorption</w:t>
            </w:r>
            <w:r w:rsidRPr="00BF2721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process. For example, as shown in the paper below. Please revisit this part</w:t>
            </w:r>
            <w:r w:rsidRPr="00BF2721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of your discussion.</w:t>
            </w:r>
          </w:p>
        </w:tc>
        <w:tc>
          <w:tcPr>
            <w:tcW w:w="3684" w:type="dxa"/>
          </w:tcPr>
          <w:p w:rsidR="00684687" w:rsidRPr="00BF2721" w:rsidRDefault="008E4D5A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The correction is incorporated</w:t>
            </w:r>
          </w:p>
        </w:tc>
      </w:tr>
      <w:tr w:rsidR="008E4D5A" w:rsidRPr="00BF2721" w:rsidTr="00621F9A">
        <w:trPr>
          <w:trHeight w:val="265"/>
        </w:trPr>
        <w:tc>
          <w:tcPr>
            <w:tcW w:w="607" w:type="dxa"/>
          </w:tcPr>
          <w:p w:rsidR="008E4D5A" w:rsidRPr="00BF2721" w:rsidRDefault="008E4D5A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327" w:type="dxa"/>
          </w:tcPr>
          <w:p w:rsidR="008E4D5A" w:rsidRPr="00BF2721" w:rsidRDefault="008E4D5A" w:rsidP="00621F9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Ln278: pH effect: would it be possible for the authors to determine the point of zero charge </w:t>
            </w:r>
            <w:proofErr w:type="spellStart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pHpzc</w:t>
            </w:r>
            <w:proofErr w:type="spellEnd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for their activated carbon? Given the broad range of pH values possible in wastewaters, this could add useful information to this part of the discussion.</w:t>
            </w:r>
          </w:p>
        </w:tc>
        <w:tc>
          <w:tcPr>
            <w:tcW w:w="3684" w:type="dxa"/>
          </w:tcPr>
          <w:p w:rsidR="008E4D5A" w:rsidRPr="00BF2721" w:rsidRDefault="008E4D5A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 xml:space="preserve">Performed experiment on ACs for PZC and incorporated </w:t>
            </w:r>
          </w:p>
        </w:tc>
      </w:tr>
      <w:tr w:rsidR="008E4D5A" w:rsidRPr="00BF2721" w:rsidTr="00621F9A">
        <w:trPr>
          <w:trHeight w:val="265"/>
        </w:trPr>
        <w:tc>
          <w:tcPr>
            <w:tcW w:w="607" w:type="dxa"/>
          </w:tcPr>
          <w:p w:rsidR="008E4D5A" w:rsidRPr="00BF2721" w:rsidRDefault="008E4D5A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27" w:type="dxa"/>
          </w:tcPr>
          <w:p w:rsidR="008E4D5A" w:rsidRPr="00BF2721" w:rsidRDefault="004C6256" w:rsidP="00621F9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Ln284: the Temperature Effect section should shortened and moved to the Thermodynamics of Lead Adsorption section which starts on Ln297.</w:t>
            </w:r>
          </w:p>
        </w:tc>
        <w:tc>
          <w:tcPr>
            <w:tcW w:w="3684" w:type="dxa"/>
          </w:tcPr>
          <w:p w:rsidR="008E4D5A" w:rsidRPr="00BF2721" w:rsidRDefault="004C6256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The correction is incorporated</w:t>
            </w:r>
          </w:p>
        </w:tc>
      </w:tr>
      <w:tr w:rsidR="004C6256" w:rsidRPr="00BF2721" w:rsidTr="00621F9A">
        <w:trPr>
          <w:trHeight w:val="265"/>
        </w:trPr>
        <w:tc>
          <w:tcPr>
            <w:tcW w:w="607" w:type="dxa"/>
          </w:tcPr>
          <w:p w:rsidR="004C6256" w:rsidRPr="00BF2721" w:rsidRDefault="004C6256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327" w:type="dxa"/>
          </w:tcPr>
          <w:p w:rsidR="004C6256" w:rsidRPr="00BF2721" w:rsidRDefault="004C6256" w:rsidP="00621F9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Ln 6: "the removal of heavy metals" is too broad given only </w:t>
            </w:r>
            <w:proofErr w:type="spellStart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Pb</w:t>
            </w:r>
            <w:proofErr w:type="spellEnd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was</w:t>
            </w:r>
          </w:p>
          <w:p w:rsidR="004C6256" w:rsidRPr="00BF2721" w:rsidRDefault="004C6256" w:rsidP="00621F9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gramStart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investigated</w:t>
            </w:r>
            <w:proofErr w:type="gramEnd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in this paper. Please rephrase.</w:t>
            </w:r>
          </w:p>
        </w:tc>
        <w:tc>
          <w:tcPr>
            <w:tcW w:w="3684" w:type="dxa"/>
          </w:tcPr>
          <w:p w:rsidR="004C6256" w:rsidRPr="00BF2721" w:rsidRDefault="004C6256" w:rsidP="00621F9A">
            <w:pPr>
              <w:rPr>
                <w:rFonts w:ascii="Times New Roman" w:hAnsi="Times New Roman" w:cs="Times New Roman"/>
              </w:rPr>
            </w:pPr>
          </w:p>
        </w:tc>
      </w:tr>
      <w:tr w:rsidR="004C6256" w:rsidRPr="00BF2721" w:rsidTr="00621F9A">
        <w:trPr>
          <w:trHeight w:val="265"/>
        </w:trPr>
        <w:tc>
          <w:tcPr>
            <w:tcW w:w="607" w:type="dxa"/>
          </w:tcPr>
          <w:p w:rsidR="004C6256" w:rsidRPr="00BF2721" w:rsidRDefault="004C6256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327" w:type="dxa"/>
          </w:tcPr>
          <w:p w:rsidR="004C6256" w:rsidRPr="00BF2721" w:rsidRDefault="004C6256" w:rsidP="00621F9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Ln12-21. This paragraph of the conclusion ne</w:t>
            </w:r>
            <w:r w:rsidR="005F7E81"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eds to be rewritten – currently </w:t>
            </w: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it restates some of the results reported in the re</w:t>
            </w:r>
            <w:r w:rsidR="005F7E81"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sults and discussion </w:t>
            </w: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section, but does not address the meaning/significance/consequence of those</w:t>
            </w:r>
            <w:r w:rsidR="005F7E81"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results. e.g. what does it mean that the model better fit the Langmuir than</w:t>
            </w:r>
          </w:p>
          <w:p w:rsidR="004C6256" w:rsidRPr="00BF2721" w:rsidRDefault="004C6256" w:rsidP="00621F9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Freundlich</w:t>
            </w:r>
            <w:proofErr w:type="spellEnd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model? The conclusion should </w:t>
            </w:r>
            <w:r w:rsidR="005F7E81"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also end with a sentence or two </w:t>
            </w: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explaining the wider significance of the work carried out.</w:t>
            </w:r>
          </w:p>
        </w:tc>
        <w:tc>
          <w:tcPr>
            <w:tcW w:w="3684" w:type="dxa"/>
          </w:tcPr>
          <w:p w:rsidR="004C6256" w:rsidRPr="00BF2721" w:rsidRDefault="004C6256" w:rsidP="00621F9A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 xml:space="preserve">Rephrase the paragraph </w:t>
            </w:r>
            <w:r w:rsidR="00D75CF7" w:rsidRPr="00BF2721">
              <w:rPr>
                <w:rFonts w:ascii="Times New Roman" w:hAnsi="Times New Roman" w:cs="Times New Roman"/>
              </w:rPr>
              <w:t>as you suggested</w:t>
            </w:r>
          </w:p>
        </w:tc>
      </w:tr>
    </w:tbl>
    <w:p w:rsidR="00302BBF" w:rsidRDefault="00302BBF"/>
    <w:p w:rsidR="00BF2721" w:rsidRDefault="00BF2721"/>
    <w:tbl>
      <w:tblPr>
        <w:tblStyle w:val="TableGrid"/>
        <w:tblW w:w="10618" w:type="dxa"/>
        <w:tblLook w:val="04A0" w:firstRow="1" w:lastRow="0" w:firstColumn="1" w:lastColumn="0" w:noHBand="0" w:noVBand="1"/>
      </w:tblPr>
      <w:tblGrid>
        <w:gridCol w:w="607"/>
        <w:gridCol w:w="6327"/>
        <w:gridCol w:w="3684"/>
      </w:tblGrid>
      <w:tr w:rsidR="00BF2721" w:rsidRPr="00BF2721" w:rsidTr="00126E79">
        <w:trPr>
          <w:trHeight w:val="265"/>
        </w:trPr>
        <w:tc>
          <w:tcPr>
            <w:tcW w:w="607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7" w:type="dxa"/>
          </w:tcPr>
          <w:p w:rsidR="00BF2721" w:rsidRPr="00BF2721" w:rsidRDefault="00BF2721" w:rsidP="00BF2721">
            <w:pPr>
              <w:rPr>
                <w:rFonts w:ascii="Times New Roman" w:hAnsi="Times New Roman" w:cs="Times New Roman"/>
                <w:b/>
              </w:rPr>
            </w:pPr>
            <w:r w:rsidRPr="00BF2721">
              <w:rPr>
                <w:rFonts w:ascii="Times New Roman" w:hAnsi="Times New Roman" w:cs="Times New Roman"/>
                <w:b/>
              </w:rPr>
              <w:t>Review-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BF2721">
              <w:rPr>
                <w:rFonts w:ascii="Times New Roman" w:hAnsi="Times New Roman" w:cs="Times New Roman"/>
                <w:b/>
              </w:rPr>
              <w:t xml:space="preserve">  comments</w:t>
            </w:r>
          </w:p>
        </w:tc>
        <w:tc>
          <w:tcPr>
            <w:tcW w:w="3684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  <w:b/>
              </w:rPr>
            </w:pPr>
            <w:r w:rsidRPr="00BF2721">
              <w:rPr>
                <w:rFonts w:ascii="Times New Roman" w:hAnsi="Times New Roman" w:cs="Times New Roman"/>
                <w:b/>
              </w:rPr>
              <w:t>Response to comments</w:t>
            </w:r>
          </w:p>
        </w:tc>
      </w:tr>
      <w:tr w:rsidR="00BF2721" w:rsidRPr="00BF2721" w:rsidTr="00126E79">
        <w:trPr>
          <w:trHeight w:val="1601"/>
        </w:trPr>
        <w:tc>
          <w:tcPr>
            <w:tcW w:w="607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7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 xml:space="preserve">Ln13-14: Not sure the TGA results are interesting enough to warrant inclusion in the abstract without some sort of explanation of their significance. </w:t>
            </w:r>
          </w:p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Recommend just removing this sentence.</w:t>
            </w:r>
          </w:p>
        </w:tc>
        <w:tc>
          <w:tcPr>
            <w:tcW w:w="3684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Thermal stability is necessary for biomass adsorbent. TGA analysis give idea about the optimum temperature where the biomass gain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stablility</w:t>
            </w:r>
            <w:proofErr w:type="spellEnd"/>
            <w:r w:rsidRPr="00BF2721">
              <w:rPr>
                <w:rFonts w:ascii="Times New Roman" w:hAnsi="Times New Roman" w:cs="Times New Roman"/>
              </w:rPr>
              <w:t>.</w:t>
            </w:r>
          </w:p>
          <w:p w:rsidR="00BF2721" w:rsidRPr="00BF2721" w:rsidRDefault="00BF2721" w:rsidP="00126E79">
            <w:pPr>
              <w:rPr>
                <w:rFonts w:ascii="Times New Roman" w:hAnsi="Times New Roman" w:cs="Times New Roman"/>
                <w:b/>
              </w:rPr>
            </w:pPr>
            <w:r w:rsidRPr="00BF2721">
              <w:rPr>
                <w:rFonts w:ascii="Times New Roman" w:hAnsi="Times New Roman" w:cs="Times New Roman"/>
                <w:b/>
              </w:rPr>
              <w:t>As you recommended I remove this sentence.</w:t>
            </w:r>
          </w:p>
        </w:tc>
      </w:tr>
      <w:tr w:rsidR="00BF2721" w:rsidRPr="00BF2721" w:rsidTr="00126E79">
        <w:trPr>
          <w:trHeight w:val="747"/>
        </w:trPr>
        <w:tc>
          <w:tcPr>
            <w:tcW w:w="607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27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Ln15: how was the surface altered? If the alteration was significant, tell</w:t>
            </w:r>
            <w:r w:rsidRPr="00BF2721">
              <w:rPr>
                <w:rFonts w:ascii="Times New Roman" w:hAnsi="Times New Roman" w:cs="Times New Roman"/>
                <w:color w:val="222222"/>
              </w:rPr>
              <w:br/>
            </w: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us what it was.</w:t>
            </w:r>
          </w:p>
        </w:tc>
        <w:tc>
          <w:tcPr>
            <w:tcW w:w="3684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 xml:space="preserve">The correction is incorporated </w:t>
            </w:r>
          </w:p>
        </w:tc>
      </w:tr>
      <w:tr w:rsidR="00BF2721" w:rsidRPr="00BF2721" w:rsidTr="00126E79">
        <w:trPr>
          <w:trHeight w:val="1485"/>
        </w:trPr>
        <w:tc>
          <w:tcPr>
            <w:tcW w:w="607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27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Ln 18: Please state the range of temperatures investigated at the start of</w:t>
            </w:r>
            <w:r w:rsidRPr="00BF2721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this sentence - without that context, it is impossible to ascertain this</w:t>
            </w:r>
            <w:r w:rsidRPr="00BF2721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significance of this result. e.g. "In an investigation into the effect of</w:t>
            </w:r>
            <w:r w:rsidRPr="00BF2721">
              <w:rPr>
                <w:rFonts w:ascii="Times New Roman" w:hAnsi="Times New Roman" w:cs="Times New Roman"/>
                <w:color w:val="222222"/>
              </w:rPr>
              <w:br/>
            </w: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temperature carried out between 283 and 343 K, the maximum adsorption was</w:t>
            </w:r>
            <w:r w:rsidRPr="00BF2721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observed at 283 K</w:t>
            </w:r>
          </w:p>
        </w:tc>
        <w:tc>
          <w:tcPr>
            <w:tcW w:w="3684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The correction is incorporated</w:t>
            </w:r>
          </w:p>
        </w:tc>
      </w:tr>
      <w:tr w:rsidR="00BF2721" w:rsidRPr="00BF2721" w:rsidTr="00126E79">
        <w:trPr>
          <w:trHeight w:val="531"/>
        </w:trPr>
        <w:tc>
          <w:tcPr>
            <w:tcW w:w="607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27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 xml:space="preserve">Ln10: still </w:t>
            </w:r>
            <w:proofErr w:type="gramStart"/>
            <w:r w:rsidRPr="00BF2721">
              <w:rPr>
                <w:rFonts w:ascii="Times New Roman" w:hAnsi="Times New Roman" w:cs="Times New Roman"/>
              </w:rPr>
              <w:t>days</w:t>
            </w:r>
            <w:proofErr w:type="gramEnd"/>
            <w:r w:rsidRPr="00BF2721">
              <w:rPr>
                <w:rFonts w:ascii="Times New Roman" w:hAnsi="Times New Roman" w:cs="Times New Roman"/>
              </w:rPr>
              <w:t xml:space="preserve"> disinfection here - change to removal.</w:t>
            </w:r>
          </w:p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The correction is incorporated</w:t>
            </w:r>
          </w:p>
        </w:tc>
      </w:tr>
      <w:tr w:rsidR="00BF2721" w:rsidRPr="00BF2721" w:rsidTr="00126E79">
        <w:trPr>
          <w:trHeight w:val="531"/>
        </w:trPr>
        <w:tc>
          <w:tcPr>
            <w:tcW w:w="607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27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Ln13: "in a batch processes mode." change to "in batch processes."</w:t>
            </w:r>
          </w:p>
        </w:tc>
        <w:tc>
          <w:tcPr>
            <w:tcW w:w="3684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The correction is incorporated</w:t>
            </w:r>
          </w:p>
        </w:tc>
      </w:tr>
      <w:tr w:rsidR="00BF2721" w:rsidRPr="00BF2721" w:rsidTr="00126E79">
        <w:trPr>
          <w:trHeight w:val="993"/>
        </w:trPr>
        <w:tc>
          <w:tcPr>
            <w:tcW w:w="607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27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Ln16: This sentence is poorly expressed. Please change to something like:</w:t>
            </w:r>
            <w:r w:rsidRPr="00BF2721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"At equilibrium, the Langmuir model gave a better fit to the adsorption</w:t>
            </w:r>
            <w:r w:rsidRPr="00BF2721">
              <w:rPr>
                <w:rFonts w:ascii="Times New Roman" w:hAnsi="Times New Roman" w:cs="Times New Roman"/>
                <w:color w:val="222222"/>
              </w:rPr>
              <w:br/>
            </w: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isotherm results than the </w:t>
            </w:r>
            <w:proofErr w:type="spellStart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Freundlich</w:t>
            </w:r>
            <w:proofErr w:type="spellEnd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model."</w:t>
            </w:r>
          </w:p>
        </w:tc>
        <w:tc>
          <w:tcPr>
            <w:tcW w:w="3684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The correction is incorporated</w:t>
            </w:r>
          </w:p>
        </w:tc>
      </w:tr>
      <w:tr w:rsidR="00BF2721" w:rsidRPr="00BF2721" w:rsidTr="00126E79">
        <w:trPr>
          <w:trHeight w:val="993"/>
        </w:trPr>
        <w:tc>
          <w:tcPr>
            <w:tcW w:w="607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27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Ln17: This sentence is poorly expressed. Please change to something like:</w:t>
            </w:r>
            <w:r w:rsidRPr="00BF2721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"Kinetics data indicates that equilibrium is established within the first 60</w:t>
            </w:r>
            <w:r w:rsidRPr="00BF2721">
              <w:rPr>
                <w:rFonts w:ascii="Times New Roman" w:hAnsi="Times New Roman" w:cs="Times New Roman"/>
                <w:color w:val="222222"/>
              </w:rPr>
              <w:br/>
            </w: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minutes."</w:t>
            </w:r>
          </w:p>
        </w:tc>
        <w:tc>
          <w:tcPr>
            <w:tcW w:w="3684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The correction is incorporated</w:t>
            </w:r>
          </w:p>
        </w:tc>
      </w:tr>
      <w:tr w:rsidR="00BF2721" w:rsidRPr="00BF2721" w:rsidTr="00126E79">
        <w:trPr>
          <w:trHeight w:val="531"/>
        </w:trPr>
        <w:tc>
          <w:tcPr>
            <w:tcW w:w="607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27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Ln19: got some missing spaces "</w:t>
            </w:r>
            <w:proofErr w:type="spellStart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fromReptoniabuxifolia</w:t>
            </w:r>
            <w:proofErr w:type="spellEnd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seedshave</w:t>
            </w:r>
            <w:proofErr w:type="spellEnd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".</w:t>
            </w:r>
          </w:p>
        </w:tc>
        <w:tc>
          <w:tcPr>
            <w:tcW w:w="3684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 xml:space="preserve">Some typography error and correction is incorporated </w:t>
            </w:r>
          </w:p>
        </w:tc>
      </w:tr>
      <w:tr w:rsidR="00BF2721" w:rsidRPr="00BF2721" w:rsidTr="00126E79">
        <w:trPr>
          <w:trHeight w:val="747"/>
        </w:trPr>
        <w:tc>
          <w:tcPr>
            <w:tcW w:w="607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27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Ln 20: "...biosorbent in the removal of heavy metal from water." -&gt; "biosorbent for the removal of heavy metals from water."</w:t>
            </w:r>
          </w:p>
        </w:tc>
        <w:tc>
          <w:tcPr>
            <w:tcW w:w="3684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The correction is incorporated</w:t>
            </w:r>
          </w:p>
        </w:tc>
      </w:tr>
      <w:tr w:rsidR="00BF2721" w:rsidRPr="00BF2721" w:rsidTr="00126E79">
        <w:trPr>
          <w:trHeight w:val="993"/>
        </w:trPr>
        <w:tc>
          <w:tcPr>
            <w:tcW w:w="607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27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Ln38: I don't think it makes much sense to say the heavy metals have a long half-life. Makes them sound comparable to POPs. Perhaps just say "and are</w:t>
            </w:r>
          </w:p>
          <w:p w:rsidR="00BF2721" w:rsidRPr="00BF2721" w:rsidRDefault="00BF2721" w:rsidP="00126E79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gramStart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persistent</w:t>
            </w:r>
            <w:proofErr w:type="gramEnd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in the environment."</w:t>
            </w:r>
          </w:p>
        </w:tc>
        <w:tc>
          <w:tcPr>
            <w:tcW w:w="3684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The correction is incorporated</w:t>
            </w:r>
          </w:p>
        </w:tc>
      </w:tr>
      <w:tr w:rsidR="00BF2721" w:rsidRPr="00BF2721" w:rsidTr="00126E79">
        <w:trPr>
          <w:trHeight w:val="265"/>
        </w:trPr>
        <w:tc>
          <w:tcPr>
            <w:tcW w:w="607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27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Ln42: be more consistent with names/symbols of elements - use one or the other. Also, lead should not be </w:t>
            </w:r>
            <w:proofErr w:type="spellStart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capitalised</w:t>
            </w:r>
            <w:proofErr w:type="spellEnd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unless </w:t>
            </w:r>
            <w:proofErr w:type="spellStart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its</w:t>
            </w:r>
            <w:proofErr w:type="spellEnd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at the start of a sentence, but is </w:t>
            </w:r>
            <w:proofErr w:type="spellStart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capitalised</w:t>
            </w:r>
            <w:proofErr w:type="spellEnd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throughout the manuscript, and has often lost a space between it and the next word - see lines 46</w:t>
            </w:r>
            <w:proofErr w:type="gramStart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,227,240,274,278,page</w:t>
            </w:r>
            <w:proofErr w:type="gramEnd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17    2nd paragraph.</w:t>
            </w:r>
          </w:p>
        </w:tc>
        <w:tc>
          <w:tcPr>
            <w:tcW w:w="3684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 xml:space="preserve">Use only symbol of element </w:t>
            </w:r>
            <w:proofErr w:type="spellStart"/>
            <w:r w:rsidRPr="00BF2721">
              <w:rPr>
                <w:rFonts w:ascii="Times New Roman" w:hAnsi="Times New Roman" w:cs="Times New Roman"/>
              </w:rPr>
              <w:t>ie</w:t>
            </w:r>
            <w:proofErr w:type="spellEnd"/>
            <w:r w:rsidRPr="00BF2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2721">
              <w:rPr>
                <w:rFonts w:ascii="Times New Roman" w:hAnsi="Times New Roman" w:cs="Times New Roman"/>
              </w:rPr>
              <w:t>Pb</w:t>
            </w:r>
            <w:proofErr w:type="spellEnd"/>
            <w:r w:rsidRPr="00BF2721">
              <w:rPr>
                <w:rFonts w:ascii="Times New Roman" w:hAnsi="Times New Roman" w:cs="Times New Roman"/>
              </w:rPr>
              <w:t>(II)</w:t>
            </w:r>
          </w:p>
        </w:tc>
      </w:tr>
      <w:tr w:rsidR="00BF2721" w:rsidRPr="00BF2721" w:rsidTr="00126E79">
        <w:trPr>
          <w:trHeight w:val="265"/>
        </w:trPr>
        <w:tc>
          <w:tcPr>
            <w:tcW w:w="607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27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Ln70: "and their use as bioadsorbent" should be "and investigate their use</w:t>
            </w:r>
            <w:r w:rsidRPr="00BF2721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as bioadsorbent".</w:t>
            </w:r>
          </w:p>
        </w:tc>
        <w:tc>
          <w:tcPr>
            <w:tcW w:w="3684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The correction is incorporated</w:t>
            </w:r>
          </w:p>
        </w:tc>
      </w:tr>
      <w:tr w:rsidR="00BF2721" w:rsidRPr="00BF2721" w:rsidTr="00126E79">
        <w:trPr>
          <w:trHeight w:val="265"/>
        </w:trPr>
        <w:tc>
          <w:tcPr>
            <w:tcW w:w="607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27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Ln77: particle size (45-90µm and 212µm). Please clarify the particle size of the ground seeds used: 45-90 µm or 45-212 µm, or were two different particle size distributions used?</w:t>
            </w:r>
          </w:p>
        </w:tc>
        <w:tc>
          <w:tcPr>
            <w:tcW w:w="3684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 xml:space="preserve">We obtained two types of particles </w:t>
            </w: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(45-90µm and 212µm). However, for activity only used </w:t>
            </w:r>
            <w:r w:rsidRPr="00BF2721">
              <w:rPr>
                <w:rFonts w:ascii="Times New Roman" w:hAnsi="Times New Roman" w:cs="Times New Roman"/>
              </w:rPr>
              <w:t>90-212µm</w:t>
            </w:r>
          </w:p>
        </w:tc>
      </w:tr>
      <w:tr w:rsidR="00BF2721" w:rsidRPr="00BF2721" w:rsidTr="00126E79">
        <w:trPr>
          <w:trHeight w:val="265"/>
        </w:trPr>
        <w:tc>
          <w:tcPr>
            <w:tcW w:w="607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27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Ln86: "</w:t>
            </w:r>
            <w:proofErr w:type="gramStart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Lead(</w:t>
            </w:r>
            <w:proofErr w:type="gramEnd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II) acetate </w:t>
            </w:r>
            <w:proofErr w:type="spellStart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trihydrated</w:t>
            </w:r>
            <w:proofErr w:type="spellEnd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" --&gt; "Lead(II) acetate </w:t>
            </w:r>
            <w:proofErr w:type="spellStart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trihydrate</w:t>
            </w:r>
            <w:proofErr w:type="spellEnd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".</w:t>
            </w:r>
          </w:p>
          <w:p w:rsidR="00BF2721" w:rsidRPr="00BF2721" w:rsidRDefault="00BF2721" w:rsidP="00126E79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3684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The correction is incorporated</w:t>
            </w:r>
          </w:p>
        </w:tc>
      </w:tr>
      <w:tr w:rsidR="00BF2721" w:rsidRPr="00BF2721" w:rsidTr="00126E79">
        <w:trPr>
          <w:trHeight w:val="265"/>
        </w:trPr>
        <w:tc>
          <w:tcPr>
            <w:tcW w:w="607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6327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Ln89: either define C and V somewhere in the text, or just delete this formula, as </w:t>
            </w:r>
            <w:proofErr w:type="spellStart"/>
            <w:proofErr w:type="gramStart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its</w:t>
            </w:r>
            <w:proofErr w:type="spellEnd"/>
            <w:proofErr w:type="gramEnd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not really necessary to explain the standard dilution steps.</w:t>
            </w:r>
          </w:p>
        </w:tc>
        <w:tc>
          <w:tcPr>
            <w:tcW w:w="3684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 xml:space="preserve">The correction is incorporated </w:t>
            </w:r>
            <w:proofErr w:type="spellStart"/>
            <w:r w:rsidRPr="00BF2721">
              <w:rPr>
                <w:rFonts w:ascii="Times New Roman" w:hAnsi="Times New Roman" w:cs="Times New Roman"/>
              </w:rPr>
              <w:t>ie</w:t>
            </w:r>
            <w:proofErr w:type="spellEnd"/>
            <w:r w:rsidRPr="00BF2721">
              <w:rPr>
                <w:rFonts w:ascii="Times New Roman" w:hAnsi="Times New Roman" w:cs="Times New Roman"/>
              </w:rPr>
              <w:t xml:space="preserve"> explain the terminology </w:t>
            </w:r>
          </w:p>
        </w:tc>
      </w:tr>
      <w:tr w:rsidR="00BF2721" w:rsidRPr="00BF2721" w:rsidTr="00126E79">
        <w:trPr>
          <w:trHeight w:val="265"/>
        </w:trPr>
        <w:tc>
          <w:tcPr>
            <w:tcW w:w="607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27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Ln95: please include the make and model of the AAS used for the lead analysis, and details of any quality control procedures followed, method detection limits, etc.</w:t>
            </w:r>
          </w:p>
        </w:tc>
        <w:tc>
          <w:tcPr>
            <w:tcW w:w="3684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The correction is incorporated</w:t>
            </w:r>
          </w:p>
        </w:tc>
      </w:tr>
      <w:tr w:rsidR="00BF2721" w:rsidRPr="00BF2721" w:rsidTr="00126E79">
        <w:trPr>
          <w:trHeight w:val="265"/>
        </w:trPr>
        <w:tc>
          <w:tcPr>
            <w:tcW w:w="607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327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Fig 1: please include a legend so </w:t>
            </w:r>
            <w:proofErr w:type="gramStart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its</w:t>
            </w:r>
            <w:proofErr w:type="gramEnd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immediately obvious which line is</w:t>
            </w:r>
            <w:r w:rsidRPr="00BF2721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weight loss and which line is heat flow.</w:t>
            </w:r>
          </w:p>
        </w:tc>
        <w:tc>
          <w:tcPr>
            <w:tcW w:w="3684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The correction is incorporated</w:t>
            </w:r>
          </w:p>
        </w:tc>
      </w:tr>
      <w:tr w:rsidR="00BF2721" w:rsidRPr="00BF2721" w:rsidTr="00126E79">
        <w:trPr>
          <w:trHeight w:val="265"/>
        </w:trPr>
        <w:tc>
          <w:tcPr>
            <w:tcW w:w="607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27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Ln119: please briefly detail the various chemical activation methods applied in references 26 and 27.</w:t>
            </w:r>
          </w:p>
        </w:tc>
        <w:tc>
          <w:tcPr>
            <w:tcW w:w="3684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The correction is incorporated</w:t>
            </w:r>
          </w:p>
        </w:tc>
      </w:tr>
      <w:tr w:rsidR="00BF2721" w:rsidRPr="00BF2721" w:rsidTr="00126E79">
        <w:trPr>
          <w:trHeight w:val="265"/>
        </w:trPr>
        <w:tc>
          <w:tcPr>
            <w:tcW w:w="607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27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Ln132: again, please actually give the data necessary for this comparison - the reader should not have to calculate the C/O ratio from your results then hunt down the reference and calculate the other C/O ratio - just provide the data in appropriately placed brackets.</w:t>
            </w:r>
          </w:p>
        </w:tc>
        <w:tc>
          <w:tcPr>
            <w:tcW w:w="3684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The correction is incorporated</w:t>
            </w:r>
          </w:p>
        </w:tc>
      </w:tr>
      <w:tr w:rsidR="00BF2721" w:rsidRPr="00BF2721" w:rsidTr="00126E79">
        <w:trPr>
          <w:trHeight w:val="265"/>
        </w:trPr>
        <w:tc>
          <w:tcPr>
            <w:tcW w:w="607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27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Ln145-147: this sentence is not clear enough. </w:t>
            </w:r>
            <w:proofErr w:type="gramStart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please</w:t>
            </w:r>
            <w:proofErr w:type="gramEnd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revise.</w:t>
            </w:r>
          </w:p>
        </w:tc>
        <w:tc>
          <w:tcPr>
            <w:tcW w:w="3684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Revised the sentence</w:t>
            </w:r>
          </w:p>
        </w:tc>
      </w:tr>
      <w:tr w:rsidR="00BF2721" w:rsidRPr="00BF2721" w:rsidTr="00126E79">
        <w:trPr>
          <w:trHeight w:val="265"/>
        </w:trPr>
        <w:tc>
          <w:tcPr>
            <w:tcW w:w="607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27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Table 2: this table suggests the current work relates to Apricot stone</w:t>
            </w:r>
            <w:r w:rsidRPr="00BF2721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activated carbon, not </w:t>
            </w:r>
            <w:proofErr w:type="spellStart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Reptoniabuxifolia</w:t>
            </w:r>
            <w:proofErr w:type="spellEnd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seed AC?</w:t>
            </w:r>
          </w:p>
        </w:tc>
        <w:tc>
          <w:tcPr>
            <w:tcW w:w="3684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The correction is incorporated</w:t>
            </w:r>
          </w:p>
        </w:tc>
      </w:tr>
      <w:tr w:rsidR="00BF2721" w:rsidRPr="00BF2721" w:rsidTr="00126E79">
        <w:trPr>
          <w:trHeight w:val="265"/>
        </w:trPr>
        <w:tc>
          <w:tcPr>
            <w:tcW w:w="607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27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Ln173: please sort subscripts in </w:t>
            </w:r>
            <w:proofErr w:type="spellStart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Eq</w:t>
            </w:r>
            <w:proofErr w:type="spellEnd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2.</w:t>
            </w:r>
          </w:p>
        </w:tc>
        <w:tc>
          <w:tcPr>
            <w:tcW w:w="3684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The correction is incorporated</w:t>
            </w:r>
          </w:p>
        </w:tc>
      </w:tr>
      <w:tr w:rsidR="00BF2721" w:rsidRPr="00BF2721" w:rsidTr="00126E79">
        <w:trPr>
          <w:trHeight w:val="265"/>
        </w:trPr>
        <w:tc>
          <w:tcPr>
            <w:tcW w:w="607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327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Isotherm discussion: the authors should comment on the significance of the differences observed in the goodness of fit between the Langmuir and </w:t>
            </w:r>
            <w:proofErr w:type="spellStart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Freundlich</w:t>
            </w:r>
            <w:proofErr w:type="spellEnd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isotherms.</w:t>
            </w:r>
          </w:p>
        </w:tc>
        <w:tc>
          <w:tcPr>
            <w:tcW w:w="3684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 xml:space="preserve">The correction is incorporated, </w:t>
            </w:r>
          </w:p>
        </w:tc>
      </w:tr>
      <w:tr w:rsidR="00BF2721" w:rsidRPr="00BF2721" w:rsidTr="00126E79">
        <w:trPr>
          <w:trHeight w:val="265"/>
        </w:trPr>
        <w:tc>
          <w:tcPr>
            <w:tcW w:w="607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327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Assessment of Contact Time section: This section, including Fig 6, does not</w:t>
            </w:r>
            <w:r w:rsidRPr="00BF2721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add very much: Fig 6 could in my opinion be removed and the discussion of</w:t>
            </w:r>
            <w:r w:rsidRPr="00BF2721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the equilibrium time moved to the kinetics section where it belongs.</w:t>
            </w:r>
          </w:p>
        </w:tc>
        <w:tc>
          <w:tcPr>
            <w:tcW w:w="3684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 xml:space="preserve">Fig-6 is removed and the section of contact time is merged with </w:t>
            </w: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equilibrium section </w:t>
            </w:r>
          </w:p>
        </w:tc>
      </w:tr>
      <w:tr w:rsidR="00BF2721" w:rsidRPr="00BF2721" w:rsidTr="00126E79">
        <w:trPr>
          <w:trHeight w:val="265"/>
        </w:trPr>
        <w:tc>
          <w:tcPr>
            <w:tcW w:w="607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27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Ln265: The Weber-Morris model is more commonly fit as a multilinear model,</w:t>
            </w:r>
            <w:r w:rsidRPr="00BF2721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with different slope sections representing different steps in the adsorption</w:t>
            </w:r>
            <w:r w:rsidRPr="00BF2721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process. For example, as shown in the paper below. Please revisit this part</w:t>
            </w:r>
            <w:r w:rsidRPr="00BF2721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of your discussion.</w:t>
            </w:r>
          </w:p>
        </w:tc>
        <w:tc>
          <w:tcPr>
            <w:tcW w:w="3684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The correction is incorporated</w:t>
            </w:r>
          </w:p>
        </w:tc>
      </w:tr>
      <w:tr w:rsidR="00BF2721" w:rsidRPr="00BF2721" w:rsidTr="00126E79">
        <w:trPr>
          <w:trHeight w:val="265"/>
        </w:trPr>
        <w:tc>
          <w:tcPr>
            <w:tcW w:w="607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327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Ln278: pH effect: would it be possible for the authors to determine the point of zero charge </w:t>
            </w:r>
            <w:proofErr w:type="spellStart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pHpzc</w:t>
            </w:r>
            <w:proofErr w:type="spellEnd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for their activated carbon? Given the broad range of pH values possible in wastewaters, this could add useful information to this part of the discussion.</w:t>
            </w:r>
          </w:p>
        </w:tc>
        <w:tc>
          <w:tcPr>
            <w:tcW w:w="3684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 xml:space="preserve">Performed experiment on ACs for PZC and incorporated </w:t>
            </w:r>
          </w:p>
        </w:tc>
      </w:tr>
      <w:tr w:rsidR="00BF2721" w:rsidRPr="00BF2721" w:rsidTr="00126E79">
        <w:trPr>
          <w:trHeight w:val="265"/>
        </w:trPr>
        <w:tc>
          <w:tcPr>
            <w:tcW w:w="607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27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Ln284: the Temperature Effect section should shortened and moved to the Thermodynamics of Lead Adsorption section which starts on Ln297.</w:t>
            </w:r>
          </w:p>
        </w:tc>
        <w:tc>
          <w:tcPr>
            <w:tcW w:w="3684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The correction is incorporated</w:t>
            </w:r>
          </w:p>
        </w:tc>
      </w:tr>
      <w:tr w:rsidR="00BF2721" w:rsidRPr="00BF2721" w:rsidTr="00126E79">
        <w:trPr>
          <w:trHeight w:val="265"/>
        </w:trPr>
        <w:tc>
          <w:tcPr>
            <w:tcW w:w="607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327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Ln 6: "the removal of heavy metals" is too broad given only </w:t>
            </w:r>
            <w:proofErr w:type="spellStart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Pb</w:t>
            </w:r>
            <w:proofErr w:type="spellEnd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was</w:t>
            </w:r>
          </w:p>
          <w:p w:rsidR="00BF2721" w:rsidRPr="00BF2721" w:rsidRDefault="00BF2721" w:rsidP="00126E79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gramStart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investigated</w:t>
            </w:r>
            <w:proofErr w:type="gramEnd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in this paper. Please rephrase.</w:t>
            </w:r>
          </w:p>
        </w:tc>
        <w:tc>
          <w:tcPr>
            <w:tcW w:w="3684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</w:p>
        </w:tc>
      </w:tr>
      <w:tr w:rsidR="00BF2721" w:rsidRPr="00BF2721" w:rsidTr="00126E79">
        <w:trPr>
          <w:trHeight w:val="265"/>
        </w:trPr>
        <w:tc>
          <w:tcPr>
            <w:tcW w:w="607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327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Ln12-21. This paragraph of the conclusion needs to be rewritten – currently it restates some of the results reported in the results and discussion section, but does not address the meaning/significance/consequence of those results. e.g. what does it mean that the model better fit the Langmuir than</w:t>
            </w:r>
          </w:p>
          <w:p w:rsidR="00BF2721" w:rsidRPr="00BF2721" w:rsidRDefault="00BF2721" w:rsidP="00126E79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Freundlich</w:t>
            </w:r>
            <w:proofErr w:type="spellEnd"/>
            <w:r w:rsidRPr="00BF2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model? The conclusion should also end with a sentence or two explaining the wider significance of the work carried out.</w:t>
            </w:r>
          </w:p>
        </w:tc>
        <w:tc>
          <w:tcPr>
            <w:tcW w:w="3684" w:type="dxa"/>
          </w:tcPr>
          <w:p w:rsidR="00BF2721" w:rsidRPr="00BF2721" w:rsidRDefault="00BF2721" w:rsidP="00126E79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Rephrase the paragraph as you suggested</w:t>
            </w:r>
          </w:p>
        </w:tc>
      </w:tr>
    </w:tbl>
    <w:p w:rsidR="00BF2721" w:rsidRDefault="00BF2721"/>
    <w:sectPr w:rsidR="00BF2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05"/>
    <w:rsid w:val="00011769"/>
    <w:rsid w:val="001720E1"/>
    <w:rsid w:val="001C50AC"/>
    <w:rsid w:val="00302BBF"/>
    <w:rsid w:val="004A57BA"/>
    <w:rsid w:val="004C6256"/>
    <w:rsid w:val="005F7E81"/>
    <w:rsid w:val="00621F9A"/>
    <w:rsid w:val="00684687"/>
    <w:rsid w:val="00801FD0"/>
    <w:rsid w:val="008E4D5A"/>
    <w:rsid w:val="00AA5F65"/>
    <w:rsid w:val="00B36A05"/>
    <w:rsid w:val="00BC52A2"/>
    <w:rsid w:val="00BF2721"/>
    <w:rsid w:val="00CA10A2"/>
    <w:rsid w:val="00CA2AAF"/>
    <w:rsid w:val="00D75CF7"/>
    <w:rsid w:val="00E37A78"/>
    <w:rsid w:val="00E46830"/>
    <w:rsid w:val="00F207DD"/>
    <w:rsid w:val="00FE7291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D59F9-DE86-4136-A6E3-4AA7A83F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</dc:creator>
  <cp:keywords/>
  <dc:description/>
  <cp:lastModifiedBy>Bilal</cp:lastModifiedBy>
  <cp:revision>4</cp:revision>
  <dcterms:created xsi:type="dcterms:W3CDTF">2019-09-13T05:08:00Z</dcterms:created>
  <dcterms:modified xsi:type="dcterms:W3CDTF">2019-09-13T05:10:00Z</dcterms:modified>
</cp:coreProperties>
</file>