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1"/>
        <w:tblW w:w="10618" w:type="dxa"/>
        <w:tblLook w:val="04A0" w:firstRow="1" w:lastRow="0" w:firstColumn="1" w:lastColumn="0" w:noHBand="0" w:noVBand="1"/>
      </w:tblPr>
      <w:tblGrid>
        <w:gridCol w:w="607"/>
        <w:gridCol w:w="6138"/>
        <w:gridCol w:w="3873"/>
      </w:tblGrid>
      <w:tr w:rsidR="004A57BA" w:rsidRPr="00BF2721" w:rsidTr="00870F7C">
        <w:trPr>
          <w:trHeight w:val="265"/>
        </w:trPr>
        <w:tc>
          <w:tcPr>
            <w:tcW w:w="607" w:type="dxa"/>
          </w:tcPr>
          <w:p w:rsidR="004A57BA" w:rsidRPr="00BF2721" w:rsidRDefault="004A57BA" w:rsidP="00870F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8" w:type="dxa"/>
          </w:tcPr>
          <w:p w:rsidR="004A57BA" w:rsidRPr="00BF2721" w:rsidRDefault="004A57BA" w:rsidP="00870F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21">
              <w:rPr>
                <w:rFonts w:ascii="Times New Roman" w:hAnsi="Times New Roman" w:cs="Times New Roman"/>
                <w:b/>
              </w:rPr>
              <w:t>Review</w:t>
            </w:r>
            <w:r w:rsidR="00903CE0">
              <w:rPr>
                <w:rFonts w:ascii="Times New Roman" w:hAnsi="Times New Roman" w:cs="Times New Roman"/>
                <w:b/>
              </w:rPr>
              <w:t xml:space="preserve"> </w:t>
            </w:r>
            <w:r w:rsidRPr="00BF2721">
              <w:rPr>
                <w:rFonts w:ascii="Times New Roman" w:hAnsi="Times New Roman" w:cs="Times New Roman"/>
                <w:b/>
              </w:rPr>
              <w:t xml:space="preserve"> comments</w:t>
            </w:r>
          </w:p>
        </w:tc>
        <w:tc>
          <w:tcPr>
            <w:tcW w:w="3873" w:type="dxa"/>
          </w:tcPr>
          <w:p w:rsidR="004A57BA" w:rsidRPr="00BF2721" w:rsidRDefault="004A57BA" w:rsidP="00870F7C">
            <w:pPr>
              <w:rPr>
                <w:rFonts w:ascii="Times New Roman" w:hAnsi="Times New Roman" w:cs="Times New Roman"/>
                <w:b/>
              </w:rPr>
            </w:pPr>
            <w:r w:rsidRPr="00BF2721">
              <w:rPr>
                <w:rFonts w:ascii="Times New Roman" w:hAnsi="Times New Roman" w:cs="Times New Roman"/>
                <w:b/>
              </w:rPr>
              <w:t>Response to comments</w:t>
            </w:r>
          </w:p>
        </w:tc>
      </w:tr>
      <w:tr w:rsidR="004A57BA" w:rsidRPr="00BF2721" w:rsidTr="00870F7C">
        <w:trPr>
          <w:trHeight w:val="1601"/>
        </w:trPr>
        <w:tc>
          <w:tcPr>
            <w:tcW w:w="607" w:type="dxa"/>
          </w:tcPr>
          <w:p w:rsidR="004A57BA" w:rsidRPr="00BF2721" w:rsidRDefault="004A57BA" w:rsidP="00870F7C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8" w:type="dxa"/>
          </w:tcPr>
          <w:p w:rsidR="004A57BA" w:rsidRPr="00BF2721" w:rsidRDefault="00903CE0" w:rsidP="00870F7C">
            <w:pPr>
              <w:jc w:val="both"/>
              <w:rPr>
                <w:rFonts w:ascii="Times New Roman" w:hAnsi="Times New Roman" w:cs="Times New Roman"/>
              </w:rPr>
            </w:pPr>
            <w:r w:rsidRPr="00903CE0">
              <w:rPr>
                <w:rFonts w:ascii="Times New Roman" w:hAnsi="Times New Roman" w:cs="Times New Roman"/>
              </w:rPr>
              <w:t xml:space="preserve"> Ln 298 - 303: the discussion you added about the </w:t>
            </w:r>
            <w:proofErr w:type="spellStart"/>
            <w:r w:rsidRPr="00903CE0">
              <w:rPr>
                <w:rFonts w:ascii="Times New Roman" w:hAnsi="Times New Roman" w:cs="Times New Roman"/>
              </w:rPr>
              <w:t>pHpzc</w:t>
            </w:r>
            <w:proofErr w:type="spellEnd"/>
            <w:r w:rsidRPr="00903CE0">
              <w:rPr>
                <w:rFonts w:ascii="Times New Roman" w:hAnsi="Times New Roman" w:cs="Times New Roman"/>
              </w:rPr>
              <w:t xml:space="preserve"> of your sorbents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CE0">
              <w:rPr>
                <w:rFonts w:ascii="Times New Roman" w:hAnsi="Times New Roman" w:cs="Times New Roman"/>
              </w:rPr>
              <w:t>is a bit vague - you should provide more detail than just saying "the nature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CE0">
              <w:rPr>
                <w:rFonts w:ascii="Times New Roman" w:hAnsi="Times New Roman" w:cs="Times New Roman"/>
              </w:rPr>
              <w:t>of the functional group changed and the adsorption altered" - at solution pH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CE0">
              <w:rPr>
                <w:rFonts w:ascii="Times New Roman" w:hAnsi="Times New Roman" w:cs="Times New Roman"/>
              </w:rPr>
              <w:t xml:space="preserve">below the </w:t>
            </w:r>
            <w:proofErr w:type="spellStart"/>
            <w:r w:rsidRPr="00903CE0">
              <w:rPr>
                <w:rFonts w:ascii="Times New Roman" w:hAnsi="Times New Roman" w:cs="Times New Roman"/>
              </w:rPr>
              <w:t>pzc</w:t>
            </w:r>
            <w:proofErr w:type="spellEnd"/>
            <w:r w:rsidRPr="00903CE0">
              <w:rPr>
                <w:rFonts w:ascii="Times New Roman" w:hAnsi="Times New Roman" w:cs="Times New Roman"/>
              </w:rPr>
              <w:t xml:space="preserve"> of your sorbent, we expect the surface to have a net positive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CE0">
              <w:rPr>
                <w:rFonts w:ascii="Times New Roman" w:hAnsi="Times New Roman" w:cs="Times New Roman"/>
              </w:rPr>
              <w:t>charge, creating electrostatic interactions between anions in solution (such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3CE0">
              <w:rPr>
                <w:rFonts w:ascii="Times New Roman" w:hAnsi="Times New Roman" w:cs="Times New Roman"/>
              </w:rPr>
              <w:t xml:space="preserve">as the </w:t>
            </w:r>
            <w:proofErr w:type="spellStart"/>
            <w:proofErr w:type="gramStart"/>
            <w:r w:rsidRPr="00903CE0">
              <w:rPr>
                <w:rFonts w:ascii="Times New Roman" w:hAnsi="Times New Roman" w:cs="Times New Roman"/>
              </w:rPr>
              <w:t>Pb</w:t>
            </w:r>
            <w:proofErr w:type="spellEnd"/>
            <w:r w:rsidRPr="00903CE0">
              <w:rPr>
                <w:rFonts w:ascii="Times New Roman" w:hAnsi="Times New Roman" w:cs="Times New Roman"/>
              </w:rPr>
              <w:t>(</w:t>
            </w:r>
            <w:proofErr w:type="gramEnd"/>
            <w:r w:rsidRPr="00903CE0">
              <w:rPr>
                <w:rFonts w:ascii="Times New Roman" w:hAnsi="Times New Roman" w:cs="Times New Roman"/>
              </w:rPr>
              <w:t>II)) and the surface, promoting adsorption. Please discuss this in</w:t>
            </w:r>
            <w:r w:rsidR="0093589A">
              <w:rPr>
                <w:rFonts w:ascii="Times New Roman" w:hAnsi="Times New Roman" w:cs="Times New Roman"/>
              </w:rPr>
              <w:t xml:space="preserve"> </w:t>
            </w:r>
            <w:r w:rsidRPr="00903CE0">
              <w:rPr>
                <w:rFonts w:ascii="Times New Roman" w:hAnsi="Times New Roman" w:cs="Times New Roman"/>
              </w:rPr>
              <w:t>clearer detail. </w:t>
            </w:r>
          </w:p>
        </w:tc>
        <w:tc>
          <w:tcPr>
            <w:tcW w:w="3873" w:type="dxa"/>
          </w:tcPr>
          <w:p w:rsidR="004A57BA" w:rsidRPr="00BF2721" w:rsidRDefault="00903CE0" w:rsidP="0087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effect of pH discussion was rephrased and elaborated. However, the results was contradictory with </w:t>
            </w:r>
            <w:r w:rsidR="007347BB">
              <w:rPr>
                <w:rFonts w:ascii="Times New Roman" w:hAnsi="Times New Roman" w:cs="Times New Roman"/>
              </w:rPr>
              <w:t xml:space="preserve">mostly reported literature. The experiments were repeated three times and found same finding. </w:t>
            </w:r>
            <w:r w:rsidR="007347BB">
              <w:rPr>
                <w:rFonts w:ascii="Times New Roman" w:hAnsi="Times New Roman"/>
                <w:sz w:val="24"/>
                <w:szCs w:val="24"/>
              </w:rPr>
              <w:t xml:space="preserve">Furthermore, the decrease in </w:t>
            </w:r>
            <w:proofErr w:type="spellStart"/>
            <w:proofErr w:type="gramStart"/>
            <w:r w:rsidR="007347BB">
              <w:rPr>
                <w:rFonts w:ascii="Times New Roman" w:hAnsi="Times New Roman"/>
                <w:sz w:val="24"/>
                <w:szCs w:val="24"/>
              </w:rPr>
              <w:t>Pb</w:t>
            </w:r>
            <w:proofErr w:type="spellEnd"/>
            <w:r w:rsidR="007347B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347BB">
              <w:rPr>
                <w:rFonts w:ascii="Times New Roman" w:hAnsi="Times New Roman"/>
                <w:sz w:val="24"/>
                <w:szCs w:val="24"/>
              </w:rPr>
              <w:t xml:space="preserve">II) in basic medium </w:t>
            </w:r>
            <w:r w:rsidR="007347BB">
              <w:rPr>
                <w:rFonts w:ascii="Times New Roman" w:hAnsi="Times New Roman"/>
                <w:sz w:val="24"/>
                <w:szCs w:val="24"/>
              </w:rPr>
              <w:t xml:space="preserve">could be due to </w:t>
            </w:r>
            <w:r w:rsidR="007347BB">
              <w:rPr>
                <w:rFonts w:ascii="Times New Roman" w:hAnsi="Times New Roman"/>
                <w:sz w:val="24"/>
                <w:szCs w:val="24"/>
              </w:rPr>
              <w:t xml:space="preserve">competitive adsorption with sodium cation because the </w:t>
            </w:r>
            <w:proofErr w:type="spellStart"/>
            <w:r w:rsidR="007347BB">
              <w:rPr>
                <w:rFonts w:ascii="Times New Roman" w:hAnsi="Times New Roman"/>
                <w:sz w:val="24"/>
                <w:szCs w:val="24"/>
              </w:rPr>
              <w:t>NaOH</w:t>
            </w:r>
            <w:proofErr w:type="spellEnd"/>
            <w:r w:rsidR="007347BB">
              <w:rPr>
                <w:rFonts w:ascii="Times New Roman" w:hAnsi="Times New Roman"/>
                <w:sz w:val="24"/>
                <w:szCs w:val="24"/>
              </w:rPr>
              <w:t xml:space="preserve"> was used for achieving basic </w:t>
            </w:r>
            <w:proofErr w:type="spellStart"/>
            <w:r w:rsidR="007347BB">
              <w:rPr>
                <w:rFonts w:ascii="Times New Roman" w:hAnsi="Times New Roman"/>
                <w:sz w:val="24"/>
                <w:szCs w:val="24"/>
              </w:rPr>
              <w:t>pH.</w:t>
            </w:r>
            <w:proofErr w:type="spellEnd"/>
          </w:p>
        </w:tc>
      </w:tr>
      <w:tr w:rsidR="004A57BA" w:rsidRPr="00BF2721" w:rsidTr="00870F7C">
        <w:trPr>
          <w:trHeight w:val="747"/>
        </w:trPr>
        <w:tc>
          <w:tcPr>
            <w:tcW w:w="607" w:type="dxa"/>
          </w:tcPr>
          <w:p w:rsidR="004A57BA" w:rsidRPr="00BF2721" w:rsidRDefault="00CA10A2" w:rsidP="00870F7C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8" w:type="dxa"/>
          </w:tcPr>
          <w:p w:rsidR="004A57BA" w:rsidRPr="0093589A" w:rsidRDefault="00903CE0" w:rsidP="008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 addition, in the rest of the paper, you have compared the</w:t>
            </w:r>
            <w:r w:rsidRPr="0093589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935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AC prepared with the original biomass, but in figure 8(B) you seem to only</w:t>
            </w:r>
            <w:r w:rsidR="0093589A" w:rsidRPr="00935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35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present data for the AC? Please add the </w:t>
            </w:r>
            <w:proofErr w:type="spellStart"/>
            <w:r w:rsidRPr="00935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pzc</w:t>
            </w:r>
            <w:proofErr w:type="spellEnd"/>
            <w:r w:rsidRPr="00935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of the RB seeds, and then</w:t>
            </w:r>
            <w:r w:rsidR="0093589A" w:rsidRPr="00935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35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discuss how the activation process impacted the </w:t>
            </w:r>
            <w:proofErr w:type="spellStart"/>
            <w:r w:rsidRPr="00935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pzc</w:t>
            </w:r>
            <w:proofErr w:type="spellEnd"/>
            <w:r w:rsidRPr="0093589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3" w:type="dxa"/>
          </w:tcPr>
          <w:p w:rsidR="004A57BA" w:rsidRPr="00BF2721" w:rsidRDefault="007347BB" w:rsidP="00870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93589A">
              <w:rPr>
                <w:rFonts w:ascii="Times New Roman" w:hAnsi="Times New Roman" w:cs="Times New Roman"/>
              </w:rPr>
              <w:t xml:space="preserve">mentioned </w:t>
            </w:r>
            <w:r>
              <w:rPr>
                <w:rFonts w:ascii="Times New Roman" w:hAnsi="Times New Roman" w:cs="Times New Roman"/>
              </w:rPr>
              <w:t>corrections are incorporated.</w:t>
            </w:r>
          </w:p>
        </w:tc>
      </w:tr>
      <w:tr w:rsidR="004A57BA" w:rsidRPr="00BF2721" w:rsidTr="00870F7C">
        <w:trPr>
          <w:trHeight w:val="1485"/>
        </w:trPr>
        <w:tc>
          <w:tcPr>
            <w:tcW w:w="607" w:type="dxa"/>
          </w:tcPr>
          <w:p w:rsidR="004A57BA" w:rsidRPr="00BF2721" w:rsidRDefault="00CA10A2" w:rsidP="00870F7C">
            <w:pPr>
              <w:rPr>
                <w:rFonts w:ascii="Times New Roman" w:hAnsi="Times New Roman" w:cs="Times New Roman"/>
              </w:rPr>
            </w:pPr>
            <w:r w:rsidRPr="00BF27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8" w:type="dxa"/>
          </w:tcPr>
          <w:p w:rsidR="004A57BA" w:rsidRPr="0093589A" w:rsidRDefault="0093589A" w:rsidP="00870F7C">
            <w:pPr>
              <w:jc w:val="center"/>
              <w:rPr>
                <w:rFonts w:ascii="Times New Roman" w:hAnsi="Times New Roman" w:cs="Times New Roman"/>
              </w:rPr>
            </w:pPr>
            <w:r w:rsidRPr="009358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Y</w:t>
            </w:r>
            <w:r w:rsidR="00903CE0" w:rsidRPr="009358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ou still have a lot of typographical errors in the text - missing spaces</w:t>
            </w:r>
            <w:r w:rsidR="00903CE0" w:rsidRPr="009358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903CE0" w:rsidRPr="009358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 particular. For example, in lines 20-24 (abstract), there are 6 missing</w:t>
            </w:r>
            <w:r w:rsidR="00903CE0" w:rsidRPr="009358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903CE0" w:rsidRPr="009358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spaces. Please check for this across the entire manuscript.</w:t>
            </w:r>
          </w:p>
        </w:tc>
        <w:tc>
          <w:tcPr>
            <w:tcW w:w="3873" w:type="dxa"/>
          </w:tcPr>
          <w:p w:rsidR="004A57BA" w:rsidRPr="0093589A" w:rsidRDefault="00903CE0" w:rsidP="00870F7C">
            <w:pPr>
              <w:jc w:val="center"/>
              <w:rPr>
                <w:rFonts w:ascii="Times New Roman" w:hAnsi="Times New Roman" w:cs="Times New Roman"/>
              </w:rPr>
            </w:pPr>
            <w:r w:rsidRPr="0093589A">
              <w:rPr>
                <w:rFonts w:ascii="Times New Roman" w:hAnsi="Times New Roman" w:cs="Times New Roman"/>
              </w:rPr>
              <w:t xml:space="preserve">The </w:t>
            </w:r>
            <w:r w:rsidR="0093589A" w:rsidRPr="0093589A">
              <w:rPr>
                <w:rFonts w:ascii="Times New Roman" w:hAnsi="Times New Roman" w:cs="Times New Roman"/>
              </w:rPr>
              <w:t xml:space="preserve">mentioned </w:t>
            </w:r>
            <w:r w:rsidRPr="0093589A">
              <w:rPr>
                <w:rFonts w:ascii="Times New Roman" w:hAnsi="Times New Roman" w:cs="Times New Roman"/>
              </w:rPr>
              <w:t>corrections are incorporated.</w:t>
            </w:r>
          </w:p>
        </w:tc>
      </w:tr>
    </w:tbl>
    <w:p w:rsidR="00BF2721" w:rsidRPr="00870F7C" w:rsidRDefault="00870F7C" w:rsidP="00870F7C">
      <w:pPr>
        <w:jc w:val="center"/>
        <w:rPr>
          <w:rFonts w:ascii="Times New Roman" w:hAnsi="Times New Roman" w:cs="Times New Roman"/>
          <w:sz w:val="24"/>
          <w:szCs w:val="24"/>
          <w:highlight w:val="green"/>
          <w:u w:val="single"/>
        </w:rPr>
      </w:pPr>
      <w:r w:rsidRPr="00870F7C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List </w:t>
      </w:r>
      <w:r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of </w:t>
      </w:r>
      <w:proofErr w:type="spellStart"/>
      <w:r w:rsidRPr="00870F7C">
        <w:rPr>
          <w:rFonts w:ascii="Times New Roman" w:hAnsi="Times New Roman" w:cs="Times New Roman"/>
          <w:sz w:val="24"/>
          <w:szCs w:val="24"/>
          <w:highlight w:val="green"/>
          <w:u w:val="single"/>
        </w:rPr>
        <w:t>reponse</w:t>
      </w:r>
      <w:proofErr w:type="spellEnd"/>
      <w:r w:rsidRPr="00870F7C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to review</w:t>
      </w:r>
      <w:r>
        <w:rPr>
          <w:rFonts w:ascii="Times New Roman" w:hAnsi="Times New Roman" w:cs="Times New Roman"/>
          <w:sz w:val="24"/>
          <w:szCs w:val="24"/>
          <w:highlight w:val="green"/>
          <w:u w:val="single"/>
        </w:rPr>
        <w:t>er</w:t>
      </w:r>
      <w:r w:rsidRPr="00870F7C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comments</w:t>
      </w:r>
    </w:p>
    <w:p w:rsidR="00870F7C" w:rsidRPr="00870F7C" w:rsidRDefault="00870F7C" w:rsidP="00870F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0F7C">
        <w:rPr>
          <w:rFonts w:ascii="Times New Roman" w:hAnsi="Times New Roman" w:cs="Times New Roman"/>
          <w:sz w:val="24"/>
          <w:szCs w:val="24"/>
          <w:highlight w:val="green"/>
          <w:u w:val="single"/>
        </w:rPr>
        <w:t>(</w:t>
      </w:r>
      <w:proofErr w:type="spellStart"/>
      <w:r w:rsidRPr="00870F7C">
        <w:rPr>
          <w:rFonts w:ascii="Times New Roman" w:hAnsi="Times New Roman" w:cs="Times New Roman"/>
          <w:sz w:val="24"/>
          <w:szCs w:val="24"/>
          <w:highlight w:val="green"/>
          <w:u w:val="single"/>
        </w:rPr>
        <w:t>Higlighted</w:t>
      </w:r>
      <w:proofErr w:type="spellEnd"/>
      <w:r w:rsidRPr="00870F7C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 the new comments with gre</w:t>
      </w:r>
      <w:bookmarkStart w:id="0" w:name="_GoBack"/>
      <w:bookmarkEnd w:id="0"/>
      <w:r w:rsidRPr="00870F7C">
        <w:rPr>
          <w:rFonts w:ascii="Times New Roman" w:hAnsi="Times New Roman" w:cs="Times New Roman"/>
          <w:sz w:val="24"/>
          <w:szCs w:val="24"/>
          <w:highlight w:val="green"/>
          <w:u w:val="single"/>
        </w:rPr>
        <w:t xml:space="preserve">en paint in the </w:t>
      </w:r>
      <w:proofErr w:type="spellStart"/>
      <w:r w:rsidRPr="00870F7C">
        <w:rPr>
          <w:rFonts w:ascii="Times New Roman" w:hAnsi="Times New Roman" w:cs="Times New Roman"/>
          <w:sz w:val="24"/>
          <w:szCs w:val="24"/>
          <w:highlight w:val="green"/>
          <w:u w:val="single"/>
        </w:rPr>
        <w:t>manscript</w:t>
      </w:r>
      <w:proofErr w:type="spellEnd"/>
      <w:r w:rsidRPr="00870F7C">
        <w:rPr>
          <w:rFonts w:ascii="Times New Roman" w:hAnsi="Times New Roman" w:cs="Times New Roman"/>
          <w:sz w:val="24"/>
          <w:szCs w:val="24"/>
          <w:highlight w:val="green"/>
          <w:u w:val="single"/>
        </w:rPr>
        <w:t>)</w:t>
      </w:r>
    </w:p>
    <w:p w:rsidR="00870F7C" w:rsidRDefault="00870F7C"/>
    <w:p w:rsidR="00870F7C" w:rsidRDefault="00870F7C"/>
    <w:sectPr w:rsidR="008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05"/>
    <w:rsid w:val="00011769"/>
    <w:rsid w:val="001720E1"/>
    <w:rsid w:val="001C50AC"/>
    <w:rsid w:val="00302BBF"/>
    <w:rsid w:val="004A57BA"/>
    <w:rsid w:val="004B40EE"/>
    <w:rsid w:val="004C6256"/>
    <w:rsid w:val="005F7E81"/>
    <w:rsid w:val="00621F9A"/>
    <w:rsid w:val="00684687"/>
    <w:rsid w:val="007347BB"/>
    <w:rsid w:val="00801FD0"/>
    <w:rsid w:val="00870F7C"/>
    <w:rsid w:val="008E4D5A"/>
    <w:rsid w:val="00903CE0"/>
    <w:rsid w:val="0093589A"/>
    <w:rsid w:val="00AA5F65"/>
    <w:rsid w:val="00AA7361"/>
    <w:rsid w:val="00B36A05"/>
    <w:rsid w:val="00BC52A2"/>
    <w:rsid w:val="00BF2721"/>
    <w:rsid w:val="00CA10A2"/>
    <w:rsid w:val="00CA2AAF"/>
    <w:rsid w:val="00D75CF7"/>
    <w:rsid w:val="00DF5687"/>
    <w:rsid w:val="00E37A78"/>
    <w:rsid w:val="00E46830"/>
    <w:rsid w:val="00F207DD"/>
    <w:rsid w:val="00FE7291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D59F9-DE86-4136-A6E3-4AA7A83F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13</cp:revision>
  <dcterms:created xsi:type="dcterms:W3CDTF">2019-09-13T05:08:00Z</dcterms:created>
  <dcterms:modified xsi:type="dcterms:W3CDTF">2019-12-18T17:58:00Z</dcterms:modified>
</cp:coreProperties>
</file>