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1EC" w:rsidRPr="0084549B" w:rsidRDefault="001C41EC" w:rsidP="00CE62E9">
      <w:pPr>
        <w:pStyle w:val="HTML"/>
        <w:spacing w:line="360" w:lineRule="auto"/>
        <w:jc w:val="both"/>
        <w:rPr>
          <w:rFonts w:ascii="Times New Roman" w:hAnsi="Times New Roman" w:cs="Times New Roman"/>
        </w:rPr>
      </w:pPr>
      <w:bookmarkStart w:id="0" w:name="_Hlk21097998"/>
      <w:r w:rsidRPr="001C41EC">
        <w:rPr>
          <w:rFonts w:ascii="Times New Roman" w:hAnsi="Times New Roman" w:cs="Times New Roman"/>
          <w:b/>
          <w:bCs/>
        </w:rPr>
        <w:t>Journal:</w:t>
      </w:r>
      <w:r w:rsidRPr="001C41EC">
        <w:rPr>
          <w:rFonts w:ascii="Times New Roman" w:hAnsi="Times New Roman" w:cs="Times New Roman"/>
        </w:rPr>
        <w:t xml:space="preserve"> </w:t>
      </w:r>
      <w:r w:rsidRPr="001C41EC">
        <w:rPr>
          <w:rFonts w:ascii="Times New Roman" w:hAnsi="Times New Roman" w:cs="Times New Roman"/>
          <w:kern w:val="2"/>
        </w:rPr>
        <w:t xml:space="preserve">Journal of the Serbian Chemical Society </w:t>
      </w:r>
      <w:r w:rsidRPr="001C41EC">
        <w:rPr>
          <w:rFonts w:ascii="Times New Roman" w:hAnsi="Times New Roman" w:cs="Times New Roman"/>
        </w:rPr>
        <w:br/>
      </w:r>
      <w:r w:rsidRPr="001C41EC">
        <w:rPr>
          <w:rFonts w:ascii="Times New Roman" w:hAnsi="Times New Roman" w:cs="Times New Roman"/>
          <w:b/>
          <w:bCs/>
        </w:rPr>
        <w:t>Title:</w:t>
      </w:r>
      <w:r w:rsidRPr="001C41EC">
        <w:rPr>
          <w:rFonts w:ascii="Times New Roman" w:hAnsi="Times New Roman" w:cs="Times New Roman"/>
        </w:rPr>
        <w:t xml:space="preserve"> </w:t>
      </w:r>
      <w:r w:rsidRPr="001C41EC">
        <w:rPr>
          <w:rFonts w:ascii="Times New Roman" w:hAnsi="Times New Roman" w:cs="Times New Roman"/>
          <w:kern w:val="2"/>
        </w:rPr>
        <w:t>The extraction of Sr</w:t>
      </w:r>
      <w:r w:rsidRPr="001C41EC">
        <w:rPr>
          <w:rFonts w:ascii="Times New Roman" w:hAnsi="Times New Roman" w:cs="Times New Roman"/>
          <w:kern w:val="2"/>
          <w:vertAlign w:val="superscript"/>
        </w:rPr>
        <w:t>2+</w:t>
      </w:r>
      <w:r w:rsidRPr="001C41EC">
        <w:rPr>
          <w:rFonts w:ascii="Times New Roman" w:hAnsi="Times New Roman" w:cs="Times New Roman"/>
          <w:kern w:val="2"/>
        </w:rPr>
        <w:t xml:space="preserve"> with</w:t>
      </w:r>
      <w:r>
        <w:rPr>
          <w:rFonts w:ascii="Times New Roman" w:hAnsi="Times New Roman" w:cs="Times New Roman" w:hint="eastAsia"/>
          <w:kern w:val="2"/>
        </w:rPr>
        <w:t xml:space="preserve"> </w:t>
      </w:r>
      <w:r w:rsidRPr="001C41EC">
        <w:rPr>
          <w:rFonts w:ascii="Times New Roman" w:hAnsi="Times New Roman" w:cs="Times New Roman"/>
          <w:kern w:val="2"/>
        </w:rPr>
        <w:t>dicyclohexano-18-crown-6 in conventional organic solvent and ionic liquid</w:t>
      </w:r>
      <w:r>
        <w:rPr>
          <w:rFonts w:ascii="Times New Roman" w:hAnsi="Times New Roman" w:cs="Times New Roman" w:hint="eastAsia"/>
          <w:kern w:val="2"/>
        </w:rPr>
        <w:t xml:space="preserve"> </w:t>
      </w:r>
      <w:r w:rsidRPr="001C41EC">
        <w:rPr>
          <w:rFonts w:ascii="Times New Roman" w:hAnsi="Times New Roman" w:cs="Times New Roman"/>
          <w:kern w:val="2"/>
        </w:rPr>
        <w:t>diluents</w:t>
      </w:r>
      <w:r w:rsidRPr="001C41EC">
        <w:rPr>
          <w:rFonts w:ascii="Times New Roman" w:hAnsi="Times New Roman" w:cs="Times New Roman"/>
        </w:rPr>
        <w:br/>
      </w:r>
      <w:r w:rsidRPr="001C41EC">
        <w:rPr>
          <w:rFonts w:ascii="Times New Roman" w:hAnsi="Times New Roman" w:cs="Times New Roman"/>
          <w:b/>
          <w:bCs/>
        </w:rPr>
        <w:t>Authors:</w:t>
      </w:r>
      <w:r w:rsidRPr="001C41EC">
        <w:rPr>
          <w:rFonts w:ascii="Times New Roman" w:hAnsi="Times New Roman" w:cs="Times New Roman"/>
        </w:rPr>
        <w:t xml:space="preserve"> </w:t>
      </w:r>
      <w:r w:rsidR="0084549B" w:rsidRPr="0084549B">
        <w:rPr>
          <w:rFonts w:ascii="Times New Roman" w:hAnsi="Times New Roman" w:cs="Times New Roman"/>
          <w:kern w:val="2"/>
        </w:rPr>
        <w:t>ZHENG WEI, YANG GAO</w:t>
      </w:r>
      <w:bookmarkStart w:id="1" w:name="OLE_LINK23"/>
      <w:bookmarkStart w:id="2" w:name="OLE_LINK24"/>
      <w:r w:rsidR="0084549B" w:rsidRPr="0084549B">
        <w:rPr>
          <w:rFonts w:ascii="Times New Roman" w:hAnsi="Times New Roman" w:cs="Times New Roman"/>
          <w:kern w:val="2"/>
        </w:rPr>
        <w:t>*</w:t>
      </w:r>
      <w:bookmarkEnd w:id="1"/>
      <w:bookmarkEnd w:id="2"/>
      <w:r w:rsidR="0084549B" w:rsidRPr="0084549B">
        <w:rPr>
          <w:rFonts w:ascii="Times New Roman" w:hAnsi="Times New Roman" w:cs="Times New Roman"/>
          <w:kern w:val="2"/>
        </w:rPr>
        <w:t>, YU ZHOU, CAISHAN JIAO, MENG ZHANG, HONGGUO HOU, WEI LIU*</w:t>
      </w:r>
    </w:p>
    <w:p w:rsidR="001C41EC" w:rsidRPr="001C41EC" w:rsidRDefault="001C41EC" w:rsidP="00CE62E9">
      <w:pPr>
        <w:spacing w:line="360" w:lineRule="auto"/>
        <w:rPr>
          <w:kern w:val="0"/>
          <w:sz w:val="24"/>
        </w:rPr>
      </w:pPr>
    </w:p>
    <w:p w:rsidR="001C41EC" w:rsidRDefault="001C41EC" w:rsidP="00CE62E9">
      <w:pPr>
        <w:pStyle w:val="HTML"/>
        <w:spacing w:line="360" w:lineRule="auto"/>
        <w:jc w:val="both"/>
        <w:rPr>
          <w:rFonts w:ascii="Times New Roman" w:hAnsi="Times New Roman" w:cs="Times New Roman"/>
        </w:rPr>
      </w:pPr>
      <w:r w:rsidRPr="001C41EC">
        <w:rPr>
          <w:rFonts w:ascii="Times New Roman" w:hAnsi="Times New Roman" w:cs="Times New Roman"/>
        </w:rPr>
        <w:t xml:space="preserve">Dear </w:t>
      </w:r>
      <w:r w:rsidRPr="001C41EC">
        <w:rPr>
          <w:rFonts w:ascii="Times New Roman" w:hAnsi="Times New Roman" w:cs="Times New Roman" w:hint="eastAsia"/>
        </w:rPr>
        <w:t>Prof</w:t>
      </w:r>
      <w:r w:rsidRPr="001C41EC">
        <w:rPr>
          <w:rFonts w:ascii="Times New Roman" w:hAnsi="Times New Roman" w:cs="Times New Roman"/>
        </w:rPr>
        <w:t xml:space="preserve">. </w:t>
      </w:r>
      <w:proofErr w:type="spellStart"/>
      <w:r w:rsidRPr="001C41EC">
        <w:rPr>
          <w:rFonts w:ascii="Times New Roman" w:hAnsi="Times New Roman" w:cs="Times New Roman"/>
        </w:rPr>
        <w:t>Ljiljana</w:t>
      </w:r>
      <w:proofErr w:type="spellEnd"/>
      <w:r w:rsidRPr="001C41EC">
        <w:rPr>
          <w:rFonts w:ascii="Times New Roman" w:hAnsi="Times New Roman" w:cs="Times New Roman"/>
        </w:rPr>
        <w:t xml:space="preserve"> </w:t>
      </w:r>
      <w:proofErr w:type="spellStart"/>
      <w:r w:rsidRPr="001C41EC">
        <w:rPr>
          <w:rFonts w:ascii="Times New Roman" w:hAnsi="Times New Roman" w:cs="Times New Roman"/>
        </w:rPr>
        <w:t>Damjanović</w:t>
      </w:r>
      <w:proofErr w:type="spellEnd"/>
      <w:r w:rsidRPr="001C41EC">
        <w:rPr>
          <w:rFonts w:ascii="Times New Roman" w:hAnsi="Times New Roman" w:cs="Times New Roman"/>
        </w:rPr>
        <w:t xml:space="preserve"> </w:t>
      </w:r>
      <w:proofErr w:type="spellStart"/>
      <w:r w:rsidRPr="001C41EC">
        <w:rPr>
          <w:rFonts w:ascii="Times New Roman" w:hAnsi="Times New Roman" w:cs="Times New Roman"/>
        </w:rPr>
        <w:t>Vasilić</w:t>
      </w:r>
      <w:proofErr w:type="spellEnd"/>
    </w:p>
    <w:p w:rsidR="001C41EC" w:rsidRPr="001C41EC" w:rsidRDefault="001C41EC" w:rsidP="00CE62E9">
      <w:pPr>
        <w:pStyle w:val="HTML"/>
        <w:spacing w:line="360" w:lineRule="auto"/>
        <w:jc w:val="both"/>
      </w:pPr>
      <w:bookmarkStart w:id="3" w:name="_GoBack"/>
      <w:bookmarkEnd w:id="3"/>
    </w:p>
    <w:p w:rsidR="001F3AC5" w:rsidRDefault="001C41EC" w:rsidP="00CE62E9">
      <w:pPr>
        <w:spacing w:line="360" w:lineRule="auto"/>
        <w:rPr>
          <w:sz w:val="24"/>
        </w:rPr>
      </w:pPr>
      <w:r>
        <w:rPr>
          <w:rFonts w:hint="eastAsia"/>
          <w:sz w:val="24"/>
        </w:rPr>
        <w:tab/>
      </w:r>
      <w:r w:rsidR="00C02BB1" w:rsidRPr="00C02BB1">
        <w:rPr>
          <w:kern w:val="0"/>
          <w:sz w:val="24"/>
        </w:rPr>
        <w:t>Thank you very much for your email on 1</w:t>
      </w:r>
      <w:r w:rsidR="00471E60">
        <w:rPr>
          <w:kern w:val="0"/>
          <w:sz w:val="24"/>
        </w:rPr>
        <w:t>4</w:t>
      </w:r>
      <w:r w:rsidR="00C02BB1" w:rsidRPr="00C02BB1">
        <w:rPr>
          <w:kern w:val="0"/>
          <w:sz w:val="24"/>
        </w:rPr>
        <w:t xml:space="preserve"> </w:t>
      </w:r>
      <w:r w:rsidR="00471E60">
        <w:rPr>
          <w:kern w:val="0"/>
          <w:sz w:val="24"/>
        </w:rPr>
        <w:t>Oct</w:t>
      </w:r>
      <w:r w:rsidR="00C02BB1" w:rsidRPr="00C02BB1">
        <w:rPr>
          <w:kern w:val="0"/>
          <w:sz w:val="24"/>
        </w:rPr>
        <w:t xml:space="preserve"> 2019. We would like to thank </w:t>
      </w:r>
      <w:r w:rsidR="00AB41BD" w:rsidRPr="00AB41BD">
        <w:rPr>
          <w:kern w:val="0"/>
          <w:sz w:val="24"/>
        </w:rPr>
        <w:t>your letter and for the referee’s comments concerning our manuscript</w:t>
      </w:r>
      <w:r w:rsidR="00AB41BD">
        <w:rPr>
          <w:kern w:val="0"/>
          <w:sz w:val="24"/>
        </w:rPr>
        <w:t xml:space="preserve">. </w:t>
      </w:r>
      <w:r w:rsidR="00AB41BD" w:rsidRPr="00AB41BD">
        <w:rPr>
          <w:kern w:val="0"/>
          <w:sz w:val="24"/>
        </w:rPr>
        <w:t xml:space="preserve">We have </w:t>
      </w:r>
      <w:r w:rsidR="00432EED">
        <w:rPr>
          <w:kern w:val="0"/>
          <w:sz w:val="24"/>
        </w:rPr>
        <w:t>read</w:t>
      </w:r>
      <w:r w:rsidR="00AB41BD" w:rsidRPr="00AB41BD">
        <w:rPr>
          <w:kern w:val="0"/>
          <w:sz w:val="24"/>
        </w:rPr>
        <w:t xml:space="preserve"> the comments carefully and have made </w:t>
      </w:r>
      <w:r w:rsidR="00432EED">
        <w:rPr>
          <w:kern w:val="0"/>
          <w:sz w:val="24"/>
        </w:rPr>
        <w:t xml:space="preserve">the corresponding </w:t>
      </w:r>
      <w:r w:rsidR="00AB41BD" w:rsidRPr="00AB41BD">
        <w:rPr>
          <w:kern w:val="0"/>
          <w:sz w:val="24"/>
        </w:rPr>
        <w:t>correction</w:t>
      </w:r>
      <w:r w:rsidR="00432EED">
        <w:rPr>
          <w:kern w:val="0"/>
          <w:sz w:val="24"/>
        </w:rPr>
        <w:t>s</w:t>
      </w:r>
      <w:r w:rsidR="00AB41BD" w:rsidRPr="00AB41BD">
        <w:rPr>
          <w:kern w:val="0"/>
          <w:sz w:val="24"/>
        </w:rPr>
        <w:t xml:space="preserve"> which we hope meet with the approval. </w:t>
      </w:r>
      <w:r w:rsidR="00C02BB1" w:rsidRPr="00C02BB1">
        <w:rPr>
          <w:kern w:val="0"/>
          <w:sz w:val="24"/>
        </w:rPr>
        <w:t>Attached please find our revised manuscript, and listed below are our point-by-point responses to the reviewer</w:t>
      </w:r>
      <w:r w:rsidR="00156604" w:rsidRPr="00C02BB1">
        <w:rPr>
          <w:kern w:val="0"/>
          <w:sz w:val="24"/>
        </w:rPr>
        <w:t>’s</w:t>
      </w:r>
      <w:r w:rsidR="00C02BB1" w:rsidRPr="00C02BB1">
        <w:rPr>
          <w:kern w:val="0"/>
          <w:sz w:val="24"/>
        </w:rPr>
        <w:t xml:space="preserve"> suggestions (the reviewer’s comments are in </w:t>
      </w:r>
      <w:r w:rsidR="00C02BB1" w:rsidRPr="00C02BB1">
        <w:rPr>
          <w:i/>
          <w:iCs/>
          <w:kern w:val="0"/>
          <w:sz w:val="24"/>
        </w:rPr>
        <w:t>italics</w:t>
      </w:r>
      <w:r w:rsidR="00C02BB1" w:rsidRPr="00C02BB1">
        <w:rPr>
          <w:kern w:val="0"/>
          <w:sz w:val="24"/>
        </w:rPr>
        <w:t>).</w:t>
      </w:r>
    </w:p>
    <w:bookmarkEnd w:id="0"/>
    <w:p w:rsidR="00070EB3" w:rsidRPr="006C1615" w:rsidRDefault="00070EB3" w:rsidP="00B54DDC">
      <w:pPr>
        <w:spacing w:line="360" w:lineRule="auto"/>
        <w:outlineLvl w:val="0"/>
        <w:rPr>
          <w:b/>
          <w:bCs/>
          <w:sz w:val="28"/>
          <w:szCs w:val="28"/>
          <w:shd w:val="clear" w:color="auto" w:fill="FFFFFF"/>
        </w:rPr>
      </w:pPr>
      <w:r w:rsidRPr="006C1615">
        <w:rPr>
          <w:b/>
          <w:bCs/>
          <w:sz w:val="28"/>
          <w:szCs w:val="28"/>
          <w:shd w:val="clear" w:color="auto" w:fill="FFFFFF"/>
        </w:rPr>
        <w:t>Replies to Reviewer A:</w:t>
      </w:r>
    </w:p>
    <w:p w:rsidR="00471E60" w:rsidRPr="00471E60" w:rsidRDefault="001C41EC" w:rsidP="00471E60">
      <w:pPr>
        <w:pStyle w:val="HTML"/>
        <w:spacing w:line="360" w:lineRule="auto"/>
        <w:rPr>
          <w:rFonts w:ascii="Times New Roman" w:hAnsi="Times New Roman" w:cs="Times New Roman"/>
          <w:i/>
          <w:iCs/>
        </w:rPr>
      </w:pPr>
      <w:r w:rsidRPr="00471E60">
        <w:rPr>
          <w:rFonts w:ascii="Times New Roman" w:hAnsi="Times New Roman" w:cs="Times New Roman"/>
        </w:rPr>
        <w:t>1.</w:t>
      </w:r>
      <w:r w:rsidRPr="00471E60">
        <w:rPr>
          <w:rFonts w:ascii="Times New Roman" w:hAnsi="Times New Roman" w:cs="Times New Roman"/>
          <w:i/>
          <w:iCs/>
        </w:rPr>
        <w:t xml:space="preserve"> </w:t>
      </w:r>
      <w:r w:rsidR="00471E60" w:rsidRPr="00471E60">
        <w:rPr>
          <w:rFonts w:ascii="Times New Roman" w:hAnsi="Times New Roman" w:cs="Times New Roman"/>
          <w:i/>
          <w:iCs/>
        </w:rPr>
        <w:t>Page 6. Line 157. "which is easy to decompose" should be changed to "which</w:t>
      </w:r>
    </w:p>
    <w:p w:rsidR="00471E60" w:rsidRDefault="00471E60" w:rsidP="00471E60">
      <w:pPr>
        <w:pStyle w:val="HTML"/>
        <w:spacing w:line="360" w:lineRule="auto"/>
        <w:rPr>
          <w:rFonts w:ascii="Times New Roman" w:hAnsi="Times New Roman" w:cs="Times New Roman"/>
          <w:i/>
          <w:iCs/>
        </w:rPr>
      </w:pPr>
      <w:r w:rsidRPr="00471E60">
        <w:rPr>
          <w:rFonts w:ascii="Times New Roman" w:hAnsi="Times New Roman" w:cs="Times New Roman"/>
          <w:i/>
          <w:iCs/>
        </w:rPr>
        <w:t>easily decomposes"</w:t>
      </w:r>
    </w:p>
    <w:p w:rsidR="00471E60" w:rsidRDefault="00471E60" w:rsidP="00471E60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have made the corresponding revision in the update </w:t>
      </w:r>
      <w:r w:rsidRPr="00C02BB1">
        <w:rPr>
          <w:rFonts w:ascii="Times New Roman" w:hAnsi="Times New Roman" w:cs="Times New Roman"/>
        </w:rPr>
        <w:t xml:space="preserve">version on line </w:t>
      </w:r>
      <w:r>
        <w:rPr>
          <w:rFonts w:ascii="Times New Roman" w:hAnsi="Times New Roman" w:cs="Times New Roman"/>
        </w:rPr>
        <w:t>158</w:t>
      </w:r>
      <w:r w:rsidRPr="00C02BB1">
        <w:rPr>
          <w:rFonts w:ascii="Times New Roman" w:hAnsi="Times New Roman" w:cs="Times New Roman"/>
        </w:rPr>
        <w:t xml:space="preserve"> of page </w:t>
      </w:r>
      <w:r>
        <w:rPr>
          <w:rFonts w:ascii="Times New Roman" w:hAnsi="Times New Roman" w:cs="Times New Roman"/>
        </w:rPr>
        <w:t>6</w:t>
      </w:r>
      <w:r w:rsidRPr="00C02BB1">
        <w:rPr>
          <w:rFonts w:ascii="Times New Roman" w:hAnsi="Times New Roman" w:cs="Times New Roman"/>
        </w:rPr>
        <w:t>.</w:t>
      </w:r>
    </w:p>
    <w:p w:rsidR="00471E60" w:rsidRPr="00471E60" w:rsidRDefault="00471E60" w:rsidP="00471E60">
      <w:pPr>
        <w:pStyle w:val="HTML"/>
        <w:spacing w:line="360" w:lineRule="auto"/>
        <w:rPr>
          <w:rFonts w:ascii="Times New Roman" w:hAnsi="Times New Roman" w:cs="Times New Roman"/>
          <w:i/>
          <w:iCs/>
        </w:rPr>
      </w:pPr>
    </w:p>
    <w:p w:rsidR="00471E60" w:rsidRPr="00471E60" w:rsidRDefault="00471E60" w:rsidP="00471E60">
      <w:pPr>
        <w:pStyle w:val="HTML"/>
        <w:spacing w:line="36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2. </w:t>
      </w:r>
      <w:r w:rsidRPr="00471E60">
        <w:rPr>
          <w:rFonts w:ascii="Times New Roman" w:hAnsi="Times New Roman" w:cs="Times New Roman"/>
          <w:i/>
          <w:iCs/>
        </w:rPr>
        <w:t>Page 11. "The difference...is small from the 1 molL-1 HNO3 medium," should</w:t>
      </w:r>
    </w:p>
    <w:p w:rsidR="0084549B" w:rsidRDefault="00471E60" w:rsidP="00471E60">
      <w:pPr>
        <w:pStyle w:val="HTML"/>
        <w:spacing w:line="360" w:lineRule="auto"/>
        <w:jc w:val="both"/>
        <w:rPr>
          <w:rFonts w:ascii="Times New Roman" w:hAnsi="Times New Roman" w:cs="Times New Roman"/>
        </w:rPr>
      </w:pPr>
      <w:r w:rsidRPr="00471E60">
        <w:rPr>
          <w:rFonts w:ascii="Times New Roman" w:hAnsi="Times New Roman" w:cs="Times New Roman"/>
          <w:i/>
          <w:iCs/>
        </w:rPr>
        <w:t>be changed in "The difference...in 1 molL-1 HNO3 medium is small"</w:t>
      </w:r>
      <w:r w:rsidR="0014017C">
        <w:rPr>
          <w:rFonts w:ascii="Times New Roman" w:hAnsi="Times New Roman" w:cs="Times New Roman"/>
        </w:rPr>
        <w:t xml:space="preserve"> </w:t>
      </w:r>
    </w:p>
    <w:p w:rsidR="003749A6" w:rsidRDefault="0014017C" w:rsidP="00CE62E9">
      <w:pPr>
        <w:pStyle w:val="HTML"/>
        <w:spacing w:line="360" w:lineRule="auto"/>
        <w:jc w:val="both"/>
        <w:rPr>
          <w:rFonts w:ascii="Times New Roman" w:hAnsi="Times New Roman" w:cs="Times New Roman"/>
        </w:rPr>
      </w:pPr>
      <w:bookmarkStart w:id="4" w:name="_Hlk21098218"/>
      <w:r w:rsidRPr="00EA6A51">
        <w:rPr>
          <w:rFonts w:ascii="Times New Roman" w:hAnsi="Times New Roman" w:cs="Times New Roman"/>
        </w:rPr>
        <w:t xml:space="preserve">We have changed </w:t>
      </w:r>
      <w:r w:rsidR="00EA6A51" w:rsidRPr="00EA6A51">
        <w:rPr>
          <w:rFonts w:ascii="Times New Roman" w:hAnsi="Times New Roman" w:cs="Times New Roman"/>
        </w:rPr>
        <w:t>the corresponding</w:t>
      </w:r>
      <w:r w:rsidRPr="00EA6A51">
        <w:rPr>
          <w:rFonts w:ascii="Times New Roman" w:hAnsi="Times New Roman" w:cs="Times New Roman"/>
        </w:rPr>
        <w:t xml:space="preserve"> sentence</w:t>
      </w:r>
      <w:r w:rsidRPr="00E957AB">
        <w:rPr>
          <w:rFonts w:ascii="Times New Roman" w:hAnsi="Times New Roman" w:cs="Times New Roman"/>
        </w:rPr>
        <w:t xml:space="preserve"> to “</w:t>
      </w:r>
      <w:r w:rsidR="00471E60" w:rsidRPr="00471E60">
        <w:rPr>
          <w:rFonts w:ascii="Times New Roman" w:hAnsi="Times New Roman" w:cs="Times New Roman"/>
        </w:rPr>
        <w:t xml:space="preserve">The difference of the </w:t>
      </w:r>
      <w:r w:rsidR="00471E60" w:rsidRPr="00432EED">
        <w:rPr>
          <w:rFonts w:ascii="Times New Roman" w:hAnsi="Times New Roman" w:cs="Times New Roman"/>
          <w:i/>
        </w:rPr>
        <w:t>D</w:t>
      </w:r>
      <w:r w:rsidR="00471E60" w:rsidRPr="00432EED">
        <w:rPr>
          <w:rFonts w:ascii="Times New Roman" w:hAnsi="Times New Roman" w:cs="Times New Roman"/>
          <w:vertAlign w:val="subscript"/>
        </w:rPr>
        <w:t>Sr</w:t>
      </w:r>
      <w:r w:rsidR="00471E60" w:rsidRPr="00471E60">
        <w:rPr>
          <w:rFonts w:ascii="Times New Roman" w:hAnsi="Times New Roman" w:cs="Times New Roman"/>
        </w:rPr>
        <w:t xml:space="preserve"> values between the traditional and novel diluents in 1 mol·L-1 HNO3 medium is small</w:t>
      </w:r>
      <w:r w:rsidR="007D04BC">
        <w:rPr>
          <w:rFonts w:ascii="Times New Roman" w:hAnsi="Times New Roman" w:cs="Times New Roman"/>
          <w:bCs/>
        </w:rPr>
        <w:t>.</w:t>
      </w:r>
      <w:r w:rsidRPr="00E957AB">
        <w:rPr>
          <w:rFonts w:ascii="Times New Roman" w:hAnsi="Times New Roman" w:cs="Times New Roman"/>
        </w:rPr>
        <w:t>”</w:t>
      </w:r>
      <w:r w:rsidR="00EA6A51">
        <w:rPr>
          <w:rFonts w:ascii="Times New Roman" w:hAnsi="Times New Roman" w:cs="Times New Roman"/>
        </w:rPr>
        <w:t xml:space="preserve"> </w:t>
      </w:r>
      <w:r w:rsidR="00EA6A51" w:rsidRPr="00C02BB1">
        <w:rPr>
          <w:rFonts w:ascii="Times New Roman" w:hAnsi="Times New Roman" w:cs="Times New Roman"/>
        </w:rPr>
        <w:t xml:space="preserve">on line </w:t>
      </w:r>
      <w:r w:rsidR="00471E60">
        <w:rPr>
          <w:rFonts w:ascii="Times New Roman" w:hAnsi="Times New Roman" w:cs="Times New Roman"/>
        </w:rPr>
        <w:t xml:space="preserve">250 </w:t>
      </w:r>
      <w:r w:rsidR="00EA6A51" w:rsidRPr="00C02BB1">
        <w:rPr>
          <w:rFonts w:ascii="Times New Roman" w:hAnsi="Times New Roman" w:cs="Times New Roman"/>
        </w:rPr>
        <w:t xml:space="preserve">of page </w:t>
      </w:r>
      <w:r w:rsidR="00471E60">
        <w:rPr>
          <w:rFonts w:ascii="Times New Roman" w:hAnsi="Times New Roman" w:cs="Times New Roman"/>
        </w:rPr>
        <w:t>11</w:t>
      </w:r>
      <w:r w:rsidR="00EA6A51" w:rsidRPr="00C02BB1">
        <w:rPr>
          <w:rFonts w:ascii="Times New Roman" w:hAnsi="Times New Roman" w:cs="Times New Roman"/>
        </w:rPr>
        <w:t>.</w:t>
      </w:r>
      <w:bookmarkEnd w:id="4"/>
    </w:p>
    <w:p w:rsidR="00471E60" w:rsidRDefault="00471E60" w:rsidP="00CE62E9">
      <w:pPr>
        <w:pStyle w:val="HTML"/>
        <w:spacing w:line="360" w:lineRule="auto"/>
        <w:jc w:val="both"/>
        <w:rPr>
          <w:rFonts w:ascii="Times New Roman" w:hAnsi="Times New Roman" w:cs="Times New Roman"/>
        </w:rPr>
      </w:pPr>
    </w:p>
    <w:p w:rsidR="00C02BB1" w:rsidRDefault="00471E60" w:rsidP="00471E60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4166D" w:rsidRPr="0014017C">
        <w:rPr>
          <w:rFonts w:ascii="Times New Roman" w:hAnsi="Times New Roman" w:cs="Times New Roman"/>
        </w:rPr>
        <w:t>.</w:t>
      </w:r>
      <w:r w:rsidR="00C4166D" w:rsidRPr="00471E60">
        <w:rPr>
          <w:rFonts w:ascii="Times New Roman" w:hAnsi="Times New Roman" w:cs="Times New Roman"/>
          <w:i/>
          <w:iCs/>
        </w:rPr>
        <w:t xml:space="preserve"> </w:t>
      </w:r>
      <w:bookmarkStart w:id="5" w:name="_Hlk21099081"/>
      <w:bookmarkStart w:id="6" w:name="OLE_LINK2"/>
      <w:bookmarkStart w:id="7" w:name="OLE_LINK3"/>
      <w:r w:rsidRPr="00471E60">
        <w:rPr>
          <w:rFonts w:ascii="Times New Roman" w:hAnsi="Times New Roman" w:cs="Times New Roman"/>
          <w:i/>
          <w:iCs/>
        </w:rPr>
        <w:t>In the Conclusion section, the authors stated (or just confirmed) the</w:t>
      </w:r>
      <w:r>
        <w:rPr>
          <w:rFonts w:ascii="Times New Roman" w:hAnsi="Times New Roman" w:cs="Times New Roman"/>
          <w:i/>
          <w:iCs/>
        </w:rPr>
        <w:t xml:space="preserve"> </w:t>
      </w:r>
      <w:r w:rsidRPr="00471E60">
        <w:rPr>
          <w:rFonts w:ascii="Times New Roman" w:hAnsi="Times New Roman" w:cs="Times New Roman"/>
          <w:i/>
          <w:iCs/>
        </w:rPr>
        <w:t>reviewers remark regarding influence of temperature effect on distribution</w:t>
      </w:r>
      <w:r>
        <w:rPr>
          <w:rFonts w:ascii="Times New Roman" w:hAnsi="Times New Roman" w:cs="Times New Roman"/>
          <w:i/>
          <w:iCs/>
        </w:rPr>
        <w:t xml:space="preserve"> </w:t>
      </w:r>
      <w:r w:rsidRPr="00471E60">
        <w:rPr>
          <w:rFonts w:ascii="Times New Roman" w:hAnsi="Times New Roman" w:cs="Times New Roman"/>
          <w:i/>
          <w:iCs/>
        </w:rPr>
        <w:t>coefficient, without reference to publication. Please</w:t>
      </w:r>
      <w:bookmarkStart w:id="8" w:name="OLE_LINK79"/>
      <w:bookmarkStart w:id="9" w:name="OLE_LINK80"/>
      <w:r w:rsidRPr="00471E60">
        <w:rPr>
          <w:rFonts w:ascii="Times New Roman" w:hAnsi="Times New Roman" w:cs="Times New Roman"/>
          <w:i/>
          <w:iCs/>
        </w:rPr>
        <w:t xml:space="preserve"> include appropriate</w:t>
      </w:r>
      <w:r>
        <w:rPr>
          <w:rFonts w:ascii="Times New Roman" w:hAnsi="Times New Roman" w:cs="Times New Roman"/>
          <w:i/>
          <w:iCs/>
        </w:rPr>
        <w:t xml:space="preserve"> </w:t>
      </w:r>
      <w:r w:rsidRPr="00471E60">
        <w:rPr>
          <w:rFonts w:ascii="Times New Roman" w:hAnsi="Times New Roman" w:cs="Times New Roman"/>
          <w:i/>
          <w:iCs/>
        </w:rPr>
        <w:t>reference</w:t>
      </w:r>
      <w:bookmarkEnd w:id="8"/>
      <w:bookmarkEnd w:id="9"/>
      <w:r w:rsidRPr="00471E60">
        <w:rPr>
          <w:rFonts w:ascii="Times New Roman" w:hAnsi="Times New Roman" w:cs="Times New Roman"/>
          <w:i/>
          <w:iCs/>
        </w:rPr>
        <w:t>.</w:t>
      </w:r>
      <w:bookmarkStart w:id="10" w:name="_Hlk21098821"/>
      <w:bookmarkEnd w:id="5"/>
    </w:p>
    <w:p w:rsidR="00471E60" w:rsidRDefault="0014017C" w:rsidP="00471E60">
      <w:pPr>
        <w:pStyle w:val="HTML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In our </w:t>
      </w:r>
      <w:r w:rsidR="005E7B6F">
        <w:rPr>
          <w:rFonts w:ascii="Times New Roman" w:hAnsi="Times New Roman" w:cs="Times New Roman"/>
        </w:rPr>
        <w:t>revised</w:t>
      </w:r>
      <w:r>
        <w:rPr>
          <w:rFonts w:ascii="Times New Roman" w:hAnsi="Times New Roman" w:cs="Times New Roman"/>
        </w:rPr>
        <w:t xml:space="preserve"> manuscript, we have </w:t>
      </w:r>
      <w:r w:rsidR="00471E60" w:rsidRPr="00471E60">
        <w:rPr>
          <w:rFonts w:ascii="Times New Roman" w:hAnsi="Times New Roman" w:cs="Times New Roman"/>
        </w:rPr>
        <w:t>include</w:t>
      </w:r>
      <w:r w:rsidR="00471E60">
        <w:rPr>
          <w:rFonts w:ascii="Times New Roman" w:hAnsi="Times New Roman" w:cs="Times New Roman"/>
        </w:rPr>
        <w:t>d</w:t>
      </w:r>
      <w:r w:rsidR="00471E60" w:rsidRPr="00471E60">
        <w:rPr>
          <w:rFonts w:ascii="Times New Roman" w:hAnsi="Times New Roman" w:cs="Times New Roman"/>
        </w:rPr>
        <w:t xml:space="preserve"> </w:t>
      </w:r>
      <w:r w:rsidR="00432EED">
        <w:rPr>
          <w:rFonts w:ascii="Times New Roman" w:hAnsi="Times New Roman" w:cs="Times New Roman"/>
        </w:rPr>
        <w:t>several</w:t>
      </w:r>
      <w:r w:rsidR="00471E60" w:rsidRPr="00471E60">
        <w:rPr>
          <w:rFonts w:ascii="Times New Roman" w:hAnsi="Times New Roman" w:cs="Times New Roman"/>
        </w:rPr>
        <w:t xml:space="preserve"> reference</w:t>
      </w:r>
      <w:r w:rsidR="00471E60">
        <w:rPr>
          <w:rFonts w:ascii="Times New Roman" w:hAnsi="Times New Roman" w:cs="Times New Roman"/>
        </w:rPr>
        <w:t xml:space="preserve">s and </w:t>
      </w:r>
      <w:r w:rsidR="00471E60" w:rsidRPr="00EA6A51">
        <w:rPr>
          <w:rFonts w:ascii="Times New Roman" w:hAnsi="Times New Roman" w:cs="Times New Roman"/>
        </w:rPr>
        <w:t>changed the corresponding sentence</w:t>
      </w:r>
      <w:r w:rsidR="00471E60" w:rsidRPr="00E957AB">
        <w:rPr>
          <w:rFonts w:ascii="Times New Roman" w:hAnsi="Times New Roman" w:cs="Times New Roman"/>
        </w:rPr>
        <w:t xml:space="preserve"> to</w:t>
      </w:r>
      <w:r>
        <w:rPr>
          <w:rFonts w:ascii="Times New Roman" w:hAnsi="Times New Roman" w:cs="Times New Roman"/>
        </w:rPr>
        <w:t xml:space="preserve"> “</w:t>
      </w:r>
      <w:r w:rsidR="00471E60" w:rsidRPr="00471E60">
        <w:rPr>
          <w:rFonts w:ascii="Times New Roman" w:hAnsi="Times New Roman" w:cs="Times New Roman"/>
        </w:rPr>
        <w:t>The temperature has significant impact on distribution coefficients of Sr</w:t>
      </w:r>
      <w:r w:rsidR="00471E60" w:rsidRPr="00471E60">
        <w:rPr>
          <w:rFonts w:ascii="Times New Roman" w:hAnsi="Times New Roman" w:cs="Times New Roman"/>
          <w:vertAlign w:val="superscript"/>
        </w:rPr>
        <w:t>2+</w:t>
      </w:r>
      <w:r w:rsidR="00471E60" w:rsidRPr="00471E60">
        <w:rPr>
          <w:rFonts w:ascii="Times New Roman" w:hAnsi="Times New Roman" w:cs="Times New Roman"/>
        </w:rPr>
        <w:t xml:space="preserve"> </w:t>
      </w:r>
      <w:r w:rsidR="00471E60" w:rsidRPr="00471E60">
        <w:rPr>
          <w:rFonts w:ascii="Times New Roman" w:hAnsi="Times New Roman" w:cs="Times New Roman"/>
          <w:vertAlign w:val="superscript"/>
        </w:rPr>
        <w:t>10,20</w:t>
      </w:r>
      <w:r w:rsidR="00471E60" w:rsidRPr="00471E60">
        <w:rPr>
          <w:rFonts w:ascii="Times New Roman" w:hAnsi="Times New Roman" w:cs="Times New Roman"/>
        </w:rPr>
        <w:t xml:space="preserve">. Thermodynamic data are necessary in order to predict the </w:t>
      </w:r>
      <w:r w:rsidR="00471E60" w:rsidRPr="00432EED">
        <w:rPr>
          <w:rFonts w:ascii="Times New Roman" w:hAnsi="Times New Roman" w:cs="Times New Roman"/>
          <w:vertAlign w:val="superscript"/>
        </w:rPr>
        <w:t>90</w:t>
      </w:r>
      <w:r w:rsidR="00471E60" w:rsidRPr="00471E60">
        <w:rPr>
          <w:rFonts w:ascii="Times New Roman" w:hAnsi="Times New Roman" w:cs="Times New Roman"/>
        </w:rPr>
        <w:t>Sr extraction behavior at high temperatures.</w:t>
      </w:r>
      <w:r w:rsidRPr="00C02BB1">
        <w:rPr>
          <w:rFonts w:ascii="Times New Roman" w:hAnsi="Times New Roman" w:cs="Times New Roman"/>
        </w:rPr>
        <w:t xml:space="preserve">” on line </w:t>
      </w:r>
      <w:r w:rsidR="00471E60">
        <w:rPr>
          <w:rFonts w:ascii="Times New Roman" w:hAnsi="Times New Roman" w:cs="Times New Roman"/>
        </w:rPr>
        <w:t>329</w:t>
      </w:r>
      <w:r w:rsidRPr="00C02BB1">
        <w:rPr>
          <w:rFonts w:ascii="Times New Roman" w:hAnsi="Times New Roman" w:cs="Times New Roman"/>
        </w:rPr>
        <w:t xml:space="preserve"> of page </w:t>
      </w:r>
      <w:r w:rsidR="00471E60">
        <w:rPr>
          <w:rFonts w:ascii="Times New Roman" w:hAnsi="Times New Roman" w:cs="Times New Roman"/>
        </w:rPr>
        <w:t>14</w:t>
      </w:r>
      <w:r w:rsidRPr="00C02BB1">
        <w:rPr>
          <w:rFonts w:ascii="Times New Roman" w:hAnsi="Times New Roman" w:cs="Times New Roman"/>
        </w:rPr>
        <w:t>.</w:t>
      </w:r>
      <w:bookmarkEnd w:id="6"/>
      <w:bookmarkEnd w:id="7"/>
      <w:bookmarkEnd w:id="10"/>
    </w:p>
    <w:p w:rsidR="003F7383" w:rsidRPr="00747901" w:rsidRDefault="00471E60" w:rsidP="00471E60">
      <w:pPr>
        <w:pStyle w:val="HTML"/>
        <w:spacing w:line="360" w:lineRule="auto"/>
        <w:jc w:val="both"/>
        <w:rPr>
          <w:rFonts w:ascii="Times New Roman" w:hAnsi="Times New Roman" w:cs="Times New Roman"/>
        </w:rPr>
      </w:pPr>
      <w:r w:rsidRPr="00747901">
        <w:rPr>
          <w:rFonts w:ascii="Times New Roman" w:hAnsi="Times New Roman" w:cs="Times New Roman"/>
        </w:rPr>
        <w:t xml:space="preserve"> </w:t>
      </w:r>
    </w:p>
    <w:p w:rsidR="00F23962" w:rsidRPr="00F23962" w:rsidRDefault="00F23962" w:rsidP="00F23962">
      <w:pPr>
        <w:autoSpaceDE w:val="0"/>
        <w:autoSpaceDN w:val="0"/>
        <w:adjustRightInd w:val="0"/>
        <w:spacing w:line="360" w:lineRule="auto"/>
        <w:ind w:firstLine="360"/>
        <w:rPr>
          <w:kern w:val="0"/>
          <w:sz w:val="24"/>
        </w:rPr>
      </w:pPr>
      <w:r w:rsidRPr="00F23962">
        <w:rPr>
          <w:kern w:val="0"/>
          <w:sz w:val="24"/>
        </w:rPr>
        <w:t xml:space="preserve">In the end, </w:t>
      </w:r>
      <w:r w:rsidR="00626EA7">
        <w:rPr>
          <w:kern w:val="0"/>
          <w:sz w:val="24"/>
        </w:rPr>
        <w:t>we</w:t>
      </w:r>
      <w:r w:rsidR="00AB41BD" w:rsidRPr="00AB41BD">
        <w:rPr>
          <w:kern w:val="0"/>
          <w:sz w:val="24"/>
        </w:rPr>
        <w:t xml:space="preserve"> greatly appreciate both your help and that of the referees concerning improvement to this paper. </w:t>
      </w:r>
      <w:r w:rsidR="00626EA7">
        <w:rPr>
          <w:kern w:val="0"/>
          <w:sz w:val="24"/>
        </w:rPr>
        <w:t>We</w:t>
      </w:r>
      <w:r w:rsidR="00AB41BD" w:rsidRPr="00AB41BD">
        <w:rPr>
          <w:kern w:val="0"/>
          <w:sz w:val="24"/>
        </w:rPr>
        <w:t xml:space="preserve"> hope that the revised manuscript is now suitable </w:t>
      </w:r>
      <w:r w:rsidR="00AB41BD" w:rsidRPr="00F23962">
        <w:rPr>
          <w:kern w:val="0"/>
          <w:sz w:val="24"/>
        </w:rPr>
        <w:t xml:space="preserve">to </w:t>
      </w:r>
      <w:r w:rsidR="00AB41BD" w:rsidRPr="00F23962">
        <w:rPr>
          <w:b/>
          <w:sz w:val="24"/>
        </w:rPr>
        <w:t>Journal of the</w:t>
      </w:r>
      <w:r w:rsidR="00AB41BD" w:rsidRPr="00F23962">
        <w:rPr>
          <w:b/>
        </w:rPr>
        <w:t xml:space="preserve"> </w:t>
      </w:r>
      <w:r w:rsidR="00AB41BD" w:rsidRPr="001C41EC">
        <w:rPr>
          <w:b/>
          <w:sz w:val="24"/>
        </w:rPr>
        <w:t>Serbian Chemical Society</w:t>
      </w:r>
      <w:r w:rsidR="00AB41BD" w:rsidRPr="00F23962">
        <w:rPr>
          <w:kern w:val="0"/>
          <w:sz w:val="24"/>
        </w:rPr>
        <w:t xml:space="preserve"> for publication</w:t>
      </w:r>
      <w:r w:rsidR="00AB41BD">
        <w:rPr>
          <w:kern w:val="0"/>
          <w:sz w:val="24"/>
        </w:rPr>
        <w:t>.</w:t>
      </w:r>
    </w:p>
    <w:p w:rsidR="00F23962" w:rsidRPr="00F23962" w:rsidRDefault="00F23962" w:rsidP="00F23962">
      <w:pPr>
        <w:autoSpaceDE w:val="0"/>
        <w:autoSpaceDN w:val="0"/>
        <w:adjustRightInd w:val="0"/>
        <w:spacing w:line="360" w:lineRule="auto"/>
        <w:jc w:val="left"/>
        <w:rPr>
          <w:kern w:val="0"/>
          <w:sz w:val="24"/>
        </w:rPr>
      </w:pPr>
    </w:p>
    <w:p w:rsidR="00F23962" w:rsidRPr="00F23962" w:rsidRDefault="00F23962" w:rsidP="00F23962">
      <w:pPr>
        <w:autoSpaceDE w:val="0"/>
        <w:autoSpaceDN w:val="0"/>
        <w:adjustRightInd w:val="0"/>
        <w:spacing w:line="360" w:lineRule="auto"/>
        <w:jc w:val="left"/>
        <w:rPr>
          <w:kern w:val="0"/>
          <w:sz w:val="24"/>
        </w:rPr>
      </w:pPr>
    </w:p>
    <w:p w:rsidR="00F23962" w:rsidRPr="00F23962" w:rsidRDefault="00F23962" w:rsidP="00F23962">
      <w:pPr>
        <w:autoSpaceDE w:val="0"/>
        <w:autoSpaceDN w:val="0"/>
        <w:adjustRightInd w:val="0"/>
        <w:spacing w:line="360" w:lineRule="auto"/>
        <w:jc w:val="left"/>
        <w:rPr>
          <w:kern w:val="0"/>
          <w:sz w:val="24"/>
        </w:rPr>
      </w:pPr>
      <w:r w:rsidRPr="00F23962">
        <w:rPr>
          <w:kern w:val="0"/>
          <w:sz w:val="24"/>
        </w:rPr>
        <w:t>Sincerely yours,</w:t>
      </w:r>
    </w:p>
    <w:p w:rsidR="00F23962" w:rsidRPr="00F23962" w:rsidRDefault="00F23962" w:rsidP="00F23962">
      <w:pPr>
        <w:autoSpaceDE w:val="0"/>
        <w:autoSpaceDN w:val="0"/>
        <w:adjustRightInd w:val="0"/>
        <w:spacing w:line="360" w:lineRule="auto"/>
        <w:jc w:val="left"/>
        <w:rPr>
          <w:kern w:val="0"/>
          <w:sz w:val="24"/>
        </w:rPr>
      </w:pPr>
      <w:r w:rsidRPr="00F23962">
        <w:rPr>
          <w:kern w:val="0"/>
          <w:sz w:val="24"/>
        </w:rPr>
        <w:t>Yang Gao</w:t>
      </w:r>
    </w:p>
    <w:p w:rsidR="00F23962" w:rsidRPr="00F23962" w:rsidRDefault="00F23962" w:rsidP="00F23962">
      <w:pPr>
        <w:autoSpaceDE w:val="0"/>
        <w:autoSpaceDN w:val="0"/>
        <w:adjustRightInd w:val="0"/>
        <w:spacing w:line="360" w:lineRule="auto"/>
        <w:jc w:val="left"/>
        <w:rPr>
          <w:iCs/>
          <w:kern w:val="0"/>
          <w:sz w:val="24"/>
        </w:rPr>
      </w:pPr>
      <w:r w:rsidRPr="00F23962">
        <w:rPr>
          <w:iCs/>
          <w:sz w:val="24"/>
        </w:rPr>
        <w:t>Fundamental Science on Nuclear Safety and Simulation Technology Laboratory</w:t>
      </w:r>
    </w:p>
    <w:p w:rsidR="00F23962" w:rsidRPr="00F23962" w:rsidRDefault="00F23962" w:rsidP="00F23962">
      <w:pPr>
        <w:autoSpaceDE w:val="0"/>
        <w:autoSpaceDN w:val="0"/>
        <w:adjustRightInd w:val="0"/>
        <w:spacing w:line="360" w:lineRule="auto"/>
        <w:jc w:val="left"/>
        <w:rPr>
          <w:kern w:val="0"/>
          <w:sz w:val="24"/>
        </w:rPr>
      </w:pPr>
      <w:r w:rsidRPr="00F23962">
        <w:rPr>
          <w:sz w:val="24"/>
        </w:rPr>
        <w:t>Harbin Engineering University</w:t>
      </w:r>
    </w:p>
    <w:p w:rsidR="00F23962" w:rsidRPr="00F23962" w:rsidRDefault="00F23962" w:rsidP="00F23962">
      <w:pPr>
        <w:autoSpaceDE w:val="0"/>
        <w:autoSpaceDN w:val="0"/>
        <w:adjustRightInd w:val="0"/>
        <w:spacing w:line="360" w:lineRule="auto"/>
        <w:jc w:val="left"/>
        <w:rPr>
          <w:kern w:val="0"/>
          <w:sz w:val="24"/>
        </w:rPr>
      </w:pPr>
      <w:r w:rsidRPr="00F23962">
        <w:rPr>
          <w:sz w:val="24"/>
        </w:rPr>
        <w:t>Harbin</w:t>
      </w:r>
      <w:r w:rsidRPr="00F23962">
        <w:rPr>
          <w:kern w:val="0"/>
          <w:sz w:val="24"/>
        </w:rPr>
        <w:t xml:space="preserve"> 150001, China</w:t>
      </w:r>
    </w:p>
    <w:p w:rsidR="00F23962" w:rsidRPr="00F23962" w:rsidRDefault="00F23962" w:rsidP="00F23962">
      <w:pPr>
        <w:autoSpaceDE w:val="0"/>
        <w:autoSpaceDN w:val="0"/>
        <w:adjustRightInd w:val="0"/>
        <w:spacing w:line="360" w:lineRule="auto"/>
        <w:jc w:val="left"/>
        <w:rPr>
          <w:kern w:val="0"/>
          <w:sz w:val="24"/>
        </w:rPr>
      </w:pPr>
      <w:r w:rsidRPr="00F23962">
        <w:rPr>
          <w:kern w:val="0"/>
          <w:sz w:val="24"/>
        </w:rPr>
        <w:t>Email: gaoyang@hrbeu.edu.cn</w:t>
      </w:r>
    </w:p>
    <w:p w:rsidR="00F23962" w:rsidRPr="00F23962" w:rsidRDefault="00F23962" w:rsidP="00F23962">
      <w:pPr>
        <w:autoSpaceDE w:val="0"/>
        <w:autoSpaceDN w:val="0"/>
        <w:adjustRightInd w:val="0"/>
        <w:spacing w:line="360" w:lineRule="auto"/>
        <w:jc w:val="left"/>
        <w:rPr>
          <w:kern w:val="0"/>
          <w:sz w:val="24"/>
        </w:rPr>
      </w:pPr>
      <w:r w:rsidRPr="00F23962">
        <w:rPr>
          <w:kern w:val="0"/>
          <w:sz w:val="24"/>
        </w:rPr>
        <w:t xml:space="preserve">Tel: </w:t>
      </w:r>
      <w:r w:rsidRPr="00F23962">
        <w:rPr>
          <w:sz w:val="24"/>
        </w:rPr>
        <w:t>+86-451-8251-8913</w:t>
      </w:r>
    </w:p>
    <w:p w:rsidR="00BD1ED7" w:rsidRPr="00F23962" w:rsidRDefault="00F23962" w:rsidP="00F23962">
      <w:pPr>
        <w:pStyle w:val="HTML"/>
        <w:spacing w:line="360" w:lineRule="auto"/>
        <w:jc w:val="both"/>
        <w:rPr>
          <w:rFonts w:ascii="Times New Roman" w:hAnsi="Times New Roman" w:cs="Times New Roman"/>
        </w:rPr>
      </w:pPr>
      <w:r w:rsidRPr="00F23962">
        <w:rPr>
          <w:rFonts w:ascii="Times New Roman" w:hAnsi="Times New Roman" w:cs="Times New Roman"/>
        </w:rPr>
        <w:t>Fax: +86-451-8256-9655</w:t>
      </w:r>
    </w:p>
    <w:sectPr w:rsidR="00BD1ED7" w:rsidRPr="00F2396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08A" w:rsidRDefault="00AB708A" w:rsidP="00991B35">
      <w:r>
        <w:separator/>
      </w:r>
    </w:p>
  </w:endnote>
  <w:endnote w:type="continuationSeparator" w:id="0">
    <w:p w:rsidR="00AB708A" w:rsidRDefault="00AB708A" w:rsidP="00991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4131052"/>
      <w:docPartObj>
        <w:docPartGallery w:val="Page Numbers (Bottom of Page)"/>
        <w:docPartUnique/>
      </w:docPartObj>
    </w:sdtPr>
    <w:sdtEndPr/>
    <w:sdtContent>
      <w:p w:rsidR="002E5C37" w:rsidRDefault="002E5C3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424" w:rsidRPr="00773424">
          <w:rPr>
            <w:noProof/>
            <w:lang w:val="zh-CN"/>
          </w:rPr>
          <w:t>2</w:t>
        </w:r>
        <w:r>
          <w:fldChar w:fldCharType="end"/>
        </w:r>
      </w:p>
    </w:sdtContent>
  </w:sdt>
  <w:p w:rsidR="002E5C37" w:rsidRDefault="002E5C3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08A" w:rsidRDefault="00AB708A" w:rsidP="00991B35">
      <w:r>
        <w:separator/>
      </w:r>
    </w:p>
  </w:footnote>
  <w:footnote w:type="continuationSeparator" w:id="0">
    <w:p w:rsidR="00AB708A" w:rsidRDefault="00AB708A" w:rsidP="00991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1EC"/>
    <w:rsid w:val="00001E43"/>
    <w:rsid w:val="00003141"/>
    <w:rsid w:val="00015F7C"/>
    <w:rsid w:val="000313C5"/>
    <w:rsid w:val="00050AB5"/>
    <w:rsid w:val="00064F96"/>
    <w:rsid w:val="00070EB3"/>
    <w:rsid w:val="000D1AF5"/>
    <w:rsid w:val="000E09B5"/>
    <w:rsid w:val="000E6C0A"/>
    <w:rsid w:val="0014017C"/>
    <w:rsid w:val="00152692"/>
    <w:rsid w:val="00156604"/>
    <w:rsid w:val="001A04A3"/>
    <w:rsid w:val="001B1480"/>
    <w:rsid w:val="001C41EC"/>
    <w:rsid w:val="001E026E"/>
    <w:rsid w:val="001F3AC5"/>
    <w:rsid w:val="0029795A"/>
    <w:rsid w:val="002A370D"/>
    <w:rsid w:val="002C69B4"/>
    <w:rsid w:val="002D4AF8"/>
    <w:rsid w:val="002E5C37"/>
    <w:rsid w:val="00367D77"/>
    <w:rsid w:val="003749A6"/>
    <w:rsid w:val="003F7383"/>
    <w:rsid w:val="00414C7A"/>
    <w:rsid w:val="00432EED"/>
    <w:rsid w:val="0046792B"/>
    <w:rsid w:val="00471E60"/>
    <w:rsid w:val="00491F22"/>
    <w:rsid w:val="004B7C53"/>
    <w:rsid w:val="004C4CF5"/>
    <w:rsid w:val="004C771B"/>
    <w:rsid w:val="004C7D50"/>
    <w:rsid w:val="00504D3D"/>
    <w:rsid w:val="00524589"/>
    <w:rsid w:val="00567D5C"/>
    <w:rsid w:val="005A330A"/>
    <w:rsid w:val="005B1FD2"/>
    <w:rsid w:val="005E7B6F"/>
    <w:rsid w:val="005F3422"/>
    <w:rsid w:val="00626EA7"/>
    <w:rsid w:val="006D4D0F"/>
    <w:rsid w:val="0074777C"/>
    <w:rsid w:val="00747901"/>
    <w:rsid w:val="00773424"/>
    <w:rsid w:val="007D04BC"/>
    <w:rsid w:val="00816EFE"/>
    <w:rsid w:val="00833860"/>
    <w:rsid w:val="0084549B"/>
    <w:rsid w:val="00854627"/>
    <w:rsid w:val="00857D7C"/>
    <w:rsid w:val="0087285E"/>
    <w:rsid w:val="00882CDF"/>
    <w:rsid w:val="008C08C8"/>
    <w:rsid w:val="009049E4"/>
    <w:rsid w:val="009145EC"/>
    <w:rsid w:val="0094686D"/>
    <w:rsid w:val="00946BE7"/>
    <w:rsid w:val="00991B35"/>
    <w:rsid w:val="009C650B"/>
    <w:rsid w:val="009D42B1"/>
    <w:rsid w:val="009E246F"/>
    <w:rsid w:val="009E3224"/>
    <w:rsid w:val="00A97B31"/>
    <w:rsid w:val="00AB41BD"/>
    <w:rsid w:val="00AB708A"/>
    <w:rsid w:val="00AC7C1E"/>
    <w:rsid w:val="00AD4CD8"/>
    <w:rsid w:val="00AD6BD7"/>
    <w:rsid w:val="00B54DDC"/>
    <w:rsid w:val="00B750BC"/>
    <w:rsid w:val="00B95C44"/>
    <w:rsid w:val="00BD1ED7"/>
    <w:rsid w:val="00C00B4F"/>
    <w:rsid w:val="00C02BB1"/>
    <w:rsid w:val="00C16CA5"/>
    <w:rsid w:val="00C4166D"/>
    <w:rsid w:val="00C45999"/>
    <w:rsid w:val="00C600C7"/>
    <w:rsid w:val="00CE62E9"/>
    <w:rsid w:val="00D161C0"/>
    <w:rsid w:val="00D1715E"/>
    <w:rsid w:val="00D82AAE"/>
    <w:rsid w:val="00DA713F"/>
    <w:rsid w:val="00DC36CE"/>
    <w:rsid w:val="00DF027F"/>
    <w:rsid w:val="00E238F9"/>
    <w:rsid w:val="00E36DB0"/>
    <w:rsid w:val="00E63D39"/>
    <w:rsid w:val="00E957AB"/>
    <w:rsid w:val="00EA554C"/>
    <w:rsid w:val="00EA6A51"/>
    <w:rsid w:val="00F008C3"/>
    <w:rsid w:val="00F23962"/>
    <w:rsid w:val="00F24714"/>
    <w:rsid w:val="00F250CE"/>
    <w:rsid w:val="00F46F3C"/>
    <w:rsid w:val="00FF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519AC7"/>
  <w15:chartTrackingRefBased/>
  <w15:docId w15:val="{25EF8883-764E-407E-8A33-70E5078B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C41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C41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0">
    <w:name w:val="HTML 预设格式 字符"/>
    <w:basedOn w:val="a0"/>
    <w:link w:val="HTML"/>
    <w:uiPriority w:val="99"/>
    <w:rsid w:val="001C41EC"/>
    <w:rPr>
      <w:rFonts w:ascii="宋体" w:eastAsia="宋体" w:hAnsi="宋体" w:cs="宋体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1C41EC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015F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15F7C"/>
    <w:rPr>
      <w:rFonts w:ascii="Times New Roman" w:hAnsi="Times New Roman" w:cs="Times New Roman"/>
      <w:sz w:val="18"/>
      <w:szCs w:val="18"/>
    </w:rPr>
  </w:style>
  <w:style w:type="character" w:styleId="a6">
    <w:name w:val="page number"/>
    <w:basedOn w:val="a0"/>
    <w:rsid w:val="00F23962"/>
  </w:style>
  <w:style w:type="paragraph" w:styleId="a7">
    <w:name w:val="footer"/>
    <w:basedOn w:val="a"/>
    <w:link w:val="a8"/>
    <w:uiPriority w:val="99"/>
    <w:unhideWhenUsed/>
    <w:rsid w:val="00991B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91B3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vzheng</cp:lastModifiedBy>
  <cp:revision>19</cp:revision>
  <dcterms:created xsi:type="dcterms:W3CDTF">2019-10-04T14:09:00Z</dcterms:created>
  <dcterms:modified xsi:type="dcterms:W3CDTF">2019-10-15T08:54:00Z</dcterms:modified>
</cp:coreProperties>
</file>