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0617" w:rsidRPr="00216C2E" w:rsidRDefault="00470617" w:rsidP="00470617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6C2E">
        <w:rPr>
          <w:rFonts w:ascii="Times New Roman" w:hAnsi="Times New Roman" w:cs="Times New Roman"/>
          <w:b/>
          <w:bCs/>
          <w:sz w:val="24"/>
          <w:szCs w:val="24"/>
        </w:rPr>
        <w:t xml:space="preserve">Synthesis and efficacy of copper(II) complexes bearing </w:t>
      </w:r>
      <w:r w:rsidRPr="00216C2E">
        <w:rPr>
          <w:rFonts w:ascii="Times New Roman" w:hAnsi="Times New Roman" w:cs="Times New Roman"/>
          <w:b/>
          <w:bCs/>
          <w:i/>
          <w:iCs/>
          <w:sz w:val="24"/>
          <w:szCs w:val="24"/>
        </w:rPr>
        <w:t>N</w:t>
      </w:r>
      <w:r w:rsidRPr="00216C2E">
        <w:rPr>
          <w:rFonts w:ascii="Times New Roman" w:hAnsi="Times New Roman" w:cs="Times New Roman"/>
          <w:b/>
          <w:bCs/>
          <w:sz w:val="24"/>
          <w:szCs w:val="24"/>
        </w:rPr>
        <w:t>(4)-substituted thiosemicarbazide and diimine co-ligands on plasmid DNA and HeLa cell lines</w:t>
      </w:r>
    </w:p>
    <w:p w:rsidR="00470617" w:rsidRPr="007D72E8" w:rsidRDefault="00470617" w:rsidP="0047061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 w:rsidRPr="007D72E8">
        <w:rPr>
          <w:rFonts w:ascii="Times New Roman" w:hAnsi="Times New Roman" w:cs="Times New Roman"/>
          <w:sz w:val="24"/>
          <w:szCs w:val="24"/>
        </w:rPr>
        <w:t>NEELAVENI</w:t>
      </w:r>
      <w:r>
        <w:rPr>
          <w:rFonts w:ascii="Times New Roman" w:hAnsi="Times New Roman" w:cs="Times New Roman"/>
          <w:sz w:val="24"/>
          <w:szCs w:val="24"/>
        </w:rPr>
        <w:t xml:space="preserve"> RAJENDRAN</w:t>
      </w:r>
      <w:r w:rsidRPr="008C348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D72E8">
        <w:rPr>
          <w:rFonts w:ascii="Times New Roman" w:hAnsi="Times New Roman" w:cs="Times New Roman"/>
          <w:sz w:val="24"/>
          <w:szCs w:val="24"/>
        </w:rPr>
        <w:t>, ABIRAMI</w:t>
      </w:r>
      <w:r>
        <w:rPr>
          <w:rFonts w:ascii="Times New Roman" w:hAnsi="Times New Roman" w:cs="Times New Roman"/>
          <w:sz w:val="24"/>
          <w:szCs w:val="24"/>
        </w:rPr>
        <w:t xml:space="preserve"> PERIYASAMY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D72E8">
        <w:rPr>
          <w:rFonts w:ascii="Times New Roman" w:hAnsi="Times New Roman" w:cs="Times New Roman"/>
          <w:sz w:val="24"/>
          <w:szCs w:val="24"/>
        </w:rPr>
        <w:t>, NITHYA</w:t>
      </w:r>
      <w:r>
        <w:rPr>
          <w:rFonts w:ascii="Times New Roman" w:hAnsi="Times New Roman" w:cs="Times New Roman"/>
          <w:sz w:val="24"/>
          <w:szCs w:val="24"/>
        </w:rPr>
        <w:t xml:space="preserve"> KAMATCHI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3</w:t>
      </w:r>
      <w:r>
        <w:rPr>
          <w:rFonts w:ascii="Times New Roman" w:hAnsi="Times New Roman" w:cs="Times New Roman"/>
          <w:sz w:val="24"/>
          <w:szCs w:val="24"/>
        </w:rPr>
        <w:t xml:space="preserve"> and VASANTHA SOLOMON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2"/>
      </w:r>
      <w:r w:rsidRPr="007D72E8">
        <w:rPr>
          <w:rFonts w:ascii="Times New Roman" w:hAnsi="Times New Roman" w:cs="Times New Roman"/>
          <w:sz w:val="24"/>
          <w:szCs w:val="24"/>
        </w:rPr>
        <w:t>*</w:t>
      </w:r>
    </w:p>
    <w:p w:rsidR="00470617" w:rsidRDefault="00470617" w:rsidP="00470617">
      <w:pPr>
        <w:pStyle w:val="Default"/>
        <w:spacing w:line="360" w:lineRule="auto"/>
        <w:jc w:val="center"/>
        <w:rPr>
          <w:i/>
          <w:iCs/>
        </w:rPr>
      </w:pPr>
      <w:r w:rsidRPr="008C3481">
        <w:rPr>
          <w:i/>
          <w:iCs/>
          <w:vertAlign w:val="superscript"/>
        </w:rPr>
        <w:t>1</w:t>
      </w:r>
      <w:r w:rsidRPr="008C3481">
        <w:rPr>
          <w:i/>
          <w:iCs/>
        </w:rPr>
        <w:t xml:space="preserve">PG and Research Department of Chemistry, Lady Doak College, Madurai − 625002,     </w:t>
      </w:r>
      <w:r>
        <w:rPr>
          <w:i/>
          <w:iCs/>
        </w:rPr>
        <w:t xml:space="preserve">         </w:t>
      </w:r>
      <w:r w:rsidRPr="008C3481">
        <w:rPr>
          <w:i/>
          <w:iCs/>
        </w:rPr>
        <w:t xml:space="preserve">Tamil Nadu, India </w:t>
      </w:r>
      <w:r w:rsidRPr="008C3481">
        <w:rPr>
          <w:i/>
          <w:iCs/>
          <w:vertAlign w:val="superscript"/>
        </w:rPr>
        <w:t>2</w:t>
      </w:r>
      <w:r w:rsidRPr="008C3481">
        <w:rPr>
          <w:i/>
          <w:iCs/>
        </w:rPr>
        <w:t xml:space="preserve"> Department of Biotechnology, Lady Doak College, Madurai − 625002, Tamil Nadu, India and </w:t>
      </w:r>
      <w:r w:rsidRPr="008C3481">
        <w:rPr>
          <w:i/>
          <w:iCs/>
          <w:vertAlign w:val="superscript"/>
        </w:rPr>
        <w:t>3</w:t>
      </w:r>
      <w:r w:rsidRPr="008C3481">
        <w:rPr>
          <w:i/>
          <w:iCs/>
        </w:rPr>
        <w:t xml:space="preserve">PG and Research Department of Zoology, Lady Doak College, </w:t>
      </w:r>
      <w:r>
        <w:rPr>
          <w:i/>
          <w:iCs/>
        </w:rPr>
        <w:t xml:space="preserve">    </w:t>
      </w:r>
      <w:r w:rsidRPr="008C3481">
        <w:rPr>
          <w:i/>
          <w:iCs/>
        </w:rPr>
        <w:t>Madurai − 625002, Tamil Nadu, India</w:t>
      </w:r>
    </w:p>
    <w:p w:rsidR="00470617" w:rsidRPr="00CD2A19" w:rsidRDefault="00470617" w:rsidP="00470617">
      <w:pPr>
        <w:pStyle w:val="Default"/>
        <w:spacing w:line="360" w:lineRule="auto"/>
        <w:jc w:val="center"/>
      </w:pPr>
      <w:r w:rsidRPr="00CD2A19">
        <w:t>SUPPLEMENTARY DATA</w:t>
      </w:r>
    </w:p>
    <w:p w:rsidR="00470617" w:rsidRPr="00C37421" w:rsidRDefault="00C37421" w:rsidP="00C37421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C37421">
        <w:rPr>
          <w:rFonts w:ascii="Times New Roman" w:hAnsi="Times New Roman" w:cs="Times New Roman"/>
          <w:i/>
          <w:iCs/>
          <w:color w:val="000000"/>
          <w:sz w:val="24"/>
          <w:szCs w:val="24"/>
        </w:rPr>
        <w:t>Synthesis of thiosemicarbazone ligands</w:t>
      </w:r>
    </w:p>
    <w:p w:rsid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Preparation of </w:t>
      </w:r>
      <w:r w:rsidRPr="0047061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1-phenyl-2-((5-(pyridin-3-yl)-4H-1,2,4-triazol-3-yl)thio)ethanone HL</w:t>
      </w:r>
    </w:p>
    <w:p w:rsid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44B">
        <w:rPr>
          <w:rFonts w:ascii="Times New Roman" w:hAnsi="Times New Roman" w:cs="Times New Roman"/>
          <w:sz w:val="24"/>
          <w:szCs w:val="24"/>
        </w:rPr>
        <w:t xml:space="preserve">Color: Colorless; </w:t>
      </w:r>
      <w:r>
        <w:rPr>
          <w:rFonts w:ascii="Times New Roman" w:hAnsi="Times New Roman" w:cs="Times New Roman"/>
          <w:sz w:val="24"/>
          <w:szCs w:val="24"/>
        </w:rPr>
        <w:t>Yield: 68</w:t>
      </w:r>
      <w:r w:rsidRPr="007906E7">
        <w:rPr>
          <w:rFonts w:ascii="Times New Roman" w:hAnsi="Times New Roman" w:cs="Times New Roman"/>
          <w:sz w:val="24"/>
          <w:szCs w:val="24"/>
        </w:rPr>
        <w:t>%; m.p</w:t>
      </w:r>
      <w:r w:rsidR="00AB5D92">
        <w:rPr>
          <w:rFonts w:ascii="Times New Roman" w:hAnsi="Times New Roman" w:cs="Times New Roman"/>
          <w:sz w:val="24"/>
          <w:szCs w:val="24"/>
        </w:rPr>
        <w:t xml:space="preserve"> 190 − 192</w:t>
      </w:r>
      <w:r w:rsidRPr="007906E7">
        <w:rPr>
          <w:rFonts w:ascii="Times New Roman" w:hAnsi="Times New Roman" w:cs="Times New Roman"/>
          <w:sz w:val="24"/>
          <w:szCs w:val="24"/>
        </w:rPr>
        <w:t>°C</w:t>
      </w:r>
      <w:r w:rsidR="00AB5D92">
        <w:rPr>
          <w:rFonts w:ascii="Times New Roman" w:hAnsi="Times New Roman" w:cs="Times New Roman"/>
          <w:sz w:val="24"/>
          <w:szCs w:val="24"/>
        </w:rPr>
        <w:t xml:space="preserve"> </w:t>
      </w:r>
      <w:r w:rsidRPr="007906E7">
        <w:rPr>
          <w:rFonts w:ascii="Times New Roman" w:hAnsi="Times New Roman" w:cs="Times New Roman"/>
          <w:sz w:val="24"/>
          <w:szCs w:val="24"/>
        </w:rPr>
        <w:t>;</w:t>
      </w:r>
      <w:r w:rsidRPr="00D8144B">
        <w:rPr>
          <w:rFonts w:ascii="Times New Roman" w:hAnsi="Times New Roman" w:cs="Times New Roman"/>
          <w:sz w:val="24"/>
          <w:szCs w:val="24"/>
        </w:rPr>
        <w:t xml:space="preserve"> Anal.Calcd for </w:t>
      </w:r>
      <w:r w:rsidRPr="00BA4910">
        <w:rPr>
          <w:rFonts w:ascii="Times New Roman" w:hAnsi="Times New Roman" w:cs="Times New Roman"/>
          <w:sz w:val="24"/>
          <w:szCs w:val="24"/>
        </w:rPr>
        <w:t>C</w:t>
      </w:r>
      <w:r w:rsidRPr="00BA4910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BA4910">
        <w:rPr>
          <w:rFonts w:ascii="Times New Roman" w:hAnsi="Times New Roman" w:cs="Times New Roman"/>
          <w:sz w:val="24"/>
          <w:szCs w:val="24"/>
        </w:rPr>
        <w:t>H</w:t>
      </w:r>
      <w:r w:rsidRPr="00BA4910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BA4910">
        <w:rPr>
          <w:rFonts w:ascii="Times New Roman" w:hAnsi="Times New Roman" w:cs="Times New Roman"/>
          <w:sz w:val="24"/>
          <w:szCs w:val="24"/>
        </w:rPr>
        <w:t>N</w:t>
      </w:r>
      <w:r w:rsidRPr="00BA491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BA4910">
        <w:rPr>
          <w:rFonts w:ascii="Times New Roman" w:hAnsi="Times New Roman" w:cs="Times New Roman"/>
          <w:sz w:val="24"/>
          <w:szCs w:val="24"/>
        </w:rPr>
        <w:t>OS:</w:t>
      </w:r>
      <w:r w:rsidRPr="00D8144B">
        <w:rPr>
          <w:rFonts w:ascii="Times New Roman" w:hAnsi="Times New Roman" w:cs="Times New Roman"/>
          <w:sz w:val="24"/>
          <w:szCs w:val="24"/>
        </w:rPr>
        <w:t xml:space="preserve"> </w:t>
      </w:r>
      <w:r w:rsidRPr="00D8144B">
        <w:rPr>
          <w:rFonts w:ascii="Times New Roman" w:eastAsia="AdvTimes" w:hAnsi="Times New Roman" w:cs="Times New Roman"/>
          <w:sz w:val="24"/>
          <w:szCs w:val="24"/>
        </w:rPr>
        <w:t xml:space="preserve">C, 60.79; H, 4.08; N, 18.19; </w:t>
      </w:r>
      <w:r>
        <w:rPr>
          <w:rFonts w:ascii="Times New Roman" w:eastAsia="AdvTimes" w:hAnsi="Times New Roman" w:cs="Times New Roman"/>
          <w:sz w:val="24"/>
          <w:szCs w:val="24"/>
        </w:rPr>
        <w:t>S, 10.82</w:t>
      </w:r>
      <w:r w:rsidRPr="00D8144B">
        <w:rPr>
          <w:rFonts w:ascii="Times New Roman" w:hAnsi="Times New Roman" w:cs="Times New Roman"/>
          <w:sz w:val="24"/>
          <w:szCs w:val="24"/>
        </w:rPr>
        <w:t xml:space="preserve">%; </w:t>
      </w:r>
      <w:r>
        <w:rPr>
          <w:rFonts w:ascii="Times New Roman" w:hAnsi="Times New Roman" w:cs="Times New Roman"/>
          <w:sz w:val="24"/>
          <w:szCs w:val="24"/>
        </w:rPr>
        <w:t>Found: C, 60.68; H, 4.02; N, 18.25; S, 10.77</w:t>
      </w:r>
      <w:r w:rsidRPr="00D8144B">
        <w:rPr>
          <w:rFonts w:ascii="Times New Roman" w:hAnsi="Times New Roman" w:cs="Times New Roman"/>
          <w:sz w:val="24"/>
          <w:szCs w:val="24"/>
        </w:rPr>
        <w:t xml:space="preserve">%; </w:t>
      </w:r>
      <w:r w:rsidRPr="00BE1DBD">
        <w:rPr>
          <w:rFonts w:ascii="Times New Roman" w:hAnsi="Times New Roman" w:cs="Times New Roman"/>
          <w:sz w:val="24"/>
          <w:szCs w:val="24"/>
        </w:rPr>
        <w:t>Ʌ</w:t>
      </w:r>
      <w:r w:rsidRPr="00BE1DBD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0683">
        <w:rPr>
          <w:rFonts w:ascii="Times New Roman" w:hAnsi="Times New Roman" w:cs="Times New Roman"/>
          <w:sz w:val="24"/>
          <w:szCs w:val="24"/>
        </w:rPr>
        <w:t>(Ω</w:t>
      </w:r>
      <w:r w:rsidRPr="000B068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0B0683">
        <w:rPr>
          <w:rFonts w:ascii="Times New Roman" w:hAnsi="Times New Roman" w:cs="Times New Roman"/>
          <w:sz w:val="24"/>
          <w:szCs w:val="24"/>
        </w:rPr>
        <w:t>cm</w:t>
      </w:r>
      <w:r w:rsidRPr="000B068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B0683">
        <w:rPr>
          <w:rFonts w:ascii="Times New Roman" w:hAnsi="Times New Roman" w:cs="Times New Roman"/>
          <w:sz w:val="24"/>
          <w:szCs w:val="24"/>
        </w:rPr>
        <w:t xml:space="preserve"> mol</w:t>
      </w:r>
      <w:r w:rsidRPr="000B068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0B0683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5</w:t>
      </w:r>
      <w:r w:rsidRPr="000B0683">
        <w:rPr>
          <w:rFonts w:ascii="Times New Roman" w:hAnsi="Times New Roman" w:cs="Times New Roman"/>
          <w:sz w:val="24"/>
          <w:szCs w:val="24"/>
        </w:rPr>
        <w:t>;</w:t>
      </w:r>
      <w:r w:rsidRPr="00D8144B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D8144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8144B">
        <w:rPr>
          <w:rFonts w:ascii="Times New Roman" w:hAnsi="Times New Roman" w:cs="Times New Roman"/>
          <w:sz w:val="24"/>
          <w:szCs w:val="24"/>
        </w:rPr>
        <w:t>H NMR (300 MHz, DMSO): δ</w:t>
      </w:r>
      <w:r w:rsidRPr="00D8144B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9.15 (s, 1H), 8.59 (s, 1H), 8.26</w:t>
      </w:r>
      <w:r w:rsidRPr="00D8144B">
        <w:rPr>
          <w:rFonts w:ascii="Times New Roman" w:hAnsi="Times New Roman" w:cs="Times New Roman"/>
          <w:sz w:val="24"/>
          <w:szCs w:val="24"/>
        </w:rPr>
        <w:t xml:space="preserve"> (d, </w:t>
      </w:r>
      <w:r w:rsidRPr="00D8144B">
        <w:rPr>
          <w:rFonts w:ascii="Times New Roman" w:hAnsi="Times New Roman" w:cs="Times New Roman"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 = 6.0 Hz, 1</w:t>
      </w:r>
      <w:r w:rsidRPr="00D8144B">
        <w:rPr>
          <w:rFonts w:ascii="Times New Roman" w:hAnsi="Times New Roman" w:cs="Times New Roman"/>
          <w:sz w:val="24"/>
          <w:szCs w:val="24"/>
        </w:rPr>
        <w:t xml:space="preserve">H), </w:t>
      </w:r>
      <w:r>
        <w:rPr>
          <w:rFonts w:ascii="Times New Roman" w:hAnsi="Times New Roman" w:cs="Times New Roman"/>
          <w:sz w:val="24"/>
          <w:szCs w:val="24"/>
        </w:rPr>
        <w:t xml:space="preserve">8.06 </w:t>
      </w:r>
      <w:r w:rsidRPr="00D8144B">
        <w:rPr>
          <w:rFonts w:ascii="Times New Roman" w:hAnsi="Times New Roman" w:cs="Times New Roman"/>
          <w:sz w:val="24"/>
          <w:szCs w:val="24"/>
        </w:rPr>
        <w:t>(d,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D8144B">
        <w:rPr>
          <w:rFonts w:ascii="Times New Roman" w:hAnsi="Times New Roman" w:cs="Times New Roman"/>
          <w:sz w:val="24"/>
          <w:szCs w:val="24"/>
        </w:rPr>
        <w:t xml:space="preserve"> </w:t>
      </w:r>
      <w:r w:rsidRPr="00D8144B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D8144B">
        <w:rPr>
          <w:rFonts w:ascii="Times New Roman" w:hAnsi="Times New Roman" w:cs="Times New Roman"/>
          <w:sz w:val="24"/>
          <w:szCs w:val="24"/>
        </w:rPr>
        <w:t xml:space="preserve"> = 6.</w:t>
      </w:r>
      <w:r>
        <w:rPr>
          <w:rFonts w:ascii="Times New Roman" w:hAnsi="Times New Roman" w:cs="Times New Roman"/>
          <w:sz w:val="24"/>
          <w:szCs w:val="24"/>
        </w:rPr>
        <w:t>0 Hz, 2H), 7.66 − 7.61 (m</w:t>
      </w:r>
      <w:r w:rsidRPr="007B54E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1H), 7.54−7.49</w:t>
      </w:r>
      <w:r w:rsidRPr="007B54E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7B54E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2H), 7.39 (s, 2H), 4.87 (s, 2H).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General method of preparation of H(L1) − H(L3)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(E)-N-methyl-2-(1-phenyl-2-((5-(pyridin-3-yl)-4H-1,2,4-triazol-3-yl)thio)ethylidene) hydrazinecarbothioamide H(L1)</w:t>
      </w:r>
    </w:p>
    <w:p w:rsid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Color: Yellow; Yield: </w:t>
      </w:r>
      <w:r w:rsidRPr="00F04238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4%</w:t>
      </w:r>
      <w:r w:rsidRPr="00F04238">
        <w:rPr>
          <w:rFonts w:ascii="Times New Roman" w:hAnsi="Times New Roman" w:cs="Times New Roman"/>
          <w:sz w:val="24"/>
          <w:szCs w:val="24"/>
        </w:rPr>
        <w:t xml:space="preserve">; </w:t>
      </w:r>
      <w:r w:rsidRPr="00AB5D92">
        <w:rPr>
          <w:rFonts w:ascii="Times New Roman" w:hAnsi="Times New Roman" w:cs="Times New Roman"/>
          <w:sz w:val="24"/>
          <w:szCs w:val="24"/>
        </w:rPr>
        <w:t xml:space="preserve">m.p </w:t>
      </w:r>
      <w:r w:rsidR="00AB5D92" w:rsidRPr="00AB5D92">
        <w:rPr>
          <w:rFonts w:ascii="Times New Roman" w:hAnsi="Times New Roman" w:cs="Times New Roman"/>
          <w:sz w:val="24"/>
          <w:szCs w:val="24"/>
        </w:rPr>
        <w:t>212 − 214</w:t>
      </w:r>
      <w:r w:rsidRPr="00AB5D92">
        <w:rPr>
          <w:rFonts w:ascii="Times New Roman" w:hAnsi="Times New Roman" w:cs="Times New Roman"/>
          <w:sz w:val="24"/>
          <w:szCs w:val="24"/>
        </w:rPr>
        <w:t>°C</w:t>
      </w:r>
      <w:r w:rsidRPr="001F5944">
        <w:rPr>
          <w:rFonts w:ascii="Times New Roman" w:hAnsi="Times New Roman" w:cs="Times New Roman"/>
          <w:sz w:val="24"/>
          <w:szCs w:val="24"/>
        </w:rPr>
        <w:t>;</w:t>
      </w:r>
      <w:r w:rsidRPr="00F04238">
        <w:rPr>
          <w:rFonts w:ascii="Times New Roman" w:hAnsi="Times New Roman" w:cs="Times New Roman"/>
          <w:sz w:val="24"/>
          <w:szCs w:val="24"/>
        </w:rPr>
        <w:t xml:space="preserve"> Anal.Calcd for </w:t>
      </w:r>
      <w:r w:rsidRPr="007B54ED">
        <w:rPr>
          <w:rFonts w:ascii="Times New Roman" w:hAnsi="Times New Roman" w:cs="Times New Roman"/>
          <w:sz w:val="24"/>
          <w:szCs w:val="24"/>
        </w:rPr>
        <w:t>C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7B54ED">
        <w:rPr>
          <w:rFonts w:ascii="Times New Roman" w:hAnsi="Times New Roman" w:cs="Times New Roman"/>
          <w:sz w:val="24"/>
          <w:szCs w:val="24"/>
        </w:rPr>
        <w:t>H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7B54ED">
        <w:rPr>
          <w:rFonts w:ascii="Times New Roman" w:hAnsi="Times New Roman" w:cs="Times New Roman"/>
          <w:sz w:val="24"/>
          <w:szCs w:val="24"/>
        </w:rPr>
        <w:t>N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7B54ED">
        <w:rPr>
          <w:rFonts w:ascii="Times New Roman" w:hAnsi="Times New Roman" w:cs="Times New Roman"/>
          <w:sz w:val="24"/>
          <w:szCs w:val="24"/>
        </w:rPr>
        <w:t>S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B54ED">
        <w:rPr>
          <w:rFonts w:ascii="Times New Roman" w:hAnsi="Times New Roman" w:cs="Times New Roman"/>
          <w:sz w:val="24"/>
          <w:szCs w:val="24"/>
        </w:rPr>
        <w:t xml:space="preserve">: </w:t>
      </w:r>
      <w:r w:rsidRPr="007B54ED">
        <w:rPr>
          <w:rFonts w:ascii="Times New Roman" w:eastAsia="AdvTimes" w:hAnsi="Times New Roman" w:cs="Times New Roman"/>
          <w:sz w:val="24"/>
          <w:szCs w:val="24"/>
        </w:rPr>
        <w:t xml:space="preserve">C, 53.24; H, 4.47; N, 25.57; S, 16.72 </w:t>
      </w:r>
      <w:r>
        <w:rPr>
          <w:rFonts w:ascii="Times New Roman" w:hAnsi="Times New Roman" w:cs="Times New Roman"/>
          <w:sz w:val="24"/>
          <w:szCs w:val="24"/>
        </w:rPr>
        <w:t>%. Found: C, 53</w:t>
      </w:r>
      <w:r w:rsidRPr="007B54E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7B54ED">
        <w:rPr>
          <w:rFonts w:ascii="Times New Roman" w:hAnsi="Times New Roman" w:cs="Times New Roman"/>
          <w:sz w:val="24"/>
          <w:szCs w:val="24"/>
        </w:rPr>
        <w:t>6; H, 4.44; N, 25.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7B54ED">
        <w:rPr>
          <w:rFonts w:ascii="Times New Roman" w:hAnsi="Times New Roman" w:cs="Times New Roman"/>
          <w:sz w:val="24"/>
          <w:szCs w:val="24"/>
        </w:rPr>
        <w:t>1; S, 16</w:t>
      </w:r>
      <w:r>
        <w:rPr>
          <w:rFonts w:ascii="Times New Roman" w:hAnsi="Times New Roman" w:cs="Times New Roman"/>
          <w:sz w:val="24"/>
          <w:szCs w:val="24"/>
        </w:rPr>
        <w:t>.8</w:t>
      </w:r>
      <w:r w:rsidRPr="007B54ED">
        <w:rPr>
          <w:rFonts w:ascii="Times New Roman" w:hAnsi="Times New Roman" w:cs="Times New Roman"/>
          <w:sz w:val="24"/>
          <w:szCs w:val="24"/>
        </w:rPr>
        <w:t xml:space="preserve">0 %; </w:t>
      </w:r>
      <w:r w:rsidRPr="001F5944">
        <w:rPr>
          <w:rFonts w:ascii="Times New Roman" w:hAnsi="Times New Roman" w:cs="Times New Roman"/>
          <w:sz w:val="24"/>
          <w:szCs w:val="24"/>
        </w:rPr>
        <w:t>Ʌ</w:t>
      </w:r>
      <w:r w:rsidRPr="001F5944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1F5944">
        <w:rPr>
          <w:rFonts w:ascii="Times New Roman" w:hAnsi="Times New Roman" w:cs="Times New Roman"/>
          <w:sz w:val="24"/>
          <w:szCs w:val="24"/>
        </w:rPr>
        <w:t xml:space="preserve"> </w:t>
      </w:r>
      <w:r w:rsidRPr="002A0119">
        <w:rPr>
          <w:rFonts w:ascii="Times New Roman" w:hAnsi="Times New Roman" w:cs="Times New Roman"/>
          <w:sz w:val="24"/>
          <w:szCs w:val="24"/>
        </w:rPr>
        <w:t>(Ω</w:t>
      </w:r>
      <w:r w:rsidRPr="002A0119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2A0119">
        <w:rPr>
          <w:rFonts w:ascii="Times New Roman" w:hAnsi="Times New Roman" w:cs="Times New Roman"/>
          <w:sz w:val="24"/>
          <w:szCs w:val="24"/>
        </w:rPr>
        <w:t>cm</w:t>
      </w:r>
      <w:r w:rsidRPr="002A011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2A0119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2A011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A0119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4</w:t>
      </w:r>
      <w:r w:rsidRPr="002A0119">
        <w:rPr>
          <w:rFonts w:ascii="Times New Roman" w:hAnsi="Times New Roman" w:cs="Times New Roman"/>
          <w:sz w:val="24"/>
          <w:szCs w:val="24"/>
        </w:rPr>
        <w:t>;</w:t>
      </w:r>
      <w:r w:rsidRPr="007B54ED">
        <w:rPr>
          <w:rFonts w:ascii="Times New Roman" w:hAnsi="Times New Roman" w:cs="Times New Roman"/>
          <w:sz w:val="24"/>
          <w:szCs w:val="24"/>
        </w:rPr>
        <w:t xml:space="preserve"> </w:t>
      </w:r>
      <w:r w:rsidRPr="007B54E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B54ED">
        <w:rPr>
          <w:rFonts w:ascii="Times New Roman" w:hAnsi="Times New Roman" w:cs="Times New Roman"/>
          <w:sz w:val="24"/>
          <w:szCs w:val="24"/>
        </w:rPr>
        <w:t>H NMR (300 MHz, DMSO): δ</w:t>
      </w:r>
      <w:r w:rsidRPr="007B54ED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 w:rsidRPr="007B54ED">
        <w:rPr>
          <w:rFonts w:ascii="Times New Roman" w:hAnsi="Times New Roman" w:cs="Times New Roman"/>
          <w:sz w:val="24"/>
          <w:szCs w:val="24"/>
        </w:rPr>
        <w:t xml:space="preserve"> 10.88 (s</w:t>
      </w:r>
      <w:r>
        <w:rPr>
          <w:rFonts w:ascii="Times New Roman" w:hAnsi="Times New Roman" w:cs="Times New Roman"/>
          <w:sz w:val="24"/>
          <w:szCs w:val="24"/>
        </w:rPr>
        <w:t>, 1H), 9.32 (s, 1H), 9.23</w:t>
      </w:r>
      <w:r w:rsidRPr="007B54ED">
        <w:rPr>
          <w:rFonts w:ascii="Times New Roman" w:hAnsi="Times New Roman" w:cs="Times New Roman"/>
          <w:sz w:val="24"/>
          <w:szCs w:val="24"/>
        </w:rPr>
        <w:t xml:space="preserve"> (d,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7B54ED">
        <w:rPr>
          <w:rFonts w:ascii="Times New Roman" w:hAnsi="Times New Roman" w:cs="Times New Roman"/>
          <w:sz w:val="24"/>
          <w:szCs w:val="24"/>
        </w:rPr>
        <w:t xml:space="preserve"> = 15 </w:t>
      </w:r>
      <w:r>
        <w:rPr>
          <w:rFonts w:ascii="Times New Roman" w:hAnsi="Times New Roman" w:cs="Times New Roman"/>
          <w:sz w:val="24"/>
          <w:szCs w:val="24"/>
        </w:rPr>
        <w:t>Hz, 1H), 8.66 (s, 1H), 8.54</w:t>
      </w:r>
      <w:r w:rsidRPr="007B54ED">
        <w:rPr>
          <w:rFonts w:ascii="Times New Roman" w:hAnsi="Times New Roman" w:cs="Times New Roman"/>
          <w:sz w:val="24"/>
          <w:szCs w:val="24"/>
        </w:rPr>
        <w:t xml:space="preserve"> (d,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 = 9.0 Hz, 1H), 8.25</w:t>
      </w:r>
      <w:r w:rsidRPr="007B54ED">
        <w:rPr>
          <w:rFonts w:ascii="Times New Roman" w:hAnsi="Times New Roman" w:cs="Times New Roman"/>
          <w:sz w:val="24"/>
          <w:szCs w:val="24"/>
        </w:rPr>
        <w:t xml:space="preserve"> (d,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7B54ED">
        <w:rPr>
          <w:rFonts w:ascii="Times New Roman" w:hAnsi="Times New Roman" w:cs="Times New Roman"/>
          <w:sz w:val="24"/>
          <w:szCs w:val="24"/>
        </w:rPr>
        <w:t xml:space="preserve"> = 3.0 Hz, 1H), </w:t>
      </w:r>
      <w:r>
        <w:rPr>
          <w:rFonts w:ascii="Times New Roman" w:hAnsi="Times New Roman" w:cs="Times New Roman"/>
          <w:sz w:val="24"/>
          <w:szCs w:val="24"/>
        </w:rPr>
        <w:t xml:space="preserve">8.10 (s, 1H), </w:t>
      </w:r>
      <w:r w:rsidRPr="007B54ED">
        <w:rPr>
          <w:rFonts w:ascii="Times New Roman" w:hAnsi="Times New Roman" w:cs="Times New Roman"/>
          <w:sz w:val="24"/>
          <w:szCs w:val="24"/>
        </w:rPr>
        <w:t xml:space="preserve">7.85 (t,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 xml:space="preserve"> = 3.0 Hz, 1H), 7.56 (m</w:t>
      </w:r>
      <w:r w:rsidRPr="007B54E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54ED">
        <w:rPr>
          <w:rFonts w:ascii="Times New Roman" w:hAnsi="Times New Roman" w:cs="Times New Roman"/>
          <w:sz w:val="24"/>
          <w:szCs w:val="24"/>
        </w:rPr>
        <w:t>1H), 7.43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54ED">
        <w:rPr>
          <w:rFonts w:ascii="Times New Roman" w:hAnsi="Times New Roman" w:cs="Times New Roman"/>
          <w:sz w:val="24"/>
          <w:szCs w:val="24"/>
        </w:rPr>
        <w:t xml:space="preserve">(d,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7B54ED">
        <w:rPr>
          <w:rFonts w:ascii="Times New Roman" w:hAnsi="Times New Roman" w:cs="Times New Roman"/>
          <w:sz w:val="24"/>
          <w:szCs w:val="24"/>
        </w:rPr>
        <w:t xml:space="preserve"> = 3.0 Hz, 3H), 4.59 (s, 2H), 3.19 (d, </w:t>
      </w:r>
      <w:r w:rsidRPr="007B54E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7B54ED">
        <w:rPr>
          <w:rFonts w:ascii="Times New Roman" w:hAnsi="Times New Roman" w:cs="Times New Roman"/>
          <w:sz w:val="24"/>
          <w:szCs w:val="24"/>
        </w:rPr>
        <w:t xml:space="preserve"> = 6.0 Hz, 3H);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90D80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90D80">
        <w:rPr>
          <w:rFonts w:ascii="Times New Roman" w:hAnsi="Times New Roman" w:cs="Times New Roman"/>
          <w:sz w:val="24"/>
          <w:szCs w:val="24"/>
        </w:rPr>
        <w:t xml:space="preserve">C NMR (75 MHz, </w:t>
      </w:r>
      <w:r w:rsidRPr="004B108F">
        <w:rPr>
          <w:rFonts w:ascii="Times New Roman" w:hAnsi="Times New Roman" w:cs="Times New Roman"/>
          <w:sz w:val="24"/>
          <w:szCs w:val="24"/>
        </w:rPr>
        <w:t>DMSO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890D80">
        <w:rPr>
          <w:rFonts w:ascii="Times New Roman" w:hAnsi="Times New Roman" w:cs="Times New Roman"/>
          <w:sz w:val="24"/>
          <w:szCs w:val="24"/>
        </w:rPr>
        <w:t>: δ</w:t>
      </w:r>
      <w:r w:rsidRPr="00890D80">
        <w:rPr>
          <w:rFonts w:ascii="Times New Roman" w:hAnsi="Times New Roman" w:cs="Times New Roman"/>
          <w:sz w:val="24"/>
          <w:szCs w:val="24"/>
          <w:vertAlign w:val="subscript"/>
        </w:rPr>
        <w:t xml:space="preserve">C </w:t>
      </w:r>
      <w:r w:rsidRPr="00890D80">
        <w:rPr>
          <w:rFonts w:ascii="Times New Roman" w:hAnsi="Times New Roman" w:cs="Times New Roman"/>
          <w:sz w:val="24"/>
          <w:szCs w:val="24"/>
        </w:rPr>
        <w:t>179.5, 162.9, 151.0, 148.2, 147.8, 145.5, 136.4, 134.9, 133.8, 130.0, 129.3, 128.9, 127.3, 124.1, 36.8, 31.7, 26.8.</w:t>
      </w:r>
      <w:r>
        <w:rPr>
          <w:rFonts w:ascii="Times New Roman" w:hAnsi="Times New Roman" w:cs="Times New Roman"/>
          <w:sz w:val="24"/>
          <w:szCs w:val="24"/>
        </w:rPr>
        <w:t>FT−</w:t>
      </w:r>
      <w:r w:rsidRPr="007B54ED">
        <w:rPr>
          <w:rFonts w:ascii="Times New Roman" w:hAnsi="Times New Roman" w:cs="Times New Roman"/>
          <w:sz w:val="24"/>
          <w:szCs w:val="24"/>
        </w:rPr>
        <w:t>IR (KBr; cm</w:t>
      </w:r>
      <w:r w:rsidRPr="007B54ED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): 3340 (s, </w:t>
      </w:r>
      <w:r w:rsidRPr="0021507F">
        <w:rPr>
          <w:rFonts w:ascii="Times New Roman" w:hAnsi="Times New Roman" w:cs="Times New Roman"/>
          <w:sz w:val="24"/>
          <w:szCs w:val="24"/>
        </w:rPr>
        <w:t>N(4)H), 3199, (s, N(2)H),</w:t>
      </w:r>
      <w:r>
        <w:rPr>
          <w:rFonts w:ascii="Times New Roman" w:hAnsi="Times New Roman" w:cs="Times New Roman"/>
          <w:sz w:val="24"/>
          <w:szCs w:val="24"/>
        </w:rPr>
        <w:t xml:space="preserve"> 1554   (s, C=N), 813 (s, C=S), 987 (s, N−N); UV−</w:t>
      </w:r>
      <w:r w:rsidRPr="00C06048">
        <w:rPr>
          <w:rFonts w:ascii="Times New Roman" w:hAnsi="Times New Roman" w:cs="Times New Roman"/>
          <w:sz w:val="24"/>
          <w:szCs w:val="24"/>
        </w:rPr>
        <w:t xml:space="preserve">Vis: </w:t>
      </w:r>
      <w:r w:rsidRPr="00C06048">
        <w:rPr>
          <w:rFonts w:ascii="Times New Roman" w:eastAsia="TimesNewRoman" w:hAnsi="Times New Roman" w:cs="Times New Roman"/>
          <w:sz w:val="24"/>
          <w:szCs w:val="24"/>
        </w:rPr>
        <w:t>λ</w:t>
      </w:r>
      <w:r w:rsidRPr="00C06048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>
        <w:rPr>
          <w:rFonts w:ascii="Times New Roman" w:hAnsi="Times New Roman" w:cs="Times New Roman"/>
          <w:sz w:val="24"/>
          <w:szCs w:val="24"/>
        </w:rPr>
        <w:t>(DMF) nm: 225, 295 and 355.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(E)-N-ethyl-2-(1-phenyl-2-((5-(pyridin-3-yl)-4H-1,2,4-triazol-3-yl)thio)ethylidene) hydrazinecarbothioamide H(L2)</w:t>
      </w:r>
    </w:p>
    <w:p w:rsidR="00470617" w:rsidRPr="0027571B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07047">
        <w:rPr>
          <w:rFonts w:ascii="Times New Roman" w:hAnsi="Times New Roman" w:cs="Times New Roman"/>
          <w:sz w:val="24"/>
          <w:szCs w:val="24"/>
        </w:rPr>
        <w:lastRenderedPageBreak/>
        <w:t>Color: Yellow; Yield: 70</w:t>
      </w:r>
      <w:r w:rsidRPr="00C50BB7">
        <w:rPr>
          <w:rFonts w:ascii="Times New Roman" w:hAnsi="Times New Roman" w:cs="Times New Roman"/>
          <w:sz w:val="24"/>
          <w:szCs w:val="24"/>
        </w:rPr>
        <w:t xml:space="preserve">%; </w:t>
      </w:r>
      <w:r w:rsidRPr="00AB5D92">
        <w:rPr>
          <w:rFonts w:ascii="Times New Roman" w:hAnsi="Times New Roman" w:cs="Times New Roman"/>
          <w:sz w:val="24"/>
          <w:szCs w:val="24"/>
        </w:rPr>
        <w:t xml:space="preserve">m.p </w:t>
      </w:r>
      <w:r w:rsidR="00AB5D92" w:rsidRPr="00AB5D92">
        <w:rPr>
          <w:rFonts w:ascii="Times New Roman" w:hAnsi="Times New Roman" w:cs="Times New Roman"/>
          <w:sz w:val="24"/>
          <w:szCs w:val="24"/>
        </w:rPr>
        <w:t>222 − 224</w:t>
      </w:r>
      <w:r w:rsidRPr="00AB5D92">
        <w:rPr>
          <w:rFonts w:ascii="Times New Roman" w:hAnsi="Times New Roman" w:cs="Times New Roman"/>
          <w:sz w:val="24"/>
          <w:szCs w:val="24"/>
        </w:rPr>
        <w:t>°C</w:t>
      </w:r>
      <w:r w:rsidRPr="00C50BB7">
        <w:rPr>
          <w:rFonts w:ascii="Times New Roman" w:hAnsi="Times New Roman" w:cs="Times New Roman"/>
          <w:sz w:val="24"/>
          <w:szCs w:val="24"/>
        </w:rPr>
        <w:t>;</w:t>
      </w:r>
      <w:r w:rsidRPr="00407047">
        <w:rPr>
          <w:rFonts w:ascii="Times New Roman" w:hAnsi="Times New Roman" w:cs="Times New Roman"/>
          <w:sz w:val="24"/>
          <w:szCs w:val="24"/>
        </w:rPr>
        <w:t xml:space="preserve"> Anal.Calcd for C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407047">
        <w:rPr>
          <w:rFonts w:ascii="Times New Roman" w:hAnsi="Times New Roman" w:cs="Times New Roman"/>
          <w:sz w:val="24"/>
          <w:szCs w:val="24"/>
        </w:rPr>
        <w:t>H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407047">
        <w:rPr>
          <w:rFonts w:ascii="Times New Roman" w:hAnsi="Times New Roman" w:cs="Times New Roman"/>
          <w:sz w:val="24"/>
          <w:szCs w:val="24"/>
        </w:rPr>
        <w:t>N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407047">
        <w:rPr>
          <w:rFonts w:ascii="Times New Roman" w:hAnsi="Times New Roman" w:cs="Times New Roman"/>
          <w:sz w:val="24"/>
          <w:szCs w:val="24"/>
        </w:rPr>
        <w:t>S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07047">
        <w:rPr>
          <w:rFonts w:ascii="Times New Roman" w:hAnsi="Times New Roman" w:cs="Times New Roman"/>
          <w:sz w:val="24"/>
          <w:szCs w:val="24"/>
        </w:rPr>
        <w:t xml:space="preserve">: </w:t>
      </w:r>
      <w:r w:rsidRPr="00407047">
        <w:rPr>
          <w:rFonts w:ascii="Times New Roman" w:eastAsia="AdvTimes" w:hAnsi="Times New Roman" w:cs="Times New Roman"/>
          <w:sz w:val="24"/>
          <w:szCs w:val="24"/>
        </w:rPr>
        <w:t xml:space="preserve">C, 54.39; H, 4.82; N, 24.66;       S, 16.13 </w:t>
      </w:r>
      <w:r w:rsidRPr="00407047">
        <w:rPr>
          <w:rFonts w:ascii="Times New Roman" w:hAnsi="Times New Roman" w:cs="Times New Roman"/>
          <w:sz w:val="24"/>
          <w:szCs w:val="24"/>
        </w:rPr>
        <w:t>%. Found: C, 54.42; H, 4.91; N, 24.79; S, 16.09 %; Ʌ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407047">
        <w:rPr>
          <w:rFonts w:ascii="Times New Roman" w:hAnsi="Times New Roman" w:cs="Times New Roman"/>
          <w:sz w:val="24"/>
          <w:szCs w:val="24"/>
        </w:rPr>
        <w:t xml:space="preserve"> (Ω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407047">
        <w:rPr>
          <w:rFonts w:ascii="Times New Roman" w:hAnsi="Times New Roman" w:cs="Times New Roman"/>
          <w:sz w:val="24"/>
          <w:szCs w:val="24"/>
        </w:rPr>
        <w:t>cm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407047">
        <w:rPr>
          <w:rFonts w:ascii="Times New Roman" w:hAnsi="Times New Roman" w:cs="Times New Roman"/>
          <w:sz w:val="24"/>
          <w:szCs w:val="24"/>
        </w:rPr>
        <w:t xml:space="preserve"> mol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407047">
        <w:rPr>
          <w:rFonts w:ascii="Times New Roman" w:hAnsi="Times New Roman" w:cs="Times New Roman"/>
          <w:sz w:val="24"/>
          <w:szCs w:val="24"/>
        </w:rPr>
        <w:t xml:space="preserve">): 7; 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07047">
        <w:rPr>
          <w:rFonts w:ascii="Times New Roman" w:hAnsi="Times New Roman" w:cs="Times New Roman"/>
          <w:sz w:val="24"/>
          <w:szCs w:val="24"/>
        </w:rPr>
        <w:t>H NMR (300 MHz, DMSO): δ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 w:rsidRPr="00407047">
        <w:rPr>
          <w:rFonts w:ascii="Times New Roman" w:hAnsi="Times New Roman" w:cs="Times New Roman"/>
          <w:sz w:val="24"/>
          <w:szCs w:val="24"/>
        </w:rPr>
        <w:t xml:space="preserve"> 11.08 (s, 1H), 9.51 (s, 1H), 8.85 (d,</w:t>
      </w:r>
      <w:r w:rsidRPr="00407047">
        <w:rPr>
          <w:rFonts w:ascii="Times New Roman" w:hAnsi="Times New Roman" w:cs="Times New Roman"/>
          <w:i/>
          <w:iCs/>
          <w:sz w:val="24"/>
          <w:szCs w:val="24"/>
        </w:rPr>
        <w:t xml:space="preserve"> J</w:t>
      </w:r>
      <w:r w:rsidRPr="00407047">
        <w:rPr>
          <w:rFonts w:ascii="Times New Roman" w:hAnsi="Times New Roman" w:cs="Times New Roman"/>
          <w:sz w:val="24"/>
          <w:szCs w:val="24"/>
        </w:rPr>
        <w:t xml:space="preserve"> = 30.0 Hz, 2H), 8.53 (m, 1H), 8.14 (m, 1H), 7.96 (m, 2H), 7.86 (s, 1H), 7.62 (m, 3H), 4.75 (s, 2H), 3.95 (m, 2H), 1.46 (t,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407047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407047">
        <w:rPr>
          <w:rFonts w:ascii="Times New Roman" w:hAnsi="Times New Roman" w:cs="Times New Roman"/>
          <w:sz w:val="24"/>
          <w:szCs w:val="24"/>
        </w:rPr>
        <w:t xml:space="preserve"> = 6.0 Hz, 3H); </w:t>
      </w:r>
      <w:r w:rsidRPr="00890D80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90D80">
        <w:rPr>
          <w:rFonts w:ascii="Times New Roman" w:hAnsi="Times New Roman" w:cs="Times New Roman"/>
          <w:sz w:val="24"/>
          <w:szCs w:val="24"/>
        </w:rPr>
        <w:t xml:space="preserve">C NMR (75 MHz, </w:t>
      </w:r>
      <w:r w:rsidRPr="004B108F">
        <w:rPr>
          <w:rFonts w:ascii="Times New Roman" w:hAnsi="Times New Roman" w:cs="Times New Roman"/>
          <w:sz w:val="24"/>
          <w:szCs w:val="24"/>
        </w:rPr>
        <w:t>DMSO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890D80">
        <w:rPr>
          <w:rFonts w:ascii="Times New Roman" w:hAnsi="Times New Roman" w:cs="Times New Roman"/>
          <w:sz w:val="24"/>
          <w:szCs w:val="24"/>
        </w:rPr>
        <w:t>: δ</w:t>
      </w:r>
      <w:r w:rsidRPr="00890D80">
        <w:rPr>
          <w:rFonts w:ascii="Times New Roman" w:hAnsi="Times New Roman" w:cs="Times New Roman"/>
          <w:sz w:val="24"/>
          <w:szCs w:val="24"/>
          <w:vertAlign w:val="subscript"/>
        </w:rPr>
        <w:t>C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179.7, 160.1, 157.8, 157.4, 155.3, 154.9, 148.0, 136.9, 134.2, 131.8, 128.9, 128.8, 128.4, 128.1, 124.3, 38.1, 39.9, 15.8; </w:t>
      </w:r>
      <w:r w:rsidRPr="00407047">
        <w:rPr>
          <w:rFonts w:ascii="Times New Roman" w:hAnsi="Times New Roman" w:cs="Times New Roman"/>
          <w:sz w:val="24"/>
          <w:szCs w:val="24"/>
        </w:rPr>
        <w:t>FT−IR (KBr; cm</w:t>
      </w:r>
      <w:r w:rsidRPr="00407047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 w:rsidRPr="00407047">
        <w:rPr>
          <w:rFonts w:ascii="Times New Roman" w:hAnsi="Times New Roman" w:cs="Times New Roman"/>
          <w:sz w:val="24"/>
          <w:szCs w:val="24"/>
        </w:rPr>
        <w:t xml:space="preserve">): 3240 (m, N(4)H), 2970 (s, N(2)H), 1518 (s, C=N), 808 (s, C=S), 977 (s, N−N); UV−Vis: </w:t>
      </w:r>
      <w:r w:rsidRPr="00407047">
        <w:rPr>
          <w:rFonts w:ascii="Times New Roman" w:eastAsia="TimesNewRoman" w:hAnsi="Times New Roman" w:cs="Times New Roman"/>
          <w:sz w:val="24"/>
          <w:szCs w:val="24"/>
        </w:rPr>
        <w:t>λ</w:t>
      </w:r>
      <w:r w:rsidRPr="00407047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407047">
        <w:rPr>
          <w:rFonts w:ascii="Times New Roman" w:hAnsi="Times New Roman" w:cs="Times New Roman"/>
          <w:sz w:val="24"/>
          <w:szCs w:val="24"/>
        </w:rPr>
        <w:t xml:space="preserve">(DMF) nm: </w:t>
      </w:r>
      <w:r>
        <w:rPr>
          <w:rFonts w:ascii="Times New Roman" w:hAnsi="Times New Roman" w:cs="Times New Roman"/>
          <w:sz w:val="24"/>
          <w:szCs w:val="24"/>
        </w:rPr>
        <w:t>280 and 360.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(E)-N-phenyl-2-(1-phenyl-2-((5-(pyridin-3-yl)-4H-1,2,4-triazol-3-yl)thio)ethylidene) hydrazinecarbothioamide H(L3)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511E">
        <w:rPr>
          <w:rFonts w:ascii="Times New Roman" w:hAnsi="Times New Roman" w:cs="Times New Roman"/>
          <w:sz w:val="24"/>
          <w:szCs w:val="24"/>
        </w:rPr>
        <w:t xml:space="preserve">Color: Yellow; Yield: 61%; </w:t>
      </w:r>
      <w:r w:rsidRPr="00AB5D92">
        <w:rPr>
          <w:rFonts w:ascii="Times New Roman" w:hAnsi="Times New Roman" w:cs="Times New Roman"/>
          <w:sz w:val="24"/>
          <w:szCs w:val="24"/>
        </w:rPr>
        <w:t xml:space="preserve">m.p </w:t>
      </w:r>
      <w:r w:rsidR="00AB5D92" w:rsidRPr="00AB5D92">
        <w:rPr>
          <w:rFonts w:ascii="Times New Roman" w:hAnsi="Times New Roman" w:cs="Times New Roman"/>
          <w:sz w:val="24"/>
          <w:szCs w:val="24"/>
        </w:rPr>
        <w:t>235 − 237</w:t>
      </w:r>
      <w:r w:rsidRPr="00AB5D92">
        <w:rPr>
          <w:rFonts w:ascii="Times New Roman" w:hAnsi="Times New Roman" w:cs="Times New Roman"/>
          <w:sz w:val="24"/>
          <w:szCs w:val="24"/>
        </w:rPr>
        <w:t>°C</w:t>
      </w:r>
      <w:r w:rsidRPr="009F511E">
        <w:rPr>
          <w:rFonts w:ascii="Times New Roman" w:hAnsi="Times New Roman" w:cs="Times New Roman"/>
          <w:sz w:val="24"/>
          <w:szCs w:val="24"/>
        </w:rPr>
        <w:t>; Anal.Calcd for C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9F511E">
        <w:rPr>
          <w:rFonts w:ascii="Times New Roman" w:hAnsi="Times New Roman" w:cs="Times New Roman"/>
          <w:sz w:val="24"/>
          <w:szCs w:val="24"/>
        </w:rPr>
        <w:t>H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9F511E">
        <w:rPr>
          <w:rFonts w:ascii="Times New Roman" w:hAnsi="Times New Roman" w:cs="Times New Roman"/>
          <w:sz w:val="24"/>
          <w:szCs w:val="24"/>
        </w:rPr>
        <w:t>N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F511E">
        <w:rPr>
          <w:rFonts w:ascii="Times New Roman" w:hAnsi="Times New Roman" w:cs="Times New Roman"/>
          <w:sz w:val="24"/>
          <w:szCs w:val="24"/>
        </w:rPr>
        <w:t>S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F511E">
        <w:rPr>
          <w:rFonts w:ascii="Times New Roman" w:hAnsi="Times New Roman" w:cs="Times New Roman"/>
          <w:sz w:val="24"/>
          <w:szCs w:val="24"/>
        </w:rPr>
        <w:t xml:space="preserve">: </w:t>
      </w:r>
      <w:r w:rsidRPr="009F511E">
        <w:rPr>
          <w:rFonts w:ascii="Times New Roman" w:eastAsia="AdvTimes" w:hAnsi="Times New Roman" w:cs="Times New Roman"/>
          <w:sz w:val="24"/>
          <w:szCs w:val="24"/>
        </w:rPr>
        <w:t>C, 59.30; H, 4.30; N, 22.01; S, 14.39</w:t>
      </w:r>
      <w:r w:rsidRPr="009F511E">
        <w:rPr>
          <w:rFonts w:ascii="Times New Roman" w:hAnsi="Times New Roman" w:cs="Times New Roman"/>
          <w:sz w:val="24"/>
          <w:szCs w:val="24"/>
        </w:rPr>
        <w:t>%. Found: C, 59.26; H, 4.21; N, 22.11; S, 14.38 %; Ʌ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9F511E">
        <w:rPr>
          <w:rFonts w:ascii="Times New Roman" w:hAnsi="Times New Roman" w:cs="Times New Roman"/>
          <w:sz w:val="24"/>
          <w:szCs w:val="24"/>
        </w:rPr>
        <w:t xml:space="preserve"> (Ω</w:t>
      </w:r>
      <w:r w:rsidRPr="009F511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9F511E">
        <w:rPr>
          <w:rFonts w:ascii="Times New Roman" w:hAnsi="Times New Roman" w:cs="Times New Roman"/>
          <w:sz w:val="24"/>
          <w:szCs w:val="24"/>
        </w:rPr>
        <w:t>cm</w:t>
      </w:r>
      <w:r w:rsidRPr="009F511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F511E">
        <w:rPr>
          <w:rFonts w:ascii="Times New Roman" w:hAnsi="Times New Roman" w:cs="Times New Roman"/>
          <w:sz w:val="24"/>
          <w:szCs w:val="24"/>
        </w:rPr>
        <w:t xml:space="preserve"> mol</w:t>
      </w:r>
      <w:r w:rsidRPr="009F511E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 w:rsidRPr="009F511E">
        <w:rPr>
          <w:rFonts w:ascii="Times New Roman" w:hAnsi="Times New Roman" w:cs="Times New Roman"/>
          <w:sz w:val="24"/>
          <w:szCs w:val="24"/>
        </w:rPr>
        <w:t>): 11;</w:t>
      </w:r>
      <w:r w:rsidRPr="009F511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F511E">
        <w:rPr>
          <w:rFonts w:ascii="Times New Roman" w:hAnsi="Times New Roman" w:cs="Times New Roman"/>
          <w:sz w:val="24"/>
          <w:szCs w:val="24"/>
        </w:rPr>
        <w:t>H NMR (300 MHz, DMSO): δ</w:t>
      </w:r>
      <w:r w:rsidRPr="009F511E">
        <w:rPr>
          <w:rFonts w:ascii="Times New Roman" w:hAnsi="Times New Roman" w:cs="Times New Roman"/>
          <w:sz w:val="24"/>
          <w:szCs w:val="24"/>
          <w:vertAlign w:val="subscript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11.60</w:t>
      </w:r>
      <w:r w:rsidRPr="009F511E">
        <w:rPr>
          <w:rFonts w:ascii="Times New Roman" w:hAnsi="Times New Roman" w:cs="Times New Roman"/>
          <w:sz w:val="24"/>
          <w:szCs w:val="24"/>
        </w:rPr>
        <w:t xml:space="preserve"> (s, 1H), 10.0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9F511E">
        <w:rPr>
          <w:rFonts w:ascii="Times New Roman" w:hAnsi="Times New Roman" w:cs="Times New Roman"/>
          <w:sz w:val="24"/>
          <w:szCs w:val="24"/>
        </w:rPr>
        <w:t xml:space="preserve"> (s, 1H), 9.7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9F511E">
        <w:rPr>
          <w:rFonts w:ascii="Times New Roman" w:hAnsi="Times New Roman" w:cs="Times New Roman"/>
          <w:sz w:val="24"/>
          <w:szCs w:val="24"/>
        </w:rPr>
        <w:t xml:space="preserve"> (s, 1H), 9.6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9F511E">
        <w:rPr>
          <w:rFonts w:ascii="Times New Roman" w:hAnsi="Times New Roman" w:cs="Times New Roman"/>
          <w:sz w:val="24"/>
          <w:szCs w:val="24"/>
        </w:rPr>
        <w:t xml:space="preserve"> (s, 2H), 8.99 – 8.96 (m, 1H), 8.90 – 8.88 (d, </w:t>
      </w:r>
      <w:r w:rsidRPr="009F511E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F511E">
        <w:rPr>
          <w:rFonts w:ascii="Times New Roman" w:hAnsi="Times New Roman" w:cs="Times New Roman"/>
          <w:sz w:val="24"/>
          <w:szCs w:val="24"/>
        </w:rPr>
        <w:t xml:space="preserve"> = 6.0 Hz, 1H), 8.65 – 8.63 (d, </w:t>
      </w:r>
      <w:r w:rsidRPr="009F511E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F511E">
        <w:rPr>
          <w:rFonts w:ascii="Times New Roman" w:hAnsi="Times New Roman" w:cs="Times New Roman"/>
          <w:sz w:val="24"/>
          <w:szCs w:val="24"/>
        </w:rPr>
        <w:t xml:space="preserve"> = 6.0 Hz, 1H), 8.43 – 8.40 (d, </w:t>
      </w:r>
      <w:r w:rsidRPr="009F511E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F511E">
        <w:rPr>
          <w:rFonts w:ascii="Times New Roman" w:hAnsi="Times New Roman" w:cs="Times New Roman"/>
          <w:sz w:val="24"/>
          <w:szCs w:val="24"/>
        </w:rPr>
        <w:t xml:space="preserve"> = 9.0 Hz, 1H), 8.35 (s, 2H), 8.03 – 7.95 (m, 1H), 7.91 – 7.86 (m, 1H), 7.81 – 7.72 (m, 1H), 7.70 – 7.63 (m, 1H), 7.59 – 7.57 (m, 1H), 7.32 – 7.27 (m, 1H), 5.17 (s, 2</w:t>
      </w:r>
      <w:r>
        <w:rPr>
          <w:rFonts w:ascii="Times New Roman" w:hAnsi="Times New Roman" w:cs="Times New Roman"/>
          <w:sz w:val="24"/>
          <w:szCs w:val="24"/>
        </w:rPr>
        <w:t xml:space="preserve">H); </w:t>
      </w:r>
      <w:r w:rsidRPr="00E047A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047A2">
        <w:rPr>
          <w:rFonts w:ascii="Times New Roman" w:hAnsi="Times New Roman" w:cs="Times New Roman"/>
          <w:sz w:val="24"/>
          <w:szCs w:val="24"/>
        </w:rPr>
        <w:t>C NMR (75 MHz, DMSO): δ</w:t>
      </w:r>
      <w:r w:rsidRPr="00E047A2">
        <w:rPr>
          <w:rFonts w:ascii="Times New Roman" w:hAnsi="Times New Roman" w:cs="Times New Roman"/>
          <w:sz w:val="24"/>
          <w:szCs w:val="24"/>
          <w:vertAlign w:val="subscript"/>
        </w:rPr>
        <w:t xml:space="preserve">C </w:t>
      </w:r>
      <w:r w:rsidRPr="00E047A2">
        <w:rPr>
          <w:rFonts w:ascii="Times New Roman" w:hAnsi="Times New Roman" w:cs="Times New Roman"/>
          <w:sz w:val="24"/>
          <w:szCs w:val="24"/>
        </w:rPr>
        <w:t>184.7, 155.1, 157.9, 157.5, 155.4, 148.1, 138.7, 135.8, 135.8, 132.7, 133.1, 131.2, 129.2, 129.0, 128.9, 128.8, 128.5, 128.4, 128.2, 126.9, 124.1, 38.4; FT−IR (KBr; cm</w:t>
      </w:r>
      <w:r w:rsidRPr="00E047A2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): 3290 (s, N(4)H), 3147 </w:t>
      </w:r>
      <w:r w:rsidRPr="00E047A2">
        <w:rPr>
          <w:rFonts w:ascii="Times New Roman" w:hAnsi="Times New Roman" w:cs="Times New Roman"/>
          <w:sz w:val="24"/>
          <w:szCs w:val="24"/>
        </w:rPr>
        <w:t xml:space="preserve">(s, N(2)H), 1534 (s, C=N), 826 (s, C=S), 973 (s, N−N); UV−Vis: </w:t>
      </w:r>
      <w:r w:rsidRPr="00E047A2">
        <w:rPr>
          <w:rFonts w:ascii="Times New Roman" w:eastAsia="TimesNewRoman" w:hAnsi="Times New Roman" w:cs="Times New Roman"/>
          <w:sz w:val="24"/>
          <w:szCs w:val="24"/>
        </w:rPr>
        <w:t>λ</w:t>
      </w:r>
      <w:r w:rsidRPr="00E047A2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E047A2">
        <w:rPr>
          <w:rFonts w:ascii="Times New Roman" w:hAnsi="Times New Roman" w:cs="Times New Roman"/>
          <w:sz w:val="24"/>
          <w:szCs w:val="24"/>
        </w:rPr>
        <w:t>(DMF) nm: 310 and 345.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Synthesis of copper(II) bis complexes (C1 − C3)</w:t>
      </w:r>
    </w:p>
    <w:p w:rsidR="00470617" w:rsidRP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[Cu(L1)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>2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]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(C1)</w:t>
      </w:r>
    </w:p>
    <w:p w:rsidR="00470617" w:rsidRPr="00835412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69%;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34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32</w:t>
      </w:r>
      <w:r>
        <w:rPr>
          <w:rFonts w:ascii="Times New Roman" w:hAnsi="Times New Roman" w:cs="Times New Roman"/>
          <w:sz w:val="24"/>
          <w:szCs w:val="24"/>
        </w:rPr>
        <w:t>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: C, 49.29; H, 3.89; N, 25.67; S, 15.48%; Found: C, 49.17; H, 3.81; N, 23.62; S, 15.39%; </w:t>
      </w:r>
      <w:r w:rsidRPr="00E64922">
        <w:rPr>
          <w:rFonts w:ascii="Times New Roman" w:hAnsi="Times New Roman" w:cs="Times New Roman"/>
          <w:sz w:val="24"/>
          <w:szCs w:val="24"/>
        </w:rPr>
        <w:t>Ʌ</w:t>
      </w:r>
      <w:r w:rsidRPr="00E64922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E64922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E6492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64922">
        <w:rPr>
          <w:rFonts w:ascii="Times New Roman" w:hAnsi="Times New Roman" w:cs="Times New Roman"/>
          <w:sz w:val="24"/>
          <w:szCs w:val="24"/>
        </w:rPr>
        <w:t>cm</w:t>
      </w:r>
      <w:r w:rsidRPr="00E6492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E64922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E6492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64922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>16</w:t>
      </w:r>
      <w:r w:rsidRPr="00E64922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FT−</w:t>
      </w:r>
      <w:r w:rsidRPr="00517943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51794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3059 </w:t>
      </w:r>
      <w:r w:rsidRPr="00517943">
        <w:rPr>
          <w:rFonts w:ascii="Times New Roman" w:hAnsi="Times New Roman" w:cs="Times New Roman"/>
          <w:sz w:val="24"/>
          <w:szCs w:val="24"/>
        </w:rPr>
        <w:t>(s, N</w:t>
      </w:r>
      <w:r>
        <w:rPr>
          <w:rFonts w:ascii="Times New Roman" w:hAnsi="Times New Roman" w:cs="Times New Roman"/>
          <w:sz w:val="24"/>
          <w:szCs w:val="24"/>
        </w:rPr>
        <w:t>(4)</w:t>
      </w:r>
      <w:r w:rsidRPr="00517943">
        <w:rPr>
          <w:rFonts w:ascii="Times New Roman" w:hAnsi="Times New Roman" w:cs="Times New Roman"/>
          <w:sz w:val="24"/>
          <w:szCs w:val="24"/>
        </w:rPr>
        <w:t>H),</w:t>
      </w:r>
      <w:r>
        <w:rPr>
          <w:rFonts w:ascii="Times New Roman" w:hAnsi="Times New Roman" w:cs="Times New Roman"/>
          <w:sz w:val="24"/>
          <w:szCs w:val="24"/>
        </w:rPr>
        <w:t xml:space="preserve"> 1562 (s, C=N), 738 (s, C−S), 1047 (s, N−N), 425 (m, Cu−N) and 612 (m, Cu−</w:t>
      </w:r>
      <w:r w:rsidRPr="00517943">
        <w:rPr>
          <w:rFonts w:ascii="Times New Roman" w:hAnsi="Times New Roman" w:cs="Times New Roman"/>
          <w:sz w:val="24"/>
          <w:szCs w:val="24"/>
        </w:rPr>
        <w:t>S</w:t>
      </w:r>
      <w:r w:rsidRPr="005964BC">
        <w:rPr>
          <w:rFonts w:ascii="Times New Roman" w:hAnsi="Times New Roman" w:cs="Times New Roman"/>
          <w:sz w:val="24"/>
          <w:szCs w:val="24"/>
        </w:rPr>
        <w:t xml:space="preserve">); </w:t>
      </w:r>
      <w:r>
        <w:rPr>
          <w:rFonts w:ascii="Times New Roman" w:hAnsi="Times New Roman" w:cs="Times New Roman"/>
          <w:sz w:val="24"/>
          <w:szCs w:val="24"/>
        </w:rPr>
        <w:t>UV−</w:t>
      </w:r>
      <w:r w:rsidRPr="005964BC">
        <w:rPr>
          <w:rFonts w:ascii="Times New Roman" w:hAnsi="Times New Roman" w:cs="Times New Roman"/>
          <w:sz w:val="24"/>
          <w:szCs w:val="24"/>
        </w:rPr>
        <w:t>Vis: λ</w:t>
      </w:r>
      <w:r w:rsidRPr="005964BC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>
        <w:rPr>
          <w:rFonts w:ascii="Times New Roman" w:hAnsi="Times New Roman" w:cs="Times New Roman"/>
          <w:sz w:val="24"/>
          <w:szCs w:val="24"/>
        </w:rPr>
        <w:t xml:space="preserve">(DMF) nm: 295, 360 and 635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58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2.252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2.057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140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38.</w:t>
      </w:r>
      <w:r w:rsidRPr="007D72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similar method was applied for the synthesis of complexes 2 and 3 using H(L2) and H(L3) instead of H(L1). 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[Cu(L2)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>2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]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(C2)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62%;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36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36</w:t>
      </w:r>
      <w:r>
        <w:rPr>
          <w:rFonts w:ascii="Times New Roman" w:hAnsi="Times New Roman" w:cs="Times New Roman"/>
          <w:sz w:val="24"/>
          <w:szCs w:val="24"/>
        </w:rPr>
        <w:t>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: C, 50.48; H, 4.24; N, 22.89;                 S, 14.97%; Found: C, 50.54; H, 4.29; N, 22.95; S, 14.89%; </w:t>
      </w:r>
      <w:r w:rsidRPr="00DE0FB8">
        <w:rPr>
          <w:rFonts w:ascii="Times New Roman" w:hAnsi="Times New Roman" w:cs="Times New Roman"/>
          <w:sz w:val="24"/>
          <w:szCs w:val="24"/>
        </w:rPr>
        <w:t>Ʌ</w:t>
      </w:r>
      <w:r w:rsidRPr="00DE0FB8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DE0FB8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E0FB8">
        <w:rPr>
          <w:rFonts w:ascii="Times New Roman" w:hAnsi="Times New Roman" w:cs="Times New Roman"/>
          <w:sz w:val="24"/>
          <w:szCs w:val="24"/>
        </w:rPr>
        <w:t>cm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DE0FB8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E0FB8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17; FT−</w:t>
      </w:r>
      <w:r w:rsidRPr="000020B4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0020B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0020B4">
        <w:rPr>
          <w:rFonts w:ascii="Times New Roman" w:hAnsi="Times New Roman" w:cs="Times New Roman"/>
          <w:sz w:val="24"/>
          <w:szCs w:val="24"/>
        </w:rPr>
        <w:t>): 30</w:t>
      </w:r>
      <w:r>
        <w:rPr>
          <w:rFonts w:ascii="Times New Roman" w:hAnsi="Times New Roman" w:cs="Times New Roman"/>
          <w:sz w:val="24"/>
          <w:szCs w:val="24"/>
        </w:rPr>
        <w:t xml:space="preserve">61 </w:t>
      </w:r>
      <w:r w:rsidRPr="000020B4">
        <w:rPr>
          <w:rFonts w:ascii="Times New Roman" w:hAnsi="Times New Roman" w:cs="Times New Roman"/>
          <w:sz w:val="24"/>
          <w:szCs w:val="24"/>
        </w:rPr>
        <w:t xml:space="preserve">(s, NH), </w:t>
      </w:r>
      <w:r>
        <w:rPr>
          <w:rFonts w:ascii="Times New Roman" w:hAnsi="Times New Roman" w:cs="Times New Roman"/>
          <w:sz w:val="24"/>
          <w:szCs w:val="24"/>
        </w:rPr>
        <w:t>1556 (s, C=N), 738 (s, C−</w:t>
      </w:r>
      <w:r w:rsidRPr="000020B4">
        <w:rPr>
          <w:rFonts w:ascii="Times New Roman" w:hAnsi="Times New Roman" w:cs="Times New Roman"/>
          <w:sz w:val="24"/>
          <w:szCs w:val="24"/>
        </w:rPr>
        <w:t>S), 1</w:t>
      </w:r>
      <w:r>
        <w:rPr>
          <w:rFonts w:ascii="Times New Roman" w:hAnsi="Times New Roman" w:cs="Times New Roman"/>
          <w:sz w:val="24"/>
          <w:szCs w:val="24"/>
        </w:rPr>
        <w:t>012 (s, N−N), 430 (m, Cu−</w:t>
      </w:r>
      <w:r w:rsidRPr="000020B4">
        <w:rPr>
          <w:rFonts w:ascii="Times New Roman" w:hAnsi="Times New Roman" w:cs="Times New Roman"/>
          <w:sz w:val="24"/>
          <w:szCs w:val="24"/>
        </w:rPr>
        <w:t xml:space="preserve">N) and </w:t>
      </w:r>
      <w:r w:rsidRPr="000020B4">
        <w:rPr>
          <w:rFonts w:ascii="Times New Roman" w:hAnsi="Times New Roman" w:cs="Times New Roman"/>
          <w:sz w:val="24"/>
          <w:szCs w:val="24"/>
        </w:rPr>
        <w:lastRenderedPageBreak/>
        <w:t>6</w:t>
      </w:r>
      <w:r>
        <w:rPr>
          <w:rFonts w:ascii="Times New Roman" w:hAnsi="Times New Roman" w:cs="Times New Roman"/>
          <w:sz w:val="24"/>
          <w:szCs w:val="24"/>
        </w:rPr>
        <w:t>21 (s, Cu−</w:t>
      </w:r>
      <w:r w:rsidRPr="000020B4">
        <w:rPr>
          <w:rFonts w:ascii="Times New Roman" w:hAnsi="Times New Roman" w:cs="Times New Roman"/>
          <w:sz w:val="24"/>
          <w:szCs w:val="24"/>
        </w:rPr>
        <w:t>S</w:t>
      </w:r>
      <w:r w:rsidRPr="002E3664">
        <w:rPr>
          <w:rFonts w:ascii="Times New Roman" w:hAnsi="Times New Roman" w:cs="Times New Roman"/>
          <w:sz w:val="24"/>
          <w:szCs w:val="24"/>
        </w:rPr>
        <w:t xml:space="preserve">); </w:t>
      </w:r>
      <w:r>
        <w:rPr>
          <w:rFonts w:ascii="Times New Roman" w:hAnsi="Times New Roman" w:cs="Times New Roman"/>
          <w:sz w:val="24"/>
          <w:szCs w:val="24"/>
        </w:rPr>
        <w:t>UV−</w:t>
      </w:r>
      <w:r w:rsidRPr="00626F22">
        <w:rPr>
          <w:rFonts w:ascii="Times New Roman" w:hAnsi="Times New Roman" w:cs="Times New Roman"/>
          <w:sz w:val="24"/>
          <w:szCs w:val="24"/>
        </w:rPr>
        <w:t>Vis: λ</w:t>
      </w:r>
      <w:r w:rsidRPr="00626F22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626F22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290, 412 and 645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62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2.249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2.056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138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59.</w:t>
      </w:r>
      <w:r w:rsidRPr="007D72E8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[Cu(L3)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>2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]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(C3)</w:t>
      </w:r>
    </w:p>
    <w:p w:rsidR="00470617" w:rsidRDefault="00470617" w:rsidP="0047061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58%;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44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36</w:t>
      </w:r>
      <w:r>
        <w:rPr>
          <w:rFonts w:ascii="Times New Roman" w:hAnsi="Times New Roman" w:cs="Times New Roman"/>
          <w:sz w:val="24"/>
          <w:szCs w:val="24"/>
        </w:rPr>
        <w:t>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: C, 55.47; H, 3.81; N, 20.58;               S, 13.46%; Found: C, 55.56; H, 3.75; N, 20.51; S, 13.49</w:t>
      </w:r>
      <w:r w:rsidRPr="00DE0FB8">
        <w:rPr>
          <w:rFonts w:ascii="Times New Roman" w:hAnsi="Times New Roman" w:cs="Times New Roman"/>
          <w:sz w:val="24"/>
          <w:szCs w:val="24"/>
        </w:rPr>
        <w:t>%; Ʌ</w:t>
      </w:r>
      <w:r w:rsidRPr="00DE0FB8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DE0FB8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E0FB8">
        <w:rPr>
          <w:rFonts w:ascii="Times New Roman" w:hAnsi="Times New Roman" w:cs="Times New Roman"/>
          <w:sz w:val="24"/>
          <w:szCs w:val="24"/>
        </w:rPr>
        <w:t>cm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DE0FB8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E0FB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DE0FB8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18</w:t>
      </w:r>
      <w:r w:rsidRPr="00DE0FB8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>FT−</w:t>
      </w:r>
      <w:r w:rsidRPr="006B659B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6B659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): 3091</w:t>
      </w:r>
      <w:r w:rsidRPr="006B659B">
        <w:rPr>
          <w:rFonts w:ascii="Times New Roman" w:hAnsi="Times New Roman" w:cs="Times New Roman"/>
          <w:sz w:val="24"/>
          <w:szCs w:val="24"/>
        </w:rPr>
        <w:t>(s, NH),</w:t>
      </w:r>
      <w:r>
        <w:rPr>
          <w:rFonts w:ascii="Times New Roman" w:hAnsi="Times New Roman" w:cs="Times New Roman"/>
          <w:sz w:val="24"/>
          <w:szCs w:val="24"/>
        </w:rPr>
        <w:t xml:space="preserve"> 1572 (s, C=N), 745 (s, C−S), 1131 (s, N−N), 618 (s, Cu−N) and 428 (s, Cu−</w:t>
      </w:r>
      <w:r w:rsidRPr="006B659B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626F22">
        <w:rPr>
          <w:rFonts w:ascii="Times New Roman" w:hAnsi="Times New Roman" w:cs="Times New Roman"/>
          <w:sz w:val="24"/>
          <w:szCs w:val="24"/>
        </w:rPr>
        <w:t>Vis: λ</w:t>
      </w:r>
      <w:r w:rsidRPr="00626F22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626F22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318, 380 and 715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60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2.258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2.062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141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28.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Synthesis of mixed ligand copper(II) complexes (C4−C9)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[Cu(L1)(bpy)]Cl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(C4)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757C">
        <w:rPr>
          <w:rFonts w:ascii="Times New Roman" w:hAnsi="Times New Roman" w:cs="Times New Roman"/>
          <w:color w:val="000000"/>
          <w:sz w:val="24"/>
          <w:szCs w:val="24"/>
        </w:rPr>
        <w:t>To the 2 m</w:t>
      </w:r>
      <w:r>
        <w:rPr>
          <w:rFonts w:ascii="Times New Roman" w:hAnsi="Times New Roman" w:cs="Times New Roman"/>
          <w:color w:val="000000"/>
          <w:sz w:val="24"/>
          <w:szCs w:val="24"/>
        </w:rPr>
        <w:t>mol</w:t>
      </w:r>
      <w:r w:rsidRPr="001A757C">
        <w:rPr>
          <w:rFonts w:ascii="Times New Roman" w:hAnsi="Times New Roman" w:cs="Times New Roman"/>
          <w:color w:val="000000"/>
          <w:sz w:val="24"/>
          <w:szCs w:val="24"/>
        </w:rPr>
        <w:t xml:space="preserve"> ethanolic solution of ligand H(L1), solution of </w:t>
      </w:r>
      <w:r w:rsidRPr="001A757C">
        <w:rPr>
          <w:rFonts w:ascii="Times New Roman" w:hAnsi="Times New Roman" w:cs="Times New Roman"/>
          <w:sz w:val="24"/>
          <w:szCs w:val="24"/>
        </w:rPr>
        <w:t xml:space="preserve">2,2’-bipyridyl </w:t>
      </w:r>
      <w:r w:rsidRPr="001A757C">
        <w:rPr>
          <w:rFonts w:ascii="Times New Roman" w:hAnsi="Times New Roman" w:cs="Times New Roman"/>
          <w:color w:val="000000"/>
          <w:sz w:val="24"/>
          <w:szCs w:val="24"/>
        </w:rPr>
        <w:t>(1 m</w:t>
      </w:r>
      <w:r>
        <w:rPr>
          <w:rFonts w:ascii="Times New Roman" w:hAnsi="Times New Roman" w:cs="Times New Roman"/>
          <w:color w:val="000000"/>
          <w:sz w:val="24"/>
          <w:szCs w:val="24"/>
        </w:rPr>
        <w:t>mol</w:t>
      </w:r>
      <w:r w:rsidRPr="001A757C">
        <w:rPr>
          <w:rFonts w:ascii="Times New Roman" w:hAnsi="Times New Roman" w:cs="Times New Roman"/>
          <w:color w:val="000000"/>
          <w:sz w:val="24"/>
          <w:szCs w:val="24"/>
        </w:rPr>
        <w:t xml:space="preserve"> in ethanol) was added by constant stirring for 1 h.</w:t>
      </w:r>
      <w:r w:rsidRPr="001A757C">
        <w:rPr>
          <w:rFonts w:ascii="Times New Roman" w:hAnsi="Times New Roman" w:cs="Times New Roman"/>
          <w:sz w:val="24"/>
          <w:szCs w:val="24"/>
        </w:rPr>
        <w:t xml:space="preserve"> To this solution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A757C">
        <w:rPr>
          <w:rFonts w:ascii="Times New Roman" w:hAnsi="Times New Roman" w:cs="Times New Roman"/>
          <w:sz w:val="24"/>
          <w:szCs w:val="24"/>
        </w:rPr>
        <w:t xml:space="preserve"> copper(II) chloride dihydrate was added dropwise </w:t>
      </w:r>
      <w:r>
        <w:rPr>
          <w:rFonts w:ascii="Times New Roman" w:hAnsi="Times New Roman" w:cs="Times New Roman"/>
          <w:sz w:val="24"/>
          <w:szCs w:val="24"/>
        </w:rPr>
        <w:t>and</w:t>
      </w:r>
      <w:r w:rsidRPr="001A757C">
        <w:rPr>
          <w:rFonts w:ascii="Times New Roman" w:hAnsi="Times New Roman" w:cs="Times New Roman"/>
          <w:sz w:val="24"/>
          <w:szCs w:val="24"/>
        </w:rPr>
        <w:t xml:space="preserve"> again stirred for 30 min. </w:t>
      </w:r>
      <w:r w:rsidRPr="001A757C">
        <w:rPr>
          <w:rFonts w:ascii="Times New Roman" w:hAnsi="Times New Roman" w:cs="Times New Roman"/>
          <w:color w:val="000000"/>
          <w:sz w:val="24"/>
          <w:szCs w:val="24"/>
        </w:rPr>
        <w:t>Subsequently, the green precipitate</w:t>
      </w:r>
      <w:r w:rsidRPr="007D72E8">
        <w:rPr>
          <w:rFonts w:ascii="Times New Roman" w:hAnsi="Times New Roman" w:cs="Times New Roman"/>
          <w:color w:val="000000"/>
          <w:sz w:val="24"/>
          <w:szCs w:val="24"/>
        </w:rPr>
        <w:t xml:space="preserve"> obtained was washed several times with cold ethanol and dried. </w:t>
      </w:r>
      <w:r>
        <w:rPr>
          <w:rFonts w:ascii="Times New Roman" w:hAnsi="Times New Roman" w:cs="Times New Roman"/>
          <w:sz w:val="24"/>
          <w:szCs w:val="24"/>
        </w:rPr>
        <w:t>Color: Green; Yield: 61%;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50.86; H, 3.79; N, 19.77; S, 10.06%; Found: C, 50.92; H, 3.71; N, 19.84; S, 50.88%; </w:t>
      </w:r>
      <w:r w:rsidRPr="00AB176B">
        <w:rPr>
          <w:rFonts w:ascii="Times New Roman" w:hAnsi="Times New Roman" w:cs="Times New Roman"/>
          <w:sz w:val="24"/>
          <w:szCs w:val="24"/>
        </w:rPr>
        <w:t>Ʌ</w:t>
      </w:r>
      <w:r w:rsidRPr="00AB176B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AB176B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AB17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AB176B">
        <w:rPr>
          <w:rFonts w:ascii="Times New Roman" w:hAnsi="Times New Roman" w:cs="Times New Roman"/>
          <w:sz w:val="24"/>
          <w:szCs w:val="24"/>
        </w:rPr>
        <w:t>cm</w:t>
      </w:r>
      <w:r w:rsidRPr="00AB176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B176B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AB17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): 83; FT−</w:t>
      </w:r>
      <w:r w:rsidRPr="00AB176B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AB176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3098 </w:t>
      </w:r>
      <w:r w:rsidRPr="00AB176B">
        <w:rPr>
          <w:rFonts w:ascii="Times New Roman" w:hAnsi="Times New Roman" w:cs="Times New Roman"/>
          <w:sz w:val="24"/>
          <w:szCs w:val="24"/>
        </w:rPr>
        <w:t>(s, NH),</w:t>
      </w:r>
      <w:r>
        <w:rPr>
          <w:rFonts w:ascii="Times New Roman" w:hAnsi="Times New Roman" w:cs="Times New Roman"/>
          <w:sz w:val="24"/>
          <w:szCs w:val="24"/>
        </w:rPr>
        <w:t xml:space="preserve"> 1553 (s, C=N), 761 (s, C−S), 1115 (s, N−N), 461 (s, Cu−N) , 641 (s, Cu−</w:t>
      </w:r>
      <w:r w:rsidRPr="00AB176B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 xml:space="preserve">(DMF) nm: </w:t>
      </w:r>
      <w:r>
        <w:rPr>
          <w:rFonts w:ascii="Times New Roman" w:hAnsi="Times New Roman" w:cs="Times New Roman"/>
          <w:sz w:val="24"/>
          <w:szCs w:val="24"/>
        </w:rPr>
        <w:t>31</w:t>
      </w:r>
      <w:r w:rsidR="00176348">
        <w:rPr>
          <w:rFonts w:ascii="Times New Roman" w:hAnsi="Times New Roman" w:cs="Times New Roman"/>
          <w:sz w:val="24"/>
          <w:szCs w:val="24"/>
        </w:rPr>
        <w:t>0, 395 and 745 (d−d transition)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63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2.257</w:t>
      </w:r>
      <w:r w:rsidRPr="00FC6FDA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2.074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139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 w:rsidR="00176348">
        <w:rPr>
          <w:rFonts w:ascii="Times New Roman" w:hAnsi="Times New Roman" w:cs="Times New Roman"/>
          <w:sz w:val="24"/>
          <w:szCs w:val="24"/>
        </w:rPr>
        <w:t xml:space="preserve">;  </w:t>
      </w:r>
      <w:r>
        <w:rPr>
          <w:rFonts w:ascii="Times New Roman" w:hAnsi="Times New Roman" w:cs="Times New Roman"/>
          <w:sz w:val="24"/>
          <w:szCs w:val="24"/>
        </w:rPr>
        <w:t>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55.</w:t>
      </w:r>
    </w:p>
    <w:p w:rsidR="00470617" w:rsidRPr="007D72E8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D72E8">
        <w:rPr>
          <w:rFonts w:ascii="Times New Roman" w:hAnsi="Times New Roman" w:cs="Times New Roman"/>
          <w:color w:val="000000" w:themeColor="text1"/>
          <w:sz w:val="24"/>
          <w:szCs w:val="24"/>
        </w:rPr>
        <w:t>The similar method was applied for the synthesis of complexes 5 and 6 using H(L2) and H(L3) instead of H(L1).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[Cu(L2)(bpy)]Cl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(C5)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72%;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28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51.60; H, 4.02; N, 19.34; S, 9.84%; Found: C, 51.70; H, 3.97; N, 19.34; S, 9.81%; </w:t>
      </w:r>
      <w:r w:rsidRPr="00B221D7">
        <w:rPr>
          <w:rFonts w:ascii="Times New Roman" w:hAnsi="Times New Roman" w:cs="Times New Roman"/>
          <w:sz w:val="24"/>
          <w:szCs w:val="24"/>
        </w:rPr>
        <w:t>Ʌ</w:t>
      </w:r>
      <w:r w:rsidRPr="00B221D7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B221D7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B221D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221D7">
        <w:rPr>
          <w:rFonts w:ascii="Times New Roman" w:hAnsi="Times New Roman" w:cs="Times New Roman"/>
          <w:sz w:val="24"/>
          <w:szCs w:val="24"/>
        </w:rPr>
        <w:t>cm</w:t>
      </w:r>
      <w:r w:rsidRPr="00B221D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221D7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B221D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221D7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89</w:t>
      </w:r>
      <w:r w:rsidRPr="00B221D7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>FT−</w:t>
      </w:r>
      <w:r w:rsidRPr="00E262AB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E262A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3074 </w:t>
      </w:r>
      <w:r w:rsidRPr="00E262AB">
        <w:rPr>
          <w:rFonts w:ascii="Times New Roman" w:hAnsi="Times New Roman" w:cs="Times New Roman"/>
          <w:sz w:val="24"/>
          <w:szCs w:val="24"/>
        </w:rPr>
        <w:t>(s, NH), 155</w:t>
      </w:r>
      <w:r>
        <w:rPr>
          <w:rFonts w:ascii="Times New Roman" w:hAnsi="Times New Roman" w:cs="Times New Roman"/>
          <w:sz w:val="24"/>
          <w:szCs w:val="24"/>
        </w:rPr>
        <w:t xml:space="preserve">9 </w:t>
      </w:r>
      <w:r w:rsidRPr="00E262AB">
        <w:rPr>
          <w:rFonts w:ascii="Times New Roman" w:hAnsi="Times New Roman" w:cs="Times New Roman"/>
          <w:sz w:val="24"/>
          <w:szCs w:val="24"/>
        </w:rPr>
        <w:t xml:space="preserve">(s, C=N), </w:t>
      </w:r>
      <w:r>
        <w:rPr>
          <w:rFonts w:ascii="Times New Roman" w:hAnsi="Times New Roman" w:cs="Times New Roman"/>
          <w:sz w:val="24"/>
          <w:szCs w:val="24"/>
        </w:rPr>
        <w:t>758 (s, C−</w:t>
      </w:r>
      <w:r w:rsidRPr="00E262AB">
        <w:rPr>
          <w:rFonts w:ascii="Times New Roman" w:hAnsi="Times New Roman" w:cs="Times New Roman"/>
          <w:sz w:val="24"/>
          <w:szCs w:val="24"/>
        </w:rPr>
        <w:t>S), 11</w:t>
      </w:r>
      <w:r>
        <w:rPr>
          <w:rFonts w:ascii="Times New Roman" w:hAnsi="Times New Roman" w:cs="Times New Roman"/>
          <w:sz w:val="24"/>
          <w:szCs w:val="24"/>
        </w:rPr>
        <w:t>09 (s, N−N), 456 (s, Cu−N) and 643      (s, Cu−</w:t>
      </w:r>
      <w:r w:rsidRPr="00E262AB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295, 415 and 725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60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2.268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2.063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141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38.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[Cu(L3)(bpy)]Cl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(C6)</w:t>
      </w:r>
    </w:p>
    <w:p w:rsidR="00470617" w:rsidRPr="007D72E8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68%;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32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54.93; H, 3.75; N, 18.02;            S, 9.16%; Found: C, 54.89; H, 3.70; N, 18.07; S, 9.15%; </w:t>
      </w:r>
      <w:r w:rsidRPr="009F4DB5">
        <w:rPr>
          <w:rFonts w:ascii="Times New Roman" w:hAnsi="Times New Roman" w:cs="Times New Roman"/>
          <w:sz w:val="24"/>
          <w:szCs w:val="24"/>
        </w:rPr>
        <w:t>Ʌ</w:t>
      </w:r>
      <w:r w:rsidRPr="009F4DB5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9F4DB5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9F4DB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F4DB5">
        <w:rPr>
          <w:rFonts w:ascii="Times New Roman" w:hAnsi="Times New Roman" w:cs="Times New Roman"/>
          <w:sz w:val="24"/>
          <w:szCs w:val="24"/>
        </w:rPr>
        <w:t>cm</w:t>
      </w:r>
      <w:r w:rsidRPr="009F4DB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F4DB5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9F4DB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): 96; FT−</w:t>
      </w:r>
      <w:r w:rsidRPr="009F4DB5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9F4DB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3088 </w:t>
      </w:r>
      <w:r w:rsidRPr="009F4DB5">
        <w:rPr>
          <w:rFonts w:ascii="Times New Roman" w:hAnsi="Times New Roman" w:cs="Times New Roman"/>
          <w:sz w:val="24"/>
          <w:szCs w:val="24"/>
        </w:rPr>
        <w:t>(s, NH),</w:t>
      </w:r>
      <w:r>
        <w:rPr>
          <w:rFonts w:ascii="Times New Roman" w:hAnsi="Times New Roman" w:cs="Times New Roman"/>
          <w:sz w:val="24"/>
          <w:szCs w:val="24"/>
        </w:rPr>
        <w:t xml:space="preserve"> 1549 (s, C=N), 752 (s, C−S), 1008 (s, N−N), 441 (s, Cu−N), 628 (s, Cu−</w:t>
      </w:r>
      <w:r w:rsidRPr="009F4DB5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335, 370 and 758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62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2.254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2.071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139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3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66.</w:t>
      </w:r>
    </w:p>
    <w:p w:rsidR="00470617" w:rsidRPr="007D72E8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STIX-Regular" w:hAnsi="STIX-Regular" w:cs="STIX-Regular"/>
          <w:sz w:val="24"/>
          <w:szCs w:val="24"/>
        </w:rPr>
      </w:pPr>
      <w:r w:rsidRPr="007D72E8">
        <w:rPr>
          <w:rFonts w:ascii="Times New Roman" w:hAnsi="Times New Roman" w:cs="Times New Roman"/>
          <w:sz w:val="24"/>
          <w:szCs w:val="24"/>
        </w:rPr>
        <w:lastRenderedPageBreak/>
        <w:t xml:space="preserve">Complexes </w:t>
      </w:r>
      <w:r w:rsidRPr="000C6522">
        <w:rPr>
          <w:rFonts w:ascii="Times New Roman" w:hAnsi="Times New Roman" w:cs="Times New Roman"/>
          <w:sz w:val="24"/>
          <w:szCs w:val="24"/>
        </w:rPr>
        <w:t>7, 8</w:t>
      </w:r>
      <w:r w:rsidRPr="007D72E8">
        <w:rPr>
          <w:rFonts w:ascii="Times New Roman" w:hAnsi="Times New Roman" w:cs="Times New Roman"/>
          <w:sz w:val="24"/>
          <w:szCs w:val="24"/>
        </w:rPr>
        <w:t xml:space="preserve"> and </w:t>
      </w:r>
      <w:r w:rsidRPr="000C6522">
        <w:rPr>
          <w:rFonts w:ascii="Times New Roman" w:hAnsi="Times New Roman" w:cs="Times New Roman"/>
          <w:sz w:val="24"/>
          <w:szCs w:val="24"/>
        </w:rPr>
        <w:t xml:space="preserve">9 </w:t>
      </w:r>
      <w:r w:rsidRPr="007D72E8">
        <w:rPr>
          <w:rFonts w:ascii="Times New Roman" w:hAnsi="Times New Roman" w:cs="Times New Roman"/>
          <w:sz w:val="24"/>
          <w:szCs w:val="24"/>
        </w:rPr>
        <w:t xml:space="preserve">was prepared in a similar manner to complex </w:t>
      </w:r>
      <w:r w:rsidRPr="001F6839">
        <w:rPr>
          <w:rFonts w:ascii="Times New Roman" w:hAnsi="Times New Roman" w:cs="Times New Roman"/>
          <w:sz w:val="24"/>
          <w:szCs w:val="24"/>
        </w:rPr>
        <w:t>4</w:t>
      </w:r>
      <w:r w:rsidRPr="007D72E8">
        <w:rPr>
          <w:rFonts w:ascii="Times New Roman" w:hAnsi="Times New Roman" w:cs="Times New Roman"/>
          <w:sz w:val="24"/>
          <w:szCs w:val="24"/>
        </w:rPr>
        <w:t xml:space="preserve">, using </w:t>
      </w:r>
      <w:r w:rsidRPr="007D72E8">
        <w:rPr>
          <w:rFonts w:ascii="Times New Roman" w:eastAsia="AdvTimes" w:hAnsi="Times New Roman" w:cs="Times New Roman"/>
          <w:sz w:val="24"/>
          <w:szCs w:val="24"/>
        </w:rPr>
        <w:t>1,10-phenanthroline instead of 2,2’-bipyridyl</w:t>
      </w:r>
      <w:r w:rsidRPr="007D72E8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[Cu(L1)(phen)]Cl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(C7)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75%;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29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52.64; H, 3.66; N, 19.05; S, 9.69%; Found: C, 52.70; H, 3.61; N, 19.11; S, 9.74%; </w:t>
      </w:r>
      <w:r w:rsidRPr="001B7535">
        <w:rPr>
          <w:rFonts w:ascii="Times New Roman" w:hAnsi="Times New Roman" w:cs="Times New Roman"/>
          <w:sz w:val="24"/>
          <w:szCs w:val="24"/>
        </w:rPr>
        <w:t>Ʌ</w:t>
      </w:r>
      <w:r w:rsidRPr="001B7535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1B7535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cm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B7535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93</w:t>
      </w:r>
      <w:r w:rsidRPr="001B7535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FT−</w:t>
      </w:r>
      <w:r w:rsidRPr="00517943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51794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3055 </w:t>
      </w:r>
      <w:r w:rsidRPr="00517943">
        <w:rPr>
          <w:rFonts w:ascii="Times New Roman" w:hAnsi="Times New Roman" w:cs="Times New Roman"/>
          <w:sz w:val="24"/>
          <w:szCs w:val="24"/>
        </w:rPr>
        <w:t xml:space="preserve">(s, NH), </w:t>
      </w:r>
      <w:r>
        <w:rPr>
          <w:rFonts w:ascii="Times New Roman" w:hAnsi="Times New Roman" w:cs="Times New Roman"/>
          <w:sz w:val="24"/>
          <w:szCs w:val="24"/>
        </w:rPr>
        <w:t>1568 (s, C=N), 775 (s, C−S), 1045 (s, N−N), 424 (s, Cu−</w:t>
      </w:r>
      <w:r w:rsidRPr="00517943">
        <w:rPr>
          <w:rFonts w:ascii="Times New Roman" w:hAnsi="Times New Roman" w:cs="Times New Roman"/>
          <w:sz w:val="24"/>
          <w:szCs w:val="24"/>
        </w:rPr>
        <w:t>N)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5179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642 (s, Cu−</w:t>
      </w:r>
      <w:r w:rsidRPr="00517943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 xml:space="preserve">(DMF) </w:t>
      </w:r>
      <w:r>
        <w:rPr>
          <w:rFonts w:ascii="Times New Roman" w:hAnsi="Times New Roman" w:cs="Times New Roman"/>
          <w:sz w:val="24"/>
          <w:szCs w:val="24"/>
        </w:rPr>
        <w:t xml:space="preserve">nm: 290, 335 and 685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63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2.257</w:t>
      </w:r>
      <w:r w:rsidRPr="00FC6FDA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2.059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141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49.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[Cu(L2)(phen)]Cl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(C8)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68%;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30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: C, 53.32; H, 3.88; N, 18.66;            S, 9.49%; Found: C, 53.29; H, 3.81; N, 18.70; S, 9.43%; </w:t>
      </w:r>
      <w:r w:rsidRPr="001B7535">
        <w:rPr>
          <w:rFonts w:ascii="Times New Roman" w:hAnsi="Times New Roman" w:cs="Times New Roman"/>
          <w:sz w:val="24"/>
          <w:szCs w:val="24"/>
        </w:rPr>
        <w:t>Ʌ</w:t>
      </w:r>
      <w:r w:rsidRPr="001B7535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1B7535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cm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B7535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98</w:t>
      </w:r>
      <w:r w:rsidRPr="001B7535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FT−</w:t>
      </w:r>
      <w:r w:rsidRPr="000020B4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0020B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): 3055 (s, NH), 1516 (s, C=N), 777 (s, C−S), 998 (s, N−N), 426 (s, Cu−N), 653                    (s, Cu−</w:t>
      </w:r>
      <w:r w:rsidRPr="000020B4">
        <w:rPr>
          <w:rFonts w:ascii="Times New Roman" w:hAnsi="Times New Roman" w:cs="Times New Roman"/>
          <w:sz w:val="24"/>
          <w:szCs w:val="24"/>
        </w:rPr>
        <w:t>S)</w:t>
      </w:r>
      <w:r>
        <w:rPr>
          <w:rFonts w:ascii="Times New Roman" w:hAnsi="Times New Roman" w:cs="Times New Roman"/>
          <w:sz w:val="24"/>
          <w:szCs w:val="24"/>
        </w:rPr>
        <w:t>;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295, 390 and 725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62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2.258</w:t>
      </w:r>
      <w:r w:rsidRPr="00FC6FDA">
        <w:rPr>
          <w:rFonts w:ascii="Times New Roman" w:hAnsi="Times New Roman" w:cs="Times New Roman"/>
          <w:sz w:val="24"/>
          <w:szCs w:val="24"/>
        </w:rPr>
        <w:t>; 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2.064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>= 140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14.</w:t>
      </w:r>
    </w:p>
    <w:p w:rsidR="00470617" w:rsidRP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[Cu(L3)(phen)]Cl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  <w:vertAlign w:val="subscript"/>
        </w:rPr>
        <w:t xml:space="preserve"> </w:t>
      </w:r>
      <w:r w:rsidRPr="00470617">
        <w:rPr>
          <w:rFonts w:ascii="Times New Roman" w:hAnsi="Times New Roman" w:cs="Times New Roman"/>
          <w:i/>
          <w:iCs/>
          <w:color w:val="000000"/>
          <w:sz w:val="24"/>
          <w:szCs w:val="24"/>
        </w:rPr>
        <w:t>(C9)</w:t>
      </w:r>
    </w:p>
    <w:p w:rsidR="00470617" w:rsidRDefault="00470617" w:rsidP="0047061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Color: Green; Yield: 60%; Anal.Calcd for: C</w:t>
      </w:r>
      <w:r>
        <w:rPr>
          <w:rFonts w:ascii="Times New Roman" w:hAnsi="Times New Roman" w:cs="Times New Roman"/>
          <w:sz w:val="24"/>
          <w:szCs w:val="24"/>
          <w:vertAlign w:val="subscript"/>
        </w:rPr>
        <w:t>34</w:t>
      </w:r>
      <w:r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>
        <w:rPr>
          <w:rFonts w:ascii="Times New Roman" w:hAnsi="Times New Roman" w:cs="Times New Roman"/>
          <w:sz w:val="24"/>
          <w:szCs w:val="24"/>
        </w:rPr>
        <w:t>ClCuN</w:t>
      </w:r>
      <w:r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: C, 56.42; H, 3.62; N, 17.42;           S, 8.86%; Found: C, 56.46; H, 3.59; N, 17.49; S, 8.89%; </w:t>
      </w:r>
      <w:r w:rsidRPr="001B7535">
        <w:rPr>
          <w:rFonts w:ascii="Times New Roman" w:hAnsi="Times New Roman" w:cs="Times New Roman"/>
          <w:sz w:val="24"/>
          <w:szCs w:val="24"/>
        </w:rPr>
        <w:t>Ʌ</w:t>
      </w:r>
      <w:r w:rsidRPr="001B7535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1B7535">
        <w:rPr>
          <w:rFonts w:ascii="Times New Roman" w:hAnsi="Times New Roman" w:cs="Times New Roman"/>
          <w:sz w:val="24"/>
          <w:szCs w:val="24"/>
        </w:rPr>
        <w:t xml:space="preserve"> (Ω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cm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B7535">
        <w:rPr>
          <w:rFonts w:ascii="Times New Roman" w:hAnsi="Times New Roman" w:cs="Times New Roman"/>
          <w:sz w:val="24"/>
          <w:szCs w:val="24"/>
        </w:rPr>
        <w:t xml:space="preserve"> mol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1B75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7535">
        <w:rPr>
          <w:rFonts w:ascii="Times New Roman" w:hAnsi="Times New Roman" w:cs="Times New Roman"/>
          <w:sz w:val="24"/>
          <w:szCs w:val="24"/>
        </w:rPr>
        <w:t>):</w:t>
      </w:r>
      <w:r>
        <w:rPr>
          <w:rFonts w:ascii="Times New Roman" w:hAnsi="Times New Roman" w:cs="Times New Roman"/>
          <w:sz w:val="24"/>
          <w:szCs w:val="24"/>
        </w:rPr>
        <w:t xml:space="preserve"> 103</w:t>
      </w:r>
      <w:r w:rsidRPr="001B7535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FT−</w:t>
      </w:r>
      <w:r w:rsidRPr="007A7706">
        <w:rPr>
          <w:rFonts w:ascii="Times New Roman" w:hAnsi="Times New Roman" w:cs="Times New Roman"/>
          <w:sz w:val="24"/>
          <w:szCs w:val="24"/>
        </w:rPr>
        <w:t>IR (KBr;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7A770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A7706">
        <w:rPr>
          <w:rFonts w:ascii="Times New Roman" w:hAnsi="Times New Roman" w:cs="Times New Roman"/>
          <w:sz w:val="24"/>
          <w:szCs w:val="24"/>
        </w:rPr>
        <w:t>): 30</w:t>
      </w:r>
      <w:r>
        <w:rPr>
          <w:rFonts w:ascii="Times New Roman" w:hAnsi="Times New Roman" w:cs="Times New Roman"/>
          <w:sz w:val="24"/>
          <w:szCs w:val="24"/>
        </w:rPr>
        <w:t xml:space="preserve">59 </w:t>
      </w:r>
      <w:r w:rsidRPr="007A7706">
        <w:rPr>
          <w:rFonts w:ascii="Times New Roman" w:hAnsi="Times New Roman" w:cs="Times New Roman"/>
          <w:sz w:val="24"/>
          <w:szCs w:val="24"/>
        </w:rPr>
        <w:t xml:space="preserve">(s, NH), </w:t>
      </w:r>
      <w:r>
        <w:rPr>
          <w:rFonts w:ascii="Times New Roman" w:hAnsi="Times New Roman" w:cs="Times New Roman"/>
          <w:sz w:val="24"/>
          <w:szCs w:val="24"/>
        </w:rPr>
        <w:t>1543 (s, C=N), 771 (s, C−S), 1103 (s, N−</w:t>
      </w:r>
      <w:r w:rsidRPr="007A7706">
        <w:rPr>
          <w:rFonts w:ascii="Times New Roman" w:hAnsi="Times New Roman" w:cs="Times New Roman"/>
          <w:sz w:val="24"/>
          <w:szCs w:val="24"/>
        </w:rPr>
        <w:t>N), 42</w:t>
      </w:r>
      <w:r>
        <w:rPr>
          <w:rFonts w:ascii="Times New Roman" w:hAnsi="Times New Roman" w:cs="Times New Roman"/>
          <w:sz w:val="24"/>
          <w:szCs w:val="24"/>
        </w:rPr>
        <w:t>3 (s, Cu−N), 632                 (s, Cu−</w:t>
      </w:r>
      <w:r w:rsidRPr="007A7706">
        <w:rPr>
          <w:rFonts w:ascii="Times New Roman" w:hAnsi="Times New Roman" w:cs="Times New Roman"/>
          <w:sz w:val="24"/>
          <w:szCs w:val="24"/>
        </w:rPr>
        <w:t>S);</w:t>
      </w:r>
      <w:r>
        <w:rPr>
          <w:rFonts w:ascii="Times New Roman" w:hAnsi="Times New Roman" w:cs="Times New Roman"/>
          <w:sz w:val="24"/>
          <w:szCs w:val="24"/>
        </w:rPr>
        <w:t xml:space="preserve"> UV−</w:t>
      </w:r>
      <w:r w:rsidRPr="00A07B03">
        <w:rPr>
          <w:rFonts w:ascii="Times New Roman" w:hAnsi="Times New Roman" w:cs="Times New Roman"/>
          <w:sz w:val="24"/>
          <w:szCs w:val="24"/>
        </w:rPr>
        <w:t>Vis: λ</w:t>
      </w:r>
      <w:r w:rsidRPr="00A07B03">
        <w:rPr>
          <w:rFonts w:ascii="Times New Roman" w:hAnsi="Times New Roman" w:cs="Times New Roman"/>
          <w:sz w:val="24"/>
          <w:szCs w:val="24"/>
          <w:vertAlign w:val="subscript"/>
        </w:rPr>
        <w:t xml:space="preserve">max </w:t>
      </w:r>
      <w:r w:rsidRPr="00A07B03">
        <w:rPr>
          <w:rFonts w:ascii="Times New Roman" w:hAnsi="Times New Roman" w:cs="Times New Roman"/>
          <w:sz w:val="24"/>
          <w:szCs w:val="24"/>
        </w:rPr>
        <w:t>(DMF) nm:</w:t>
      </w:r>
      <w:r>
        <w:rPr>
          <w:rFonts w:ascii="Times New Roman" w:hAnsi="Times New Roman" w:cs="Times New Roman"/>
          <w:sz w:val="24"/>
          <w:szCs w:val="24"/>
        </w:rPr>
        <w:t xml:space="preserve"> 335, 430 and 735 (d−d transition); </w:t>
      </w:r>
      <w:r w:rsidRPr="00FC6FDA">
        <w:rPr>
          <w:rFonts w:ascii="Times New Roman" w:hAnsi="Times New Roman" w:cs="Times New Roman"/>
          <w:sz w:val="24"/>
          <w:szCs w:val="24"/>
        </w:rPr>
        <w:t>EPR: 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62</w:t>
      </w:r>
      <w:r w:rsidRPr="00FC6FDA">
        <w:rPr>
          <w:rFonts w:ascii="Times New Roman" w:hAnsi="Times New Roman" w:cs="Times New Roman"/>
          <w:sz w:val="24"/>
          <w:szCs w:val="24"/>
        </w:rPr>
        <w:t xml:space="preserve">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C6FDA"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FC6FD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>||</w:t>
      </w:r>
      <w:r>
        <w:rPr>
          <w:rFonts w:ascii="Times New Roman" w:hAnsi="Times New Roman" w:cs="Times New Roman"/>
          <w:sz w:val="24"/>
          <w:szCs w:val="24"/>
        </w:rPr>
        <w:t xml:space="preserve"> = 2.260</w:t>
      </w:r>
      <w:r w:rsidRPr="00FC6FDA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C6FDA">
        <w:rPr>
          <w:rFonts w:ascii="Times New Roman" w:hAnsi="Times New Roman" w:cs="Times New Roman"/>
          <w:sz w:val="24"/>
          <w:szCs w:val="24"/>
        </w:rPr>
        <w:t>g</w:t>
      </w:r>
      <w:r w:rsidRPr="00FC6FDA">
        <w:rPr>
          <w:rFonts w:ascii="Symbol" w:hAnsi="Symbol" w:cs="Times New Roman"/>
          <w:sz w:val="24"/>
          <w:szCs w:val="24"/>
          <w:vertAlign w:val="subscript"/>
        </w:rPr>
        <w:t></w:t>
      </w:r>
      <w:r w:rsidRPr="00FC6FDA">
        <w:rPr>
          <w:rFonts w:ascii="Symbol" w:hAnsi="Symbol" w:cs="Times New Roman"/>
          <w:sz w:val="16"/>
          <w:szCs w:val="16"/>
        </w:rPr>
        <w:t></w:t>
      </w:r>
      <w:r>
        <w:rPr>
          <w:rFonts w:ascii="Times New Roman" w:hAnsi="Times New Roman" w:cs="Times New Roman"/>
          <w:sz w:val="24"/>
          <w:szCs w:val="24"/>
        </w:rPr>
        <w:t>= 2.059</w:t>
      </w:r>
      <w:r w:rsidRPr="00FC6FDA">
        <w:rPr>
          <w:rFonts w:ascii="Times New Roman" w:hAnsi="Times New Roman" w:cs="Times New Roman"/>
          <w:sz w:val="24"/>
          <w:szCs w:val="24"/>
        </w:rPr>
        <w:t xml:space="preserve">; g 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 w:rsidRPr="00FC6FDA">
        <w:rPr>
          <w:rFonts w:ascii="Times New Roman" w:hAnsi="Times New Roman" w:cs="Times New Roman"/>
          <w:sz w:val="24"/>
          <w:szCs w:val="24"/>
        </w:rPr>
        <w:t>/A</w:t>
      </w:r>
      <w:r w:rsidRPr="00FC6FDA">
        <w:rPr>
          <w:rFonts w:ascii="Times New Roman" w:hAnsi="Times New Roman" w:cs="Times New Roman"/>
          <w:sz w:val="24"/>
          <w:szCs w:val="24"/>
          <w:vertAlign w:val="subscript"/>
        </w:rPr>
        <w:t xml:space="preserve">ll </w:t>
      </w:r>
      <w:r>
        <w:rPr>
          <w:rFonts w:ascii="Times New Roman" w:hAnsi="Times New Roman" w:cs="Times New Roman"/>
          <w:sz w:val="24"/>
          <w:szCs w:val="24"/>
        </w:rPr>
        <w:t xml:space="preserve">= 139 </w:t>
      </w:r>
      <w:r w:rsidRPr="00FC6FDA">
        <w:rPr>
          <w:rFonts w:ascii="Times New Roman" w:hAnsi="Times New Roman" w:cs="Times New Roman"/>
          <w:sz w:val="24"/>
          <w:szCs w:val="24"/>
        </w:rPr>
        <w:t>cm</w:t>
      </w:r>
      <w:r>
        <w:rPr>
          <w:rFonts w:ascii="Times New Roman" w:hAnsi="Times New Roman" w:cs="Times New Roman"/>
          <w:sz w:val="24"/>
          <w:szCs w:val="24"/>
        </w:rPr>
        <w:t>; G = 4</w:t>
      </w:r>
      <w:r w:rsidRPr="00FC6FD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54.</w:t>
      </w:r>
    </w:p>
    <w:p w:rsidR="00470617" w:rsidRDefault="0015789F" w:rsidP="00470617">
      <w:pPr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iCs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732145" cy="3932555"/>
            <wp:effectExtent l="19050" t="0" r="1905" b="0"/>
            <wp:docPr id="2" name="Picture 1" descr="N6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66.tif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89F" w:rsidRPr="0015789F" w:rsidRDefault="0015789F" w:rsidP="0015789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Fig. 1. </w:t>
      </w:r>
      <w:r w:rsidRPr="002B2E0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B2E02">
        <w:rPr>
          <w:rFonts w:ascii="Times New Roman" w:hAnsi="Times New Roman" w:cs="Times New Roman"/>
          <w:sz w:val="24"/>
          <w:szCs w:val="24"/>
        </w:rPr>
        <w:t xml:space="preserve">H NMR spectrum of </w:t>
      </w:r>
      <w:r w:rsidRPr="0015789F">
        <w:rPr>
          <w:rFonts w:ascii="Times New Roman" w:hAnsi="Times New Roman" w:cs="Times New Roman"/>
          <w:sz w:val="24"/>
          <w:szCs w:val="24"/>
        </w:rPr>
        <w:t>H(L1)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4324A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DMSO-d</w:t>
      </w:r>
      <w:r w:rsidRPr="0015789F">
        <w:rPr>
          <w:rFonts w:ascii="Times New Roman" w:hAnsi="Times New Roman" w:cs="Times New Roman"/>
          <w:sz w:val="24"/>
          <w:szCs w:val="24"/>
          <w:vertAlign w:val="subscript"/>
        </w:rPr>
        <w:t>6</w:t>
      </w:r>
    </w:p>
    <w:p w:rsidR="00623177" w:rsidRDefault="0015789F">
      <w:r>
        <w:rPr>
          <w:noProof/>
        </w:rPr>
        <w:drawing>
          <wp:inline distT="0" distB="0" distL="0" distR="0">
            <wp:extent cx="5732145" cy="3912870"/>
            <wp:effectExtent l="19050" t="0" r="1905" b="0"/>
            <wp:docPr id="1" name="Picture 0" descr="PABPYTTMTS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BPYTTMTSC.tif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89F" w:rsidRPr="0015789F" w:rsidRDefault="0015789F" w:rsidP="0015789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Fig. 2. </w:t>
      </w:r>
      <w:r w:rsidRPr="002B2E0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B2E02">
        <w:rPr>
          <w:rFonts w:ascii="Times New Roman" w:hAnsi="Times New Roman" w:cs="Times New Roman"/>
          <w:sz w:val="24"/>
          <w:szCs w:val="24"/>
        </w:rPr>
        <w:t xml:space="preserve"> NMR spectrum of </w:t>
      </w:r>
      <w:r w:rsidRPr="0015789F">
        <w:rPr>
          <w:rFonts w:ascii="Times New Roman" w:hAnsi="Times New Roman" w:cs="Times New Roman"/>
          <w:sz w:val="24"/>
          <w:szCs w:val="24"/>
        </w:rPr>
        <w:t>H(L1)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4324A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DMSO-d</w:t>
      </w:r>
      <w:r w:rsidRPr="0015789F">
        <w:rPr>
          <w:rFonts w:ascii="Times New Roman" w:hAnsi="Times New Roman" w:cs="Times New Roman"/>
          <w:sz w:val="24"/>
          <w:szCs w:val="24"/>
          <w:vertAlign w:val="subscript"/>
        </w:rPr>
        <w:t>6</w:t>
      </w:r>
    </w:p>
    <w:p w:rsidR="0015789F" w:rsidRDefault="0015789F"/>
    <w:p w:rsidR="0015789F" w:rsidRDefault="001807D1">
      <w:r>
        <w:rPr>
          <w:noProof/>
        </w:rPr>
        <w:drawing>
          <wp:inline distT="0" distB="0" distL="0" distR="0">
            <wp:extent cx="5732145" cy="4386580"/>
            <wp:effectExtent l="19050" t="0" r="1905" b="0"/>
            <wp:docPr id="3" name="Picture 2" descr="Graph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1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7D1" w:rsidRDefault="001807D1" w:rsidP="001807D1">
      <w:pPr>
        <w:jc w:val="center"/>
        <w:rPr>
          <w:rFonts w:ascii="Times New Roman" w:eastAsia="TimesNewRomanPSMT" w:hAnsi="Times New Roman" w:cs="Times New Roman"/>
          <w:sz w:val="24"/>
          <w:szCs w:val="24"/>
        </w:rPr>
      </w:pPr>
      <w:r w:rsidRPr="001807D1">
        <w:rPr>
          <w:rFonts w:ascii="Times New Roman" w:hAnsi="Times New Roman" w:cs="Times New Roman"/>
          <w:sz w:val="24"/>
          <w:szCs w:val="24"/>
        </w:rPr>
        <w:t xml:space="preserve">Fig. 3. </w:t>
      </w:r>
      <w:r w:rsidRPr="00201475">
        <w:rPr>
          <w:rFonts w:ascii="Times New Roman" w:eastAsia="TimesNewRomanPSMT" w:hAnsi="Times New Roman" w:cs="Times New Roman"/>
          <w:sz w:val="24"/>
          <w:szCs w:val="24"/>
        </w:rPr>
        <w:t xml:space="preserve">Electronic spectra of ligand </w:t>
      </w:r>
      <w:r w:rsidRPr="001807D1">
        <w:rPr>
          <w:rFonts w:ascii="Times New Roman" w:eastAsia="TimesNewRomanPSMT" w:hAnsi="Times New Roman" w:cs="Times New Roman"/>
          <w:sz w:val="24"/>
          <w:szCs w:val="24"/>
        </w:rPr>
        <w:t>H(L1)</w:t>
      </w:r>
      <w:r>
        <w:rPr>
          <w:rFonts w:ascii="Times New Roman" w:eastAsia="TimesNewRomanPSMT" w:hAnsi="Times New Roman" w:cs="Times New Roman"/>
          <w:b/>
          <w:bCs/>
          <w:sz w:val="24"/>
          <w:szCs w:val="24"/>
        </w:rPr>
        <w:t xml:space="preserve"> </w:t>
      </w:r>
      <w:r w:rsidRPr="0024324A">
        <w:rPr>
          <w:rFonts w:ascii="Times New Roman" w:eastAsia="TimesNewRomanPSMT" w:hAnsi="Times New Roman" w:cs="Times New Roman"/>
          <w:sz w:val="24"/>
          <w:szCs w:val="24"/>
        </w:rPr>
        <w:t>in DMF</w:t>
      </w: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F64168" w:rsidRDefault="00F64168" w:rsidP="00F64168">
      <w:pPr>
        <w:spacing w:line="360" w:lineRule="auto"/>
        <w:jc w:val="center"/>
        <w:rPr>
          <w:rFonts w:ascii="Times New Roman" w:eastAsia="TimesNewRomanPSMT" w:hAnsi="Times New Roman" w:cs="Times New Roman"/>
          <w:sz w:val="20"/>
          <w:szCs w:val="20"/>
        </w:rPr>
      </w:pPr>
    </w:p>
    <w:p w:rsidR="001807D1" w:rsidRDefault="00176348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32145" cy="4429125"/>
            <wp:effectExtent l="19050" t="0" r="1905" b="0"/>
            <wp:docPr id="4" name="Picture 3" descr="N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5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348" w:rsidRDefault="00176348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 xml:space="preserve">Fig. 4. </w:t>
      </w:r>
      <w:r w:rsidRPr="00201475">
        <w:rPr>
          <w:rFonts w:ascii="Times New Roman" w:eastAsia="TimesNewRomanPSMT" w:hAnsi="Times New Roman" w:cs="Times New Roman"/>
          <w:sz w:val="24"/>
          <w:szCs w:val="24"/>
        </w:rPr>
        <w:t xml:space="preserve">Electronic spectra of 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complex C5 </w:t>
      </w:r>
      <w:r w:rsidRPr="0024324A">
        <w:rPr>
          <w:rFonts w:ascii="Times New Roman" w:eastAsia="TimesNewRomanPSMT" w:hAnsi="Times New Roman" w:cs="Times New Roman"/>
          <w:sz w:val="24"/>
          <w:szCs w:val="24"/>
        </w:rPr>
        <w:t>in DMF</w:t>
      </w:r>
    </w:p>
    <w:p w:rsidR="00176348" w:rsidRDefault="00176348" w:rsidP="001807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73784" w:rsidRDefault="00215062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32145" cy="4051300"/>
            <wp:effectExtent l="19050" t="0" r="1905" b="0"/>
            <wp:docPr id="5" name="Picture 4" descr="N77inDMFatLNTpage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77inDMFatLNTpage0.tif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CD9" w:rsidRDefault="00B13CD9" w:rsidP="00B13C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Fig. 5. </w:t>
      </w:r>
      <w:r w:rsidRPr="002B2E02">
        <w:rPr>
          <w:rFonts w:ascii="Times New Roman" w:hAnsi="Times New Roman" w:cs="Times New Roman"/>
          <w:sz w:val="24"/>
          <w:szCs w:val="24"/>
        </w:rPr>
        <w:t xml:space="preserve">X-band </w:t>
      </w:r>
      <w:r>
        <w:rPr>
          <w:rFonts w:ascii="Times New Roman" w:hAnsi="Times New Roman" w:cs="Times New Roman"/>
          <w:sz w:val="24"/>
          <w:szCs w:val="24"/>
        </w:rPr>
        <w:t xml:space="preserve">EPR spectrum of complex </w:t>
      </w:r>
      <w:r w:rsidRPr="00B13CD9">
        <w:rPr>
          <w:rFonts w:ascii="Times New Roman" w:hAnsi="Times New Roman" w:cs="Times New Roman"/>
          <w:sz w:val="24"/>
          <w:szCs w:val="24"/>
        </w:rPr>
        <w:t>C7</w:t>
      </w:r>
      <w:r w:rsidRPr="00E02D7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B2E02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 xml:space="preserve">frozen </w:t>
      </w:r>
      <w:r w:rsidRPr="002B2E02">
        <w:rPr>
          <w:rFonts w:ascii="Times New Roman" w:hAnsi="Times New Roman" w:cs="Times New Roman"/>
          <w:sz w:val="24"/>
          <w:szCs w:val="24"/>
        </w:rPr>
        <w:t>DMF</w:t>
      </w:r>
      <w:r>
        <w:rPr>
          <w:rFonts w:ascii="Times New Roman" w:hAnsi="Times New Roman" w:cs="Times New Roman"/>
          <w:sz w:val="24"/>
          <w:szCs w:val="24"/>
        </w:rPr>
        <w:t xml:space="preserve"> solution</w:t>
      </w:r>
    </w:p>
    <w:p w:rsidR="00215062" w:rsidRDefault="00EC0271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32145" cy="4386580"/>
            <wp:effectExtent l="19050" t="0" r="1905" b="0"/>
            <wp:docPr id="6" name="Picture 5" descr="N 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 59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271" w:rsidRDefault="00EC0271" w:rsidP="001807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Fig. 6. </w:t>
      </w:r>
      <w:r w:rsidRPr="00C27448">
        <w:rPr>
          <w:rFonts w:ascii="Times New Roman" w:hAnsi="Times New Roman" w:cs="Times New Roman"/>
          <w:sz w:val="24"/>
          <w:szCs w:val="24"/>
        </w:rPr>
        <w:t>Cyclic voltammogram of complex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03370">
        <w:rPr>
          <w:rFonts w:ascii="Times New Roman" w:hAnsi="Times New Roman" w:cs="Times New Roman"/>
          <w:sz w:val="24"/>
          <w:szCs w:val="24"/>
        </w:rPr>
        <w:t>C2</w:t>
      </w:r>
    </w:p>
    <w:p w:rsidR="00F64168" w:rsidRPr="00F64168" w:rsidRDefault="00F64168" w:rsidP="00F64168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NewRomanPSMT" w:hAnsi="Times New Roman" w:cs="Times New Roman"/>
          <w:sz w:val="20"/>
          <w:szCs w:val="20"/>
        </w:rPr>
        <w:t>Table I</w:t>
      </w:r>
      <w:r w:rsidRPr="00672863">
        <w:rPr>
          <w:rFonts w:ascii="Times New Roman" w:eastAsia="TimesNewRomanPSMT" w:hAnsi="Times New Roman" w:cs="Times New Roman"/>
          <w:sz w:val="20"/>
          <w:szCs w:val="20"/>
        </w:rPr>
        <w:t xml:space="preserve">. Electrochemical data of thiosemicarbazone copper(II) complexes </w:t>
      </w:r>
      <w:r w:rsidRPr="00672863">
        <w:rPr>
          <w:rFonts w:ascii="Times New Roman" w:hAnsi="Times New Roman" w:cs="Times New Roman"/>
          <w:sz w:val="20"/>
          <w:szCs w:val="20"/>
        </w:rPr>
        <w:t>1 − 9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66"/>
        <w:gridCol w:w="742"/>
        <w:gridCol w:w="742"/>
        <w:gridCol w:w="742"/>
        <w:gridCol w:w="3158"/>
        <w:gridCol w:w="1450"/>
      </w:tblGrid>
      <w:tr w:rsidR="00F64168" w:rsidRPr="00306206" w:rsidTr="00CB5D98">
        <w:trPr>
          <w:trHeight w:val="227"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Complexes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Cyclic voltammogram 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Differential pulse voltammogram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perscript"/>
              </w:rPr>
              <w:t xml:space="preserve"> a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Redox process</w:t>
            </w:r>
          </w:p>
        </w:tc>
      </w:tr>
      <w:tr w:rsidR="00F64168" w:rsidRPr="00306206" w:rsidTr="00CB5D98">
        <w:trPr>
          <w:trHeight w:val="181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E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  <w:t>pa</w:t>
            </w:r>
          </w:p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(V)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E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  <w:t>pc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  </w:t>
            </w:r>
          </w:p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(V)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E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  <w:t xml:space="preserve">1/2 </w:t>
            </w:r>
          </w:p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(V)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E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  <w:vertAlign w:val="subscript"/>
              </w:rPr>
              <w:t xml:space="preserve">1/2 </w:t>
            </w: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(DPV) </w:t>
            </w:r>
          </w:p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(V)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4" w:space="0" w:color="auto"/>
            </w:tcBorders>
          </w:tcPr>
          <w:p w:rsidR="00F64168" w:rsidRPr="00306206" w:rsidRDefault="00F64168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[Cu(L1)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]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 xml:space="preserve"> 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1)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0.309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0.572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0.441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0.601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393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[Cu(L2)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2)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0.324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0.542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0.433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0.529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[Cu(L3)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3)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0.332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0.498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0.415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0.471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[Cu(L1)(bpy)]Cl 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4)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0.327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0.598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0.463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sz w:val="20"/>
                <w:szCs w:val="20"/>
              </w:rPr>
              <w:t>0.637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[Cu(L2)(bpy)]Cl 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5)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0.258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0.662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0.460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0.598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[Cu(L3)(bpy)]Cl 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6)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0.572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0.598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0.345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0.446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[Cu(L1)(phen)]Cl 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7)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0.327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0.559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0.659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0.643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[Cu(L2)(phen)]Cl 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8)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0.247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0.576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0.640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0.612</w:t>
            </w:r>
          </w:p>
        </w:tc>
        <w:tc>
          <w:tcPr>
            <w:tcW w:w="0" w:type="auto"/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  <w:tr w:rsidR="00F64168" w:rsidRPr="00306206" w:rsidTr="00CB5D98">
        <w:trPr>
          <w:trHeight w:val="408"/>
          <w:jc w:val="center"/>
        </w:trPr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[Cu(L3)(phen)]Cl (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306206">
              <w:rPr>
                <w:rFonts w:ascii="Times New Roman" w:hAnsi="Times New Roman" w:cs="Times New Roman"/>
                <w:iCs/>
                <w:sz w:val="20"/>
                <w:szCs w:val="20"/>
              </w:rPr>
              <w:t>9)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0.022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0.551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0.638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0.587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64168" w:rsidRPr="00306206" w:rsidRDefault="00F64168" w:rsidP="00CB5D98">
            <w:pPr>
              <w:pStyle w:val="ListParagraph"/>
              <w:autoSpaceDE w:val="0"/>
              <w:autoSpaceDN w:val="0"/>
              <w:adjustRightInd w:val="0"/>
              <w:spacing w:line="360" w:lineRule="auto"/>
              <w:ind w:left="0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  <w:r w:rsidRPr="00306206">
              <w:rPr>
                <w:rFonts w:ascii="Times New Roman" w:eastAsia="TimesNewRomanPSMT" w:hAnsi="Times New Roman" w:cs="Times New Roman"/>
                <w:sz w:val="20"/>
                <w:szCs w:val="20"/>
              </w:rPr>
              <w:t>Cu(II) → Cu(I)</w:t>
            </w:r>
          </w:p>
        </w:tc>
      </w:tr>
    </w:tbl>
    <w:p w:rsidR="007B73A6" w:rsidRPr="0028797D" w:rsidRDefault="0028797D" w:rsidP="0028797D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28797D">
        <w:rPr>
          <w:rFonts w:ascii="Times New Roman" w:hAnsi="Times New Roman" w:cs="Times New Roman"/>
          <w:sz w:val="20"/>
          <w:szCs w:val="20"/>
          <w:vertAlign w:val="superscript"/>
        </w:rPr>
        <w:t xml:space="preserve">a </w:t>
      </w:r>
      <w:r w:rsidRPr="0028797D">
        <w:rPr>
          <w:rFonts w:ascii="Times New Roman" w:hAnsi="Times New Roman" w:cs="Times New Roman"/>
          <w:sz w:val="20"/>
          <w:szCs w:val="20"/>
        </w:rPr>
        <w:t>DMF (1 x 10</w:t>
      </w:r>
      <w:r w:rsidRPr="0028797D">
        <w:rPr>
          <w:rFonts w:ascii="Times New Roman" w:hAnsi="Times New Roman" w:cs="Times New Roman"/>
          <w:sz w:val="20"/>
          <w:szCs w:val="20"/>
          <w:vertAlign w:val="superscript"/>
        </w:rPr>
        <w:t>−3</w:t>
      </w:r>
      <w:r w:rsidRPr="0028797D">
        <w:rPr>
          <w:rFonts w:ascii="Times New Roman" w:hAnsi="Times New Roman" w:cs="Times New Roman"/>
          <w:sz w:val="20"/>
          <w:szCs w:val="20"/>
        </w:rPr>
        <w:t xml:space="preserve"> M),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 xml:space="preserve">1/2 </w:t>
      </w:r>
      <w:r w:rsidRPr="0028797D">
        <w:rPr>
          <w:rFonts w:ascii="Times New Roman" w:hAnsi="Times New Roman" w:cs="Times New Roman"/>
          <w:sz w:val="20"/>
          <w:szCs w:val="20"/>
        </w:rPr>
        <w:t>= 0.5 (E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pa</w:t>
      </w:r>
      <w:r w:rsidRPr="0028797D">
        <w:rPr>
          <w:rFonts w:ascii="Times New Roman" w:hAnsi="Times New Roman" w:cs="Times New Roman"/>
          <w:sz w:val="20"/>
          <w:szCs w:val="20"/>
        </w:rPr>
        <w:t xml:space="preserve"> +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pc</w:t>
      </w:r>
      <w:r w:rsidRPr="0028797D">
        <w:rPr>
          <w:rFonts w:ascii="Times New Roman" w:hAnsi="Times New Roman" w:cs="Times New Roman"/>
          <w:sz w:val="20"/>
          <w:szCs w:val="20"/>
        </w:rPr>
        <w:t>), ∆E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</w:t>
      </w:r>
      <w:r w:rsidRPr="0028797D">
        <w:rPr>
          <w:rFonts w:ascii="Times New Roman" w:hAnsi="Times New Roman" w:cs="Times New Roman"/>
          <w:sz w:val="20"/>
          <w:szCs w:val="20"/>
        </w:rPr>
        <w:t xml:space="preserve"> =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pa</w:t>
      </w:r>
      <w:r w:rsidRPr="0028797D">
        <w:rPr>
          <w:rFonts w:ascii="Times New Roman" w:hAnsi="Times New Roman" w:cs="Times New Roman"/>
          <w:sz w:val="20"/>
          <w:szCs w:val="20"/>
        </w:rPr>
        <w:t xml:space="preserve"> −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pc</w:t>
      </w:r>
      <w:r w:rsidRPr="0028797D">
        <w:rPr>
          <w:rFonts w:ascii="Times New Roman" w:hAnsi="Times New Roman" w:cs="Times New Roman"/>
          <w:sz w:val="20"/>
          <w:szCs w:val="20"/>
        </w:rPr>
        <w:t>, where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pa</w:t>
      </w:r>
      <w:r w:rsidRPr="0028797D">
        <w:rPr>
          <w:rFonts w:ascii="Times New Roman" w:hAnsi="Times New Roman" w:cs="Times New Roman"/>
          <w:sz w:val="20"/>
          <w:szCs w:val="20"/>
        </w:rPr>
        <w:t xml:space="preserve"> and E</w:t>
      </w:r>
      <w:r w:rsidRPr="0028797D">
        <w:rPr>
          <w:rFonts w:ascii="Times New Roman" w:hAnsi="Times New Roman" w:cs="Times New Roman"/>
          <w:sz w:val="20"/>
          <w:szCs w:val="20"/>
          <w:vertAlign w:val="subscript"/>
        </w:rPr>
        <w:t>pc</w:t>
      </w:r>
      <w:r w:rsidRPr="0028797D">
        <w:rPr>
          <w:rFonts w:ascii="Times New Roman" w:hAnsi="Times New Roman" w:cs="Times New Roman"/>
          <w:sz w:val="20"/>
          <w:szCs w:val="20"/>
        </w:rPr>
        <w:t xml:space="preserve"> were anodic and cathodic peak potentials respectively (Scan rate 50mVs</w:t>
      </w:r>
      <w:r w:rsidRPr="0028797D">
        <w:rPr>
          <w:rFonts w:ascii="Times New Roman" w:hAnsi="Times New Roman" w:cs="Times New Roman"/>
          <w:sz w:val="20"/>
          <w:szCs w:val="20"/>
          <w:vertAlign w:val="superscript"/>
        </w:rPr>
        <w:t>−1</w:t>
      </w:r>
      <w:r w:rsidRPr="0028797D">
        <w:rPr>
          <w:rFonts w:ascii="Times New Roman" w:hAnsi="Times New Roman" w:cs="Times New Roman"/>
          <w:sz w:val="20"/>
          <w:szCs w:val="20"/>
        </w:rPr>
        <w:t xml:space="preserve">)       </w:t>
      </w:r>
    </w:p>
    <w:p w:rsidR="0028797D" w:rsidRPr="00672863" w:rsidRDefault="0028797D" w:rsidP="0028797D">
      <w:pPr>
        <w:pStyle w:val="ListParagraph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672863">
        <w:rPr>
          <w:rFonts w:ascii="Times New Roman" w:hAnsi="Times New Roman" w:cs="Times New Roman"/>
          <w:sz w:val="20"/>
          <w:szCs w:val="20"/>
        </w:rPr>
        <w:lastRenderedPageBreak/>
        <w:t>Table</w:t>
      </w:r>
      <w:r>
        <w:rPr>
          <w:rFonts w:ascii="Times New Roman" w:hAnsi="Times New Roman" w:cs="Times New Roman"/>
          <w:sz w:val="20"/>
          <w:szCs w:val="20"/>
        </w:rPr>
        <w:t xml:space="preserve"> II</w:t>
      </w:r>
      <w:r w:rsidRPr="00672863">
        <w:rPr>
          <w:rFonts w:ascii="Times New Roman" w:hAnsi="Times New Roman" w:cs="Times New Roman"/>
          <w:sz w:val="20"/>
          <w:szCs w:val="20"/>
        </w:rPr>
        <w:t xml:space="preserve">. Diameter of zone of inhibition of thiosemicarbazone </w:t>
      </w:r>
      <w:r w:rsidR="00842B98">
        <w:rPr>
          <w:rFonts w:ascii="Times New Roman" w:hAnsi="Times New Roman" w:cs="Times New Roman"/>
          <w:sz w:val="20"/>
          <w:szCs w:val="20"/>
        </w:rPr>
        <w:t xml:space="preserve">ligands and </w:t>
      </w:r>
      <w:r w:rsidRPr="00672863">
        <w:rPr>
          <w:rFonts w:ascii="Times New Roman" w:hAnsi="Times New Roman" w:cs="Times New Roman"/>
          <w:sz w:val="20"/>
          <w:szCs w:val="20"/>
        </w:rPr>
        <w:t xml:space="preserve">copper(II) complexes </w:t>
      </w:r>
      <w:r>
        <w:rPr>
          <w:rFonts w:ascii="Times New Roman" w:hAnsi="Times New Roman" w:cs="Times New Roman"/>
          <w:sz w:val="20"/>
          <w:szCs w:val="20"/>
        </w:rPr>
        <w:t xml:space="preserve">  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66"/>
        <w:gridCol w:w="1074"/>
        <w:gridCol w:w="1174"/>
        <w:gridCol w:w="1074"/>
        <w:gridCol w:w="1174"/>
      </w:tblGrid>
      <w:tr w:rsidR="0028797D" w:rsidRPr="008C3302" w:rsidTr="00F37090">
        <w:trPr>
          <w:trHeight w:val="195"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</w:tcBorders>
          </w:tcPr>
          <w:p w:rsidR="00F37090" w:rsidRDefault="00F37090" w:rsidP="00CB5D98">
            <w:pPr>
              <w:spacing w:line="360" w:lineRule="auto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Ligand </w:t>
            </w:r>
          </w:p>
          <w:p w:rsidR="00F37090" w:rsidRDefault="00F37090" w:rsidP="00CB5D98">
            <w:pPr>
              <w:spacing w:line="360" w:lineRule="auto"/>
              <w:jc w:val="center"/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 xml:space="preserve">and </w:t>
            </w:r>
          </w:p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C3302">
              <w:rPr>
                <w:rFonts w:ascii="Times New Roman" w:eastAsia="TimesNewRomanPSMT" w:hAnsi="Times New Roman" w:cs="Times New Roman"/>
                <w:b/>
                <w:bCs/>
                <w:sz w:val="20"/>
                <w:szCs w:val="20"/>
              </w:rPr>
              <w:t>Complexes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Diameter of inhibition zone (mm)</w:t>
            </w:r>
            <w:r w:rsidRPr="008C3302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a</w:t>
            </w:r>
          </w:p>
        </w:tc>
      </w:tr>
      <w:tr w:rsidR="0028797D" w:rsidRPr="008C3302" w:rsidTr="00F37090">
        <w:trPr>
          <w:trHeight w:val="204"/>
          <w:jc w:val="center"/>
        </w:trPr>
        <w:tc>
          <w:tcPr>
            <w:tcW w:w="0" w:type="auto"/>
            <w:vMerge/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eastAsia="TimesNewRomanPSMT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Bacillus sp.</w:t>
            </w:r>
          </w:p>
        </w:tc>
      </w:tr>
      <w:tr w:rsidR="0028797D" w:rsidRPr="008C3302" w:rsidTr="00F37090">
        <w:trPr>
          <w:trHeight w:val="180"/>
          <w:jc w:val="center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:rsidR="0028797D" w:rsidRPr="008C3302" w:rsidRDefault="0028797D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5 (μg / ml)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50 (μg / ml)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5 (μg / ml)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8797D" w:rsidRPr="008C3302" w:rsidRDefault="0028797D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50 (μg / ml)</w:t>
            </w:r>
          </w:p>
        </w:tc>
      </w:tr>
      <w:tr w:rsidR="00F37090" w:rsidRPr="008C3302" w:rsidTr="00F37090">
        <w:trPr>
          <w:trHeight w:val="180"/>
          <w:jc w:val="center"/>
        </w:trPr>
        <w:tc>
          <w:tcPr>
            <w:tcW w:w="0" w:type="auto"/>
            <w:tcBorders>
              <w:top w:val="single" w:sz="4" w:space="0" w:color="auto"/>
            </w:tcBorders>
          </w:tcPr>
          <w:p w:rsidR="00F37090" w:rsidRPr="008C3302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H(L1)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F37090" w:rsidRPr="008C3302" w:rsidTr="00F37090">
        <w:trPr>
          <w:trHeight w:val="180"/>
          <w:jc w:val="center"/>
        </w:trPr>
        <w:tc>
          <w:tcPr>
            <w:tcW w:w="0" w:type="auto"/>
          </w:tcPr>
          <w:p w:rsidR="00F37090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H(L2)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F37090" w:rsidRPr="008C3302" w:rsidTr="00F37090">
        <w:trPr>
          <w:trHeight w:val="180"/>
          <w:jc w:val="center"/>
        </w:trPr>
        <w:tc>
          <w:tcPr>
            <w:tcW w:w="0" w:type="auto"/>
          </w:tcPr>
          <w:p w:rsidR="00F37090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H(L3)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[Cu(L1)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]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 xml:space="preserve"> 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1)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[Cu(L2)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2)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[Cu(L3)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3)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[Cu(L1)(bpy)]Cl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4)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[Cu(L2)(bpy)]Cl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5)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[Cu(L3)(bpy)]Cl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6)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[Cu(L1)(phen)]Cl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7)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[Cu(L2)(phen)]Cl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8)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[Cu(L3)(phen)]Cl (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8C3302">
              <w:rPr>
                <w:rFonts w:ascii="Times New Roman" w:hAnsi="Times New Roman" w:cs="Times New Roman"/>
                <w:iCs/>
                <w:sz w:val="20"/>
                <w:szCs w:val="20"/>
              </w:rPr>
              <w:t>9)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F37090" w:rsidRPr="008C3302" w:rsidTr="00F37090">
        <w:trPr>
          <w:jc w:val="center"/>
        </w:trPr>
        <w:tc>
          <w:tcPr>
            <w:tcW w:w="0" w:type="auto"/>
            <w:tcBorders>
              <w:bottom w:val="single" w:sz="4" w:space="0" w:color="auto"/>
            </w:tcBorders>
          </w:tcPr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(positive control)</w:t>
            </w:r>
            <w:r w:rsidRPr="008C3302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b</w:t>
            </w:r>
          </w:p>
          <w:p w:rsidR="00F37090" w:rsidRPr="008C3302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3302">
              <w:rPr>
                <w:rFonts w:ascii="Times New Roman" w:hAnsi="Times New Roman" w:cs="Times New Roman"/>
                <w:sz w:val="20"/>
                <w:szCs w:val="20"/>
              </w:rPr>
              <w:t>(Negative control)</w:t>
            </w:r>
            <w:r w:rsidRPr="008C3302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37090" w:rsidRPr="00F37090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F37090" w:rsidRPr="00F37090" w:rsidRDefault="00F37090" w:rsidP="00F3709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  <w:p w:rsidR="00F37090" w:rsidRPr="00F37090" w:rsidRDefault="00F37090" w:rsidP="00F3709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7090">
              <w:rPr>
                <w:rFonts w:ascii="Times New Roman" w:hAnsi="Times New Roman" w:cs="Times New Roman"/>
                <w:sz w:val="20"/>
                <w:szCs w:val="20"/>
              </w:rPr>
              <w:t>NA</w:t>
            </w:r>
          </w:p>
        </w:tc>
      </w:tr>
    </w:tbl>
    <w:p w:rsidR="0028797D" w:rsidRPr="00D06E57" w:rsidRDefault="0028797D" w:rsidP="0028797D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8C3302">
        <w:rPr>
          <w:rFonts w:ascii="Times New Roman" w:hAnsi="Times New Roman" w:cs="Times New Roman"/>
          <w:sz w:val="20"/>
          <w:szCs w:val="20"/>
          <w:vertAlign w:val="superscript"/>
        </w:rPr>
        <w:t xml:space="preserve">a </w:t>
      </w:r>
      <w:r w:rsidRPr="008C3302">
        <w:rPr>
          <w:rFonts w:ascii="Times New Roman" w:hAnsi="Times New Roman" w:cs="Times New Roman"/>
          <w:sz w:val="20"/>
          <w:szCs w:val="20"/>
        </w:rPr>
        <w:t xml:space="preserve">Mean zone of inhibition in mm </w:t>
      </w:r>
      <w:r w:rsidRPr="008C3302">
        <w:rPr>
          <w:rFonts w:ascii="Times New Roman" w:hAnsi="Times New Roman" w:cs="Times New Roman"/>
          <w:sz w:val="20"/>
          <w:szCs w:val="20"/>
          <w:vertAlign w:val="superscript"/>
        </w:rPr>
        <w:t xml:space="preserve">b </w:t>
      </w:r>
      <w:r w:rsidRPr="008C3302">
        <w:rPr>
          <w:rFonts w:ascii="Times New Roman" w:hAnsi="Times New Roman" w:cs="Times New Roman"/>
          <w:sz w:val="20"/>
          <w:szCs w:val="20"/>
        </w:rPr>
        <w:t>standard</w:t>
      </w:r>
      <w:r w:rsidRPr="008C3302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8C3302">
        <w:rPr>
          <w:rFonts w:ascii="Times New Roman" w:hAnsi="Times New Roman" w:cs="Times New Roman"/>
          <w:sz w:val="20"/>
          <w:szCs w:val="20"/>
        </w:rPr>
        <w:t xml:space="preserve">antibacterial agent used was chloramphenicol (positive control) </w:t>
      </w:r>
      <w:r w:rsidRPr="008C3302">
        <w:rPr>
          <w:rFonts w:ascii="Times New Roman" w:hAnsi="Times New Roman" w:cs="Times New Roman"/>
          <w:sz w:val="20"/>
          <w:szCs w:val="20"/>
          <w:vertAlign w:val="superscript"/>
        </w:rPr>
        <w:t xml:space="preserve">c  </w:t>
      </w:r>
      <w:r w:rsidRPr="008C3302">
        <w:rPr>
          <w:rFonts w:ascii="Times New Roman" w:hAnsi="Times New Roman" w:cs="Times New Roman"/>
          <w:sz w:val="20"/>
          <w:szCs w:val="20"/>
        </w:rPr>
        <w:t>Dimethyl formamide (negative control), NA = No activity</w:t>
      </w:r>
    </w:p>
    <w:p w:rsidR="00AC134F" w:rsidRDefault="00AC134F" w:rsidP="00AC134F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949D6">
        <w:rPr>
          <w:rFonts w:ascii="Times New Roman" w:hAnsi="Times New Roman" w:cs="Times New Roman"/>
          <w:sz w:val="20"/>
          <w:szCs w:val="20"/>
        </w:rPr>
        <w:t>Table III. Percentage of cytotoxicity of the thiosemicarbazone ligands and its copper(II) complexes</w:t>
      </w:r>
    </w:p>
    <w:tbl>
      <w:tblPr>
        <w:tblStyle w:val="TableGrid"/>
        <w:tblW w:w="0" w:type="auto"/>
        <w:jc w:val="center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66"/>
        <w:gridCol w:w="1726"/>
      </w:tblGrid>
      <w:tr w:rsidR="00AC134F" w:rsidRPr="00E949D6" w:rsidTr="00CB5D98">
        <w:trPr>
          <w:trHeight w:val="120"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  <w:bottom w:val="nil"/>
            </w:tcBorders>
          </w:tcPr>
          <w:p w:rsidR="00AC134F" w:rsidRPr="00E949D6" w:rsidRDefault="00AC134F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Compounds 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AC134F" w:rsidRPr="00E949D6" w:rsidRDefault="00AC134F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Cytotoxicity </w:t>
            </w: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a</w:t>
            </w: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, %</w:t>
            </w:r>
          </w:p>
        </w:tc>
      </w:tr>
      <w:tr w:rsidR="00AC134F" w:rsidRPr="00E949D6" w:rsidTr="00CB5D98">
        <w:trPr>
          <w:trHeight w:val="135"/>
          <w:jc w:val="center"/>
        </w:trPr>
        <w:tc>
          <w:tcPr>
            <w:tcW w:w="0" w:type="auto"/>
            <w:vMerge/>
            <w:tcBorders>
              <w:top w:val="nil"/>
              <w:bottom w:val="single" w:sz="4" w:space="0" w:color="auto"/>
            </w:tcBorders>
          </w:tcPr>
          <w:p w:rsidR="00AC134F" w:rsidRPr="00E949D6" w:rsidRDefault="00AC134F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AC134F" w:rsidRPr="00E949D6" w:rsidRDefault="00AC134F" w:rsidP="00CB5D98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HeLa </w:t>
            </w:r>
            <w:r w:rsidRPr="00E949D6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b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H(L1)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56.38 ± 0.31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H(L2)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34.00 ± 0.10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H(L3)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46.00 ± 0.01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[Cu(L1)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]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 xml:space="preserve"> 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1)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21.62 ± 0.10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[Cu(L2)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2)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66.00 ± 0.21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[Cu(L3)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]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3)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54.00 ± 0.09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[Cu(L1)(bpy)]Cl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4)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60.84 ± 0.36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[Cu(L2)(bpy)]Cl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5)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59.00 ± 0.05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[Cu(L3)(bpy)]Cl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6)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60.00 ± 0.12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[Cu(L1)(phen)]Cl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7)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81.79 ± 0.26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[Cu(L2)(phen)]Cl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8)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84.00 ± 0.04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[Cu(L3)(phen)]Cl (</w:t>
            </w:r>
            <w:r w:rsidR="00CC28D1">
              <w:rPr>
                <w:rFonts w:ascii="Times New Roman" w:hAnsi="Times New Roman" w:cs="Times New Roman"/>
                <w:iCs/>
                <w:sz w:val="20"/>
                <w:szCs w:val="20"/>
              </w:rPr>
              <w:t>C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>9)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73.00 ± 0.04</w:t>
            </w:r>
          </w:p>
        </w:tc>
      </w:tr>
      <w:tr w:rsidR="00AC134F" w:rsidRPr="00E949D6" w:rsidTr="00CB5D98">
        <w:trPr>
          <w:jc w:val="center"/>
        </w:trPr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Cisplatin </w:t>
            </w:r>
            <w:r w:rsidRPr="00E949D6">
              <w:rPr>
                <w:rFonts w:ascii="Times New Roman" w:hAnsi="Times New Roman" w:cs="Times New Roman"/>
                <w:iCs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0" w:type="auto"/>
          </w:tcPr>
          <w:p w:rsidR="00AC134F" w:rsidRPr="00E949D6" w:rsidRDefault="00AC134F" w:rsidP="00CB5D9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49D6">
              <w:rPr>
                <w:rFonts w:ascii="Times New Roman" w:hAnsi="Times New Roman" w:cs="Times New Roman"/>
                <w:sz w:val="20"/>
                <w:szCs w:val="20"/>
              </w:rPr>
              <w:t>96.00 ± 0.01</w:t>
            </w:r>
          </w:p>
        </w:tc>
      </w:tr>
    </w:tbl>
    <w:p w:rsidR="00AC134F" w:rsidRPr="00E949D6" w:rsidRDefault="00AC134F" w:rsidP="00AC134F">
      <w:pPr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 w:cs="Times New Roman"/>
          <w:sz w:val="20"/>
          <w:szCs w:val="20"/>
        </w:rPr>
      </w:pPr>
      <w:r w:rsidRPr="00E949D6">
        <w:rPr>
          <w:rFonts w:ascii="Times New Roman" w:hAnsi="Times New Roman" w:cs="Times New Roman"/>
          <w:sz w:val="20"/>
          <w:szCs w:val="20"/>
          <w:vertAlign w:val="superscript"/>
        </w:rPr>
        <w:t xml:space="preserve">a </w:t>
      </w:r>
      <w:r w:rsidRPr="00E949D6">
        <w:rPr>
          <w:rFonts w:ascii="Times New Roman" w:hAnsi="Times New Roman" w:cs="Times New Roman"/>
          <w:sz w:val="20"/>
          <w:szCs w:val="20"/>
        </w:rPr>
        <w:t xml:space="preserve">Percentage of cytotoxicity at 5 μM for 24 h with standard error values </w:t>
      </w:r>
      <w:r w:rsidRPr="00E949D6">
        <w:rPr>
          <w:rFonts w:ascii="Times New Roman" w:hAnsi="Times New Roman" w:cs="Times New Roman"/>
          <w:sz w:val="20"/>
          <w:szCs w:val="20"/>
          <w:vertAlign w:val="superscript"/>
        </w:rPr>
        <w:t xml:space="preserve">b </w:t>
      </w:r>
      <w:r w:rsidRPr="00E949D6">
        <w:rPr>
          <w:rFonts w:ascii="Times New Roman" w:hAnsi="Times New Roman" w:cs="Times New Roman"/>
          <w:sz w:val="20"/>
          <w:szCs w:val="20"/>
        </w:rPr>
        <w:t xml:space="preserve">Cervical cancer cell lines </w:t>
      </w:r>
      <w:r w:rsidRPr="00E949D6">
        <w:rPr>
          <w:rFonts w:ascii="Times New Roman" w:hAnsi="Times New Roman" w:cs="Times New Roman"/>
          <w:sz w:val="20"/>
          <w:szCs w:val="20"/>
          <w:vertAlign w:val="superscript"/>
        </w:rPr>
        <w:t xml:space="preserve">c </w:t>
      </w:r>
      <w:r w:rsidRPr="00E949D6">
        <w:rPr>
          <w:rFonts w:ascii="Times New Roman" w:hAnsi="Times New Roman" w:cs="Times New Roman"/>
          <w:sz w:val="20"/>
          <w:szCs w:val="20"/>
        </w:rPr>
        <w:t>Positive control</w:t>
      </w:r>
    </w:p>
    <w:p w:rsidR="00014D5E" w:rsidRDefault="00014D5E" w:rsidP="007B73A6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014D5E" w:rsidSect="00014D5E">
      <w:footerReference w:type="default" r:id="rId12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D6C30" w:rsidRDefault="00DD6C30" w:rsidP="00470617">
      <w:pPr>
        <w:spacing w:after="0" w:line="240" w:lineRule="auto"/>
      </w:pPr>
      <w:r>
        <w:separator/>
      </w:r>
    </w:p>
  </w:endnote>
  <w:endnote w:type="continuationSeparator" w:id="1">
    <w:p w:rsidR="00DD6C30" w:rsidRDefault="00DD6C30" w:rsidP="004706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vTimes">
    <w:altName w:val="Arial Unicode MS"/>
    <w:panose1 w:val="00000000000000000000"/>
    <w:charset w:val="81"/>
    <w:family w:val="auto"/>
    <w:notTrueType/>
    <w:pitch w:val="default"/>
    <w:sig w:usb0="00000003" w:usb1="09070000" w:usb2="00000010" w:usb3="00000000" w:csb0="000A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83" w:usb1="08070000" w:usb2="00000010" w:usb3="00000000" w:csb0="00020009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TIX-Regular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50589582"/>
      <w:docPartObj>
        <w:docPartGallery w:val="Page Numbers (Bottom of Page)"/>
        <w:docPartUnique/>
      </w:docPartObj>
    </w:sdtPr>
    <w:sdtContent>
      <w:p w:rsidR="00AC134F" w:rsidRDefault="00AC134F">
        <w:pPr>
          <w:pStyle w:val="Footer"/>
          <w:jc w:val="center"/>
        </w:pPr>
        <w:fldSimple w:instr=" PAGE   \* MERGEFORMAT ">
          <w:r w:rsidR="00CD2A19">
            <w:rPr>
              <w:noProof/>
            </w:rPr>
            <w:t>3</w:t>
          </w:r>
        </w:fldSimple>
      </w:p>
    </w:sdtContent>
  </w:sdt>
  <w:p w:rsidR="00AC134F" w:rsidRDefault="00AC134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D6C30" w:rsidRDefault="00DD6C30" w:rsidP="00470617">
      <w:pPr>
        <w:spacing w:after="0" w:line="240" w:lineRule="auto"/>
      </w:pPr>
      <w:r>
        <w:separator/>
      </w:r>
    </w:p>
  </w:footnote>
  <w:footnote w:type="continuationSeparator" w:id="1">
    <w:p w:rsidR="00DD6C30" w:rsidRDefault="00DD6C30" w:rsidP="00470617">
      <w:pPr>
        <w:spacing w:after="0" w:line="240" w:lineRule="auto"/>
      </w:pPr>
      <w:r>
        <w:continuationSeparator/>
      </w:r>
    </w:p>
  </w:footnote>
  <w:footnote w:id="2">
    <w:p w:rsidR="00470617" w:rsidRPr="00216C2E" w:rsidRDefault="00470617" w:rsidP="00470617">
      <w:pPr>
        <w:pStyle w:val="FootnoteText"/>
        <w:rPr>
          <w:rFonts w:ascii="Times New Roman" w:hAnsi="Times New Roman" w:cs="Times New Roman"/>
        </w:rPr>
      </w:pPr>
      <w:r w:rsidRPr="00216C2E">
        <w:rPr>
          <w:rStyle w:val="FootnoteReference"/>
          <w:rFonts w:ascii="Times New Roman" w:hAnsi="Times New Roman" w:cs="Times New Roman"/>
        </w:rPr>
        <w:footnoteRef/>
      </w:r>
      <w:r w:rsidRPr="00216C2E">
        <w:rPr>
          <w:rFonts w:ascii="Times New Roman" w:hAnsi="Times New Roman" w:cs="Times New Roman"/>
        </w:rPr>
        <w:t xml:space="preserve"> * Corresponding author E-mail: </w:t>
      </w:r>
      <w:r w:rsidRPr="007A0691">
        <w:rPr>
          <w:rFonts w:ascii="Times New Roman" w:hAnsi="Times New Roman" w:cs="Times New Roman"/>
        </w:rPr>
        <w:t>vasantha@ldc.edu.in</w:t>
      </w:r>
      <w:r w:rsidRPr="00216C2E">
        <w:rPr>
          <w:rFonts w:ascii="Times New Roman" w:hAnsi="Times New Roman" w:cs="Times New Roman"/>
        </w:rPr>
        <w:t xml:space="preserve"> (Tel:+919976366463)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70617"/>
    <w:rsid w:val="00014D5E"/>
    <w:rsid w:val="00097F09"/>
    <w:rsid w:val="000B0461"/>
    <w:rsid w:val="0015789F"/>
    <w:rsid w:val="00176348"/>
    <w:rsid w:val="001807D1"/>
    <w:rsid w:val="00215062"/>
    <w:rsid w:val="002646B2"/>
    <w:rsid w:val="0028797D"/>
    <w:rsid w:val="00306206"/>
    <w:rsid w:val="00370F07"/>
    <w:rsid w:val="003E4747"/>
    <w:rsid w:val="00470617"/>
    <w:rsid w:val="007B73A6"/>
    <w:rsid w:val="007D4BFA"/>
    <w:rsid w:val="00842B98"/>
    <w:rsid w:val="00AB5D92"/>
    <w:rsid w:val="00AC134F"/>
    <w:rsid w:val="00AF4F19"/>
    <w:rsid w:val="00B13CD9"/>
    <w:rsid w:val="00B73784"/>
    <w:rsid w:val="00BD19BE"/>
    <w:rsid w:val="00C37421"/>
    <w:rsid w:val="00CC28D1"/>
    <w:rsid w:val="00CD2A19"/>
    <w:rsid w:val="00DD6C30"/>
    <w:rsid w:val="00DF66A7"/>
    <w:rsid w:val="00EC0271"/>
    <w:rsid w:val="00F37090"/>
    <w:rsid w:val="00F6173C"/>
    <w:rsid w:val="00F641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ta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06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47061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47061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70617"/>
    <w:rPr>
      <w:vertAlign w:val="superscript"/>
    </w:rPr>
  </w:style>
  <w:style w:type="paragraph" w:customStyle="1" w:styleId="Default">
    <w:name w:val="Default"/>
    <w:rsid w:val="004706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578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789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2646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646B2"/>
  </w:style>
  <w:style w:type="paragraph" w:styleId="Footer">
    <w:name w:val="footer"/>
    <w:basedOn w:val="Normal"/>
    <w:link w:val="FooterChar"/>
    <w:uiPriority w:val="99"/>
    <w:unhideWhenUsed/>
    <w:rsid w:val="002646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46B2"/>
  </w:style>
  <w:style w:type="paragraph" w:styleId="ListParagraph">
    <w:name w:val="List Paragraph"/>
    <w:basedOn w:val="Normal"/>
    <w:uiPriority w:val="34"/>
    <w:qFormat/>
    <w:rsid w:val="007B73A6"/>
    <w:pPr>
      <w:ind w:left="720"/>
      <w:contextualSpacing/>
    </w:pPr>
  </w:style>
  <w:style w:type="table" w:styleId="TableGrid">
    <w:name w:val="Table Grid"/>
    <w:basedOn w:val="TableNormal"/>
    <w:uiPriority w:val="59"/>
    <w:rsid w:val="007B73A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10</Pages>
  <Words>1661</Words>
  <Characters>9473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veni</dc:creator>
  <cp:lastModifiedBy>veni</cp:lastModifiedBy>
  <cp:revision>22</cp:revision>
  <dcterms:created xsi:type="dcterms:W3CDTF">2019-04-22T16:05:00Z</dcterms:created>
  <dcterms:modified xsi:type="dcterms:W3CDTF">2019-04-24T10:13:00Z</dcterms:modified>
</cp:coreProperties>
</file>