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Dear </w:t>
      </w:r>
      <w:r w:rsidR="00174F72"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Dr </w:t>
      </w:r>
      <w:proofErr w:type="spellStart"/>
      <w:r w:rsidR="00174F72"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Dejan</w:t>
      </w:r>
      <w:proofErr w:type="spellEnd"/>
      <w:r w:rsidR="00174F72"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</w:t>
      </w:r>
      <w:proofErr w:type="spellStart"/>
      <w:r w:rsidR="00174F72"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Opsenica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: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Thank you for </w:t>
      </w:r>
      <w:r w:rsidR="00174F72"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review of the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manuscript entitled: "HPTLC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Bioautography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-Guided Isolation of</w:t>
      </w:r>
      <w:r w:rsidR="00702809"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Isogeranic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Acid as the Main Antibacterial Constituent of Artemisia</w:t>
      </w:r>
    </w:p>
    <w:p w:rsidR="00174F72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santonicum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Essential Oil" </w:t>
      </w:r>
    </w:p>
    <w:p w:rsidR="00702809" w:rsidRPr="007F57EB" w:rsidRDefault="00702809" w:rsidP="007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We have done the corrections as suggested by Reviewers.</w:t>
      </w:r>
    </w:p>
    <w:p w:rsidR="00702809" w:rsidRPr="007F57EB" w:rsidRDefault="00702809" w:rsidP="0070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Here are the responds to specific questions: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Reviewer A: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Authors should change the title to “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Bioautography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-Guided Isolation of</w:t>
      </w:r>
    </w:p>
    <w:p w:rsidR="00C1340B" w:rsidRPr="007F57EB" w:rsidRDefault="00B915B6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Isogeranic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Acid as the Main </w:t>
      </w:r>
      <w:r w:rsidR="00C1340B"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Antibacterial Constituent of Artemisia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santonicum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Essential Oil.</w:t>
      </w:r>
    </w:p>
    <w:p w:rsidR="00AB124C" w:rsidRPr="007F57EB" w:rsidRDefault="00AB124C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-The title has b</w:t>
      </w:r>
      <w:r w:rsidR="00F7356C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een changed as it was suggested by reviewer 2.</w:t>
      </w:r>
    </w:p>
    <w:p w:rsidR="00AB124C" w:rsidRPr="007F57EB" w:rsidRDefault="00AB124C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Add RF instead of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Rf</w:t>
      </w:r>
      <w:proofErr w:type="spellEnd"/>
    </w:p>
    <w:p w:rsidR="00AB124C" w:rsidRPr="007F57EB" w:rsidRDefault="00AB124C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-„</w:t>
      </w:r>
      <w:proofErr w:type="spellStart"/>
      <w:proofErr w:type="gramStart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Rf</w:t>
      </w:r>
      <w:proofErr w:type="spellEnd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“ has</w:t>
      </w:r>
      <w:proofErr w:type="gramEnd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been replaced with „RF“.</w:t>
      </w:r>
    </w:p>
    <w:p w:rsidR="00AB124C" w:rsidRPr="007F57EB" w:rsidRDefault="00AB124C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Line 43.  HPTLC is well known technique </w:t>
      </w:r>
      <w:proofErr w:type="gram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for  the</w:t>
      </w:r>
      <w:proofErr w:type="gram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determination of active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proofErr w:type="gram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components,…</w:t>
      </w:r>
      <w:proofErr w:type="gram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better write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bioautography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is well known technique for  the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identification of bioactive components.</w:t>
      </w:r>
    </w:p>
    <w:p w:rsidR="00081B9E" w:rsidRPr="007F57EB" w:rsidRDefault="00081B9E" w:rsidP="00081B9E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The combination of HPTLC with </w:t>
      </w:r>
      <w:proofErr w:type="spellStart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bioautogra</w:t>
      </w:r>
      <w:r w:rsidR="00B220A8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phy</w:t>
      </w:r>
      <w:proofErr w:type="spellEnd"/>
      <w:r w:rsidR="00B220A8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is well known technique for</w:t>
      </w: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the</w:t>
      </w:r>
    </w:p>
    <w:p w:rsidR="00081B9E" w:rsidRPr="007F57EB" w:rsidRDefault="00081B9E" w:rsidP="0008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identification of bioactive components. Appropriate correction has been </w:t>
      </w:r>
      <w:proofErr w:type="spellStart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intorduced</w:t>
      </w:r>
      <w:proofErr w:type="spellEnd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.</w:t>
      </w:r>
    </w:p>
    <w:p w:rsidR="00AB124C" w:rsidRPr="007F57EB" w:rsidRDefault="00AB124C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AB124C" w:rsidRPr="007F57EB" w:rsidRDefault="00AB124C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In the introduction, the authors did not mention specialized metabolites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already identified from Artemisia species responsible for biological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activity based on literature as well as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ethnopharmacological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use of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Artemisia species.</w:t>
      </w:r>
    </w:p>
    <w:p w:rsidR="00886217" w:rsidRPr="007F57EB" w:rsidRDefault="00886217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-Two paragraphs have been added in the introduction.</w:t>
      </w:r>
    </w:p>
    <w:p w:rsidR="00081B9E" w:rsidRPr="007F57EB" w:rsidRDefault="00081B9E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081B9E" w:rsidRPr="007F57EB" w:rsidRDefault="00081B9E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Line 43. Authors </w:t>
      </w:r>
      <w:r w:rsidR="00081B9E"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s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hould introduce an abbreviation of High-performance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thin-layer chromatography (HPTLC).</w:t>
      </w:r>
    </w:p>
    <w:p w:rsidR="00081B9E" w:rsidRPr="007F57EB" w:rsidRDefault="00081B9E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-An abbreviation has been introduced</w:t>
      </w:r>
      <w:r w:rsidR="00BC6CA9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.</w:t>
      </w:r>
    </w:p>
    <w:p w:rsidR="00081B9E" w:rsidRPr="007F57EB" w:rsidRDefault="00081B9E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081B9E" w:rsidRPr="007F57EB" w:rsidRDefault="00081B9E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Line 46. The aim of the study is not convincingly written, authors should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correct it.</w:t>
      </w:r>
    </w:p>
    <w:p w:rsidR="00081B9E" w:rsidRPr="007F57EB" w:rsidRDefault="00E27DA5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</w:t>
      </w:r>
      <w:r w:rsidR="00081B9E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The aim of the study has been rewritten.</w:t>
      </w:r>
    </w:p>
    <w:p w:rsidR="00081B9E" w:rsidRPr="007F57EB" w:rsidRDefault="00081B9E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RF value it too low, Authors did not </w:t>
      </w:r>
      <w:proofErr w:type="gram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optimizes</w:t>
      </w:r>
      <w:proofErr w:type="gram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chromatography system well,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especially for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bioautography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. Also, response is hardly visible.</w:t>
      </w:r>
    </w:p>
    <w:p w:rsidR="00E27DA5" w:rsidRPr="007F57EB" w:rsidRDefault="00E27DA5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-RF value for </w:t>
      </w:r>
      <w:proofErr w:type="spellStart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isogeranic</w:t>
      </w:r>
      <w:proofErr w:type="spellEnd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acid is too low, but the conditions for higher RF value would cause missing of some other </w:t>
      </w:r>
      <w:proofErr w:type="spellStart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potentialy</w:t>
      </w:r>
      <w:proofErr w:type="spellEnd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active components.</w:t>
      </w:r>
    </w:p>
    <w:p w:rsidR="00E27DA5" w:rsidRPr="007F57EB" w:rsidRDefault="00E27DA5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Line 83. Authors should mention the saturation time.</w:t>
      </w:r>
    </w:p>
    <w:p w:rsidR="00E27DA5" w:rsidRPr="007F57EB" w:rsidRDefault="00587079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-Saturation time was 10 minutes and it was added in the text.</w:t>
      </w:r>
    </w:p>
    <w:p w:rsidR="00E27DA5" w:rsidRPr="007F57EB" w:rsidRDefault="00E27DA5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Line 170. Change v/v to V/V</w:t>
      </w:r>
    </w:p>
    <w:p w:rsidR="00DF7ABB" w:rsidRPr="007F57EB" w:rsidRDefault="00DF7AB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-Appropriate change has been made.</w:t>
      </w:r>
    </w:p>
    <w:p w:rsidR="007A4A87" w:rsidRPr="007F57EB" w:rsidRDefault="007A4A87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7A4A87" w:rsidRPr="007F57EB" w:rsidRDefault="007A4A87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Line 173. p-</w:t>
      </w:r>
      <w:proofErr w:type="spellStart"/>
      <w:proofErr w:type="gram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Jodonitrotetrazolium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,</w:t>
      </w:r>
      <w:proofErr w:type="gram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p-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Jodonitrotetrazolium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, p- should be</w:t>
      </w:r>
    </w:p>
    <w:p w:rsidR="00C1340B" w:rsidRPr="007F57EB" w:rsidRDefault="00A042B3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I</w:t>
      </w:r>
      <w:r w:rsidR="00C1340B"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talic</w:t>
      </w:r>
    </w:p>
    <w:p w:rsidR="00A042B3" w:rsidRPr="007F57EB" w:rsidRDefault="00A042B3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-Appropriate correction has been made.</w:t>
      </w:r>
    </w:p>
    <w:p w:rsidR="00A042B3" w:rsidRPr="007F57EB" w:rsidRDefault="00A042B3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Fig.1. Based on Fig.1 HPTLC system is not appropriate for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isogeranic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acid,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and RF value is of target compound is 0.08, close to start band. Why authors</w:t>
      </w:r>
    </w:p>
    <w:p w:rsidR="00BC6CA9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di</w:t>
      </w:r>
      <w:r w:rsidR="00BC6CA9"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d </w:t>
      </w:r>
      <w:proofErr w:type="gramStart"/>
      <w:r w:rsidR="00BC6CA9"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not  optimized</w:t>
      </w:r>
      <w:proofErr w:type="gramEnd"/>
      <w:r w:rsidR="00BC6CA9"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</w:t>
      </w:r>
      <w:proofErr w:type="spellStart"/>
      <w:r w:rsidR="00BC6CA9"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bioautography</w:t>
      </w:r>
      <w:proofErr w:type="spellEnd"/>
      <w:r w:rsidR="00BC6CA9"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? </w:t>
      </w:r>
    </w:p>
    <w:p w:rsidR="00BC6CA9" w:rsidRPr="007F57EB" w:rsidRDefault="00BC6CA9" w:rsidP="00BC6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RF value for </w:t>
      </w:r>
      <w:proofErr w:type="spellStart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isogeranic</w:t>
      </w:r>
      <w:proofErr w:type="spellEnd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acid is too low, but the conditions for higher RF value would cause missing of some other </w:t>
      </w:r>
      <w:proofErr w:type="spellStart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potentialy</w:t>
      </w:r>
      <w:proofErr w:type="spellEnd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active components.</w:t>
      </w:r>
    </w:p>
    <w:p w:rsidR="00BC6CA9" w:rsidRPr="007F57EB" w:rsidRDefault="00BC6CA9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val="en-GB" w:eastAsia="sr-Latn-RS"/>
        </w:rPr>
      </w:pPr>
    </w:p>
    <w:p w:rsidR="00BC6CA9" w:rsidRPr="007F57EB" w:rsidRDefault="00BC6CA9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val="en-GB" w:eastAsia="sr-Latn-RS"/>
        </w:rPr>
      </w:pPr>
    </w:p>
    <w:p w:rsidR="00A042B3" w:rsidRPr="00900AC3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900AC3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biological response </w:t>
      </w:r>
      <w:proofErr w:type="gramStart"/>
      <w:r w:rsidRPr="00900AC3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of  bioactive</w:t>
      </w:r>
      <w:proofErr w:type="gramEnd"/>
      <w:r w:rsidRPr="00900AC3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band</w:t>
      </w:r>
      <w:r w:rsidR="00BC6CA9" w:rsidRPr="00900AC3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</w:t>
      </w:r>
      <w:r w:rsidRPr="00900AC3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is not clear.  Based on Fig. 1, living cells are in down part of the</w:t>
      </w:r>
      <w:r w:rsidR="00BC6CA9" w:rsidRPr="00900AC3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</w:t>
      </w:r>
      <w:r w:rsidRPr="00900AC3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plate…there is not clear different between a background of plate and</w:t>
      </w:r>
      <w:r w:rsidR="00BC6CA9" w:rsidRPr="00900AC3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</w:t>
      </w:r>
      <w:r w:rsidRPr="00900AC3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bioactive </w:t>
      </w:r>
      <w:proofErr w:type="spellStart"/>
      <w:proofErr w:type="gramStart"/>
      <w:r w:rsidRPr="00900AC3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bands..</w:t>
      </w:r>
      <w:proofErr w:type="gramEnd"/>
      <w:r w:rsidRPr="00900AC3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just</w:t>
      </w:r>
      <w:proofErr w:type="spellEnd"/>
      <w:r w:rsidRPr="00900AC3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in case of d-L. </w:t>
      </w:r>
      <w:proofErr w:type="spellStart"/>
      <w:r w:rsidRPr="00900AC3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monocytogenes</w:t>
      </w:r>
      <w:proofErr w:type="spellEnd"/>
      <w:r w:rsidRPr="00900AC3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. Assay in this form was</w:t>
      </w:r>
      <w:r w:rsidR="00BC6CA9" w:rsidRPr="00900AC3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</w:t>
      </w:r>
      <w:r w:rsidRPr="00900AC3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not reliable.</w:t>
      </w:r>
    </w:p>
    <w:p w:rsidR="00232C30" w:rsidRPr="007F57EB" w:rsidRDefault="00C91C42" w:rsidP="001F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lastRenderedPageBreak/>
        <w:t>-</w:t>
      </w:r>
      <w:r w:rsidR="001F1ABE" w:rsidRPr="007F57EB">
        <w:rPr>
          <w:rFonts w:ascii="Courier New" w:eastAsia="Times New Roman" w:hAnsi="Courier New" w:cs="Courier New"/>
          <w:b/>
          <w:sz w:val="18"/>
          <w:szCs w:val="18"/>
          <w:lang w:val="en-GB" w:eastAsia="sr-Latn-RS"/>
        </w:rPr>
        <w:t xml:space="preserve"> There is a difference between a background of plate and bioactive band</w:t>
      </w:r>
      <w:r w:rsidR="007F57EB" w:rsidRPr="007F57EB">
        <w:rPr>
          <w:rFonts w:ascii="Courier New" w:eastAsia="Times New Roman" w:hAnsi="Courier New" w:cs="Courier New"/>
          <w:b/>
          <w:sz w:val="18"/>
          <w:szCs w:val="18"/>
          <w:lang w:val="en-GB" w:eastAsia="sr-Latn-RS"/>
        </w:rPr>
        <w:t xml:space="preserve"> in case of d-L. </w:t>
      </w:r>
      <w:proofErr w:type="spellStart"/>
      <w:r w:rsidR="007F57EB" w:rsidRPr="007F57EB">
        <w:rPr>
          <w:rFonts w:ascii="Courier New" w:eastAsia="Times New Roman" w:hAnsi="Courier New" w:cs="Courier New"/>
          <w:b/>
          <w:sz w:val="18"/>
          <w:szCs w:val="18"/>
          <w:lang w:val="en-GB" w:eastAsia="sr-Latn-RS"/>
        </w:rPr>
        <w:t>monocytogenes</w:t>
      </w:r>
      <w:proofErr w:type="spellEnd"/>
      <w:r w:rsidR="001F1ABE" w:rsidRPr="007F57EB">
        <w:rPr>
          <w:rFonts w:ascii="Courier New" w:eastAsia="Times New Roman" w:hAnsi="Courier New" w:cs="Courier New"/>
          <w:b/>
          <w:sz w:val="18"/>
          <w:szCs w:val="18"/>
          <w:lang w:val="en-GB" w:eastAsia="sr-Latn-RS"/>
        </w:rPr>
        <w:t xml:space="preserve">, but the contrast </w:t>
      </w:r>
      <w:r w:rsidR="007F57EB">
        <w:rPr>
          <w:rFonts w:ascii="Courier New" w:eastAsia="Times New Roman" w:hAnsi="Courier New" w:cs="Courier New"/>
          <w:b/>
          <w:sz w:val="18"/>
          <w:szCs w:val="18"/>
          <w:lang w:val="en-GB" w:eastAsia="sr-Latn-RS"/>
        </w:rPr>
        <w:t xml:space="preserve">is </w:t>
      </w:r>
      <w:proofErr w:type="spellStart"/>
      <w:r w:rsidR="007F57EB">
        <w:rPr>
          <w:rFonts w:ascii="Courier New" w:eastAsia="Times New Roman" w:hAnsi="Courier New" w:cs="Courier New"/>
          <w:b/>
          <w:sz w:val="18"/>
          <w:szCs w:val="18"/>
          <w:lang w:val="en-GB" w:eastAsia="sr-Latn-RS"/>
        </w:rPr>
        <w:t>realy</w:t>
      </w:r>
      <w:proofErr w:type="spellEnd"/>
      <w:r w:rsidR="007F57EB">
        <w:rPr>
          <w:rFonts w:ascii="Courier New" w:eastAsia="Times New Roman" w:hAnsi="Courier New" w:cs="Courier New"/>
          <w:b/>
          <w:sz w:val="18"/>
          <w:szCs w:val="18"/>
          <w:lang w:val="en-GB" w:eastAsia="sr-Latn-RS"/>
        </w:rPr>
        <w:t xml:space="preserve"> lowe</w:t>
      </w:r>
      <w:r w:rsidR="007F57EB" w:rsidRPr="007F57EB">
        <w:rPr>
          <w:rFonts w:ascii="Courier New" w:eastAsia="Times New Roman" w:hAnsi="Courier New" w:cs="Courier New"/>
          <w:b/>
          <w:sz w:val="18"/>
          <w:szCs w:val="18"/>
          <w:lang w:val="en-GB" w:eastAsia="sr-Latn-RS"/>
        </w:rPr>
        <w:t xml:space="preserve">r </w:t>
      </w:r>
      <w:r w:rsidR="007F57EB">
        <w:rPr>
          <w:rFonts w:ascii="Courier New" w:eastAsia="Times New Roman" w:hAnsi="Courier New" w:cs="Courier New"/>
          <w:b/>
          <w:sz w:val="18"/>
          <w:szCs w:val="18"/>
          <w:lang w:val="en-GB" w:eastAsia="sr-Latn-RS"/>
        </w:rPr>
        <w:t>than those in other 3 experiments.</w:t>
      </w:r>
    </w:p>
    <w:p w:rsidR="00232C30" w:rsidRPr="007F57EB" w:rsidRDefault="00232C30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Why authors did not use positive control (ampicillin and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streptomyin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) for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bioautography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?</w:t>
      </w:r>
    </w:p>
    <w:p w:rsidR="00BC6CA9" w:rsidRPr="007F57EB" w:rsidRDefault="00BC6CA9" w:rsidP="00BC6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Cs/>
          <w:sz w:val="18"/>
          <w:szCs w:val="18"/>
          <w:lang w:val="en-GB" w:eastAsia="sr-Latn-RS"/>
        </w:rPr>
      </w:pPr>
      <w:r w:rsidRPr="007F57EB">
        <w:rPr>
          <w:rFonts w:ascii="Times New Roman" w:eastAsia="Times New Roman" w:hAnsi="Times New Roman" w:cs="Times New Roman"/>
          <w:b/>
          <w:sz w:val="24"/>
          <w:szCs w:val="24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b/>
          <w:sz w:val="18"/>
          <w:szCs w:val="18"/>
          <w:lang w:val="en-GB" w:eastAsia="sr-Latn-RS"/>
        </w:rPr>
        <w:t xml:space="preserve">There is no need to take any antibiotics for this </w:t>
      </w:r>
      <w:proofErr w:type="spellStart"/>
      <w:r w:rsidRPr="007F57EB">
        <w:rPr>
          <w:rFonts w:ascii="Courier New" w:eastAsia="Times New Roman" w:hAnsi="Courier New" w:cs="Courier New"/>
          <w:b/>
          <w:sz w:val="18"/>
          <w:szCs w:val="18"/>
          <w:lang w:val="en-GB" w:eastAsia="sr-Latn-RS"/>
        </w:rPr>
        <w:t>tipe</w:t>
      </w:r>
      <w:proofErr w:type="spellEnd"/>
      <w:r w:rsidRPr="007F57EB">
        <w:rPr>
          <w:rFonts w:ascii="Courier New" w:eastAsia="Times New Roman" w:hAnsi="Courier New" w:cs="Courier New"/>
          <w:b/>
          <w:sz w:val="18"/>
          <w:szCs w:val="18"/>
          <w:lang w:val="en-GB" w:eastAsia="sr-Latn-RS"/>
        </w:rPr>
        <w:t xml:space="preserve"> of test, because </w:t>
      </w:r>
      <w:r w:rsidRPr="007F57EB">
        <w:rPr>
          <w:rFonts w:ascii="Courier New" w:eastAsia="Times New Roman" w:hAnsi="Courier New" w:cs="Courier New"/>
          <w:b/>
          <w:iCs/>
          <w:sz w:val="18"/>
          <w:szCs w:val="18"/>
          <w:lang w:val="en-GB" w:eastAsia="sr-Latn-RS"/>
        </w:rPr>
        <w:t>Bioautographic assay is usually used to screen for antimicrobial activity by separating components onto the surface of chromatographic plates and overlaying the TLC plate with molten bacterial/fungal agar. In this test we wanted to find compounds with potential antimicrobial activity.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Reviewer B: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I suggest to alter the beginning of the title to HPTLC-Direct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Bioautography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. The hyphen between HPTLC and direct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bioautography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should be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used throughout the text.</w:t>
      </w:r>
    </w:p>
    <w:p w:rsidR="005D2997" w:rsidRPr="007F57EB" w:rsidRDefault="006827ED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-The title has been changed. Appropriate corrections have been made through</w:t>
      </w:r>
      <w:r w:rsidR="00587079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ou</w:t>
      </w: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t the text.</w:t>
      </w:r>
    </w:p>
    <w:p w:rsidR="005D2997" w:rsidRPr="007F57EB" w:rsidRDefault="005D2997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1043ED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Please introduce the abbreviation QS.</w:t>
      </w:r>
    </w:p>
    <w:p w:rsidR="001043ED" w:rsidRPr="007F57EB" w:rsidRDefault="001043ED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-Appropriate corrections have been made.</w:t>
      </w:r>
    </w:p>
    <w:p w:rsidR="001043ED" w:rsidRPr="007F57EB" w:rsidRDefault="001043ED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1043ED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Also I recommend the deeper</w:t>
      </w:r>
      <w:r w:rsidR="001043ED"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description of the QS including the listing of the bacterial population</w:t>
      </w:r>
      <w:r w:rsidR="001043ED"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behaviors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regulated by QS.</w:t>
      </w:r>
    </w:p>
    <w:p w:rsidR="000D057E" w:rsidRPr="007F57EB" w:rsidRDefault="000D057E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-Deeper description of QS has been given.</w:t>
      </w:r>
    </w:p>
    <w:p w:rsidR="001043ED" w:rsidRPr="007F57EB" w:rsidRDefault="001043ED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1043ED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It is important to clear how can the anti-QS</w:t>
      </w:r>
      <w:r w:rsidR="001043ED"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activity be measured without the analysis of QS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signaling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molecule</w:t>
      </w:r>
      <w:r w:rsidR="001043ED"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production and QS gene expression. So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antibiofilm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activity is also an</w:t>
      </w:r>
      <w:r w:rsidR="001043ED"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indicator of anti QS at the used bacterial strain, so please revise the</w:t>
      </w:r>
      <w:r w:rsidR="001043ED"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abstract in this view (lines 21-22).</w:t>
      </w:r>
    </w:p>
    <w:p w:rsidR="001043ED" w:rsidRPr="007F57EB" w:rsidRDefault="001043ED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-The abstract has been corrected.</w:t>
      </w:r>
    </w:p>
    <w:p w:rsidR="001043ED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</w:t>
      </w:r>
    </w:p>
    <w:p w:rsidR="006827ED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In the last sentence in the abstract</w:t>
      </w:r>
      <w:r w:rsidR="001043ED"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the used concentration corresponding </w:t>
      </w:r>
      <w:proofErr w:type="gram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those inhibition</w:t>
      </w:r>
      <w:proofErr w:type="gram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should be given.</w:t>
      </w:r>
    </w:p>
    <w:p w:rsidR="001043ED" w:rsidRPr="007F57EB" w:rsidRDefault="001043ED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-Appropriate corrections have been made.</w:t>
      </w:r>
    </w:p>
    <w:p w:rsidR="001043ED" w:rsidRPr="007F57EB" w:rsidRDefault="001043ED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  <w:t xml:space="preserve">line 70: please add the collected plant organ – flowered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herba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? Was the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hydrodistillation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performed with the use of dried plant material?</w:t>
      </w:r>
    </w:p>
    <w:p w:rsidR="00F90790" w:rsidRPr="007F57EB" w:rsidRDefault="00F90790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-Aerial parts of the plant were used. Appropriate correction has been made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.</w:t>
      </w:r>
    </w:p>
    <w:p w:rsidR="00F90790" w:rsidRPr="007F57EB" w:rsidRDefault="00F90790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520EE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  <w:t xml:space="preserve">line 78: HPTLC-direct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bioautography</w:t>
      </w:r>
      <w:proofErr w:type="spellEnd"/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  <w:t>line 84: please replace “ADS2” by “ADC2”</w:t>
      </w:r>
    </w:p>
    <w:p w:rsidR="00520EE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  <w:t>line 90: please expand “freshly prepared bacterial” suspension?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  <w:t>line 91: please correct “for in”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  <w:t>line 95: Reference 5 should be moved to the appropriate place – maybe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its method was used as a base? If so, then please give this info.</w:t>
      </w:r>
    </w:p>
    <w:p w:rsidR="00520EEB" w:rsidRPr="007F57EB" w:rsidRDefault="001043ED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-All corrections have been made.</w:t>
      </w:r>
      <w:r w:rsidR="000D057E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</w:t>
      </w:r>
      <w:r w:rsidR="000D057E"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“</w:t>
      </w:r>
      <w:r w:rsidR="000D057E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Freshly prepared bacterial suspension is the one prepared at the day of </w:t>
      </w:r>
      <w:proofErr w:type="gramStart"/>
      <w:r w:rsidR="000D057E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experiment“</w:t>
      </w:r>
      <w:proofErr w:type="gramEnd"/>
      <w:r w:rsidR="000D057E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.</w:t>
      </w:r>
    </w:p>
    <w:p w:rsidR="00BC6CA9" w:rsidRPr="007F57EB" w:rsidRDefault="00BC6CA9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  <w:t>Lines 102 and 107: please give the instruments (flash chromatograph,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rotary vacuum evaporator) and their sources </w:t>
      </w:r>
    </w:p>
    <w:p w:rsidR="00ED5CBE" w:rsidRPr="007F57EB" w:rsidRDefault="007C2F00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-There were no</w:t>
      </w:r>
      <w:r w:rsidR="00ED5CBE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instrument for </w:t>
      </w: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the </w:t>
      </w:r>
      <w:r w:rsidR="00ED5CBE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dry column flash chromatography. We have just added in the text that „water pump </w:t>
      </w:r>
      <w:proofErr w:type="gramStart"/>
      <w:r w:rsidR="00ED5CBE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vacuum“ was</w:t>
      </w:r>
      <w:proofErr w:type="gramEnd"/>
      <w:r w:rsidR="00ED5CBE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used.</w:t>
      </w: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For rotary vacuum evaporator the producer ha</w:t>
      </w:r>
      <w:r w:rsidR="00EB5160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s</w:t>
      </w: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been added.</w:t>
      </w:r>
    </w:p>
    <w:p w:rsidR="00BC6CA9" w:rsidRPr="007F57EB" w:rsidRDefault="00BC6CA9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  <w:t>How were the flash fractions checked to determine the active ones (that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contained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isogeranic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acid)?</w:t>
      </w:r>
    </w:p>
    <w:p w:rsidR="00C1323C" w:rsidRPr="007F57EB" w:rsidRDefault="00C12738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</w:t>
      </w:r>
      <w:r w:rsidR="00871E6B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The following sentences have been added in the text: </w:t>
      </w:r>
      <w:r w:rsidR="00BC6CA9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“</w:t>
      </w: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After the HPTLC-direct </w:t>
      </w:r>
      <w:proofErr w:type="spellStart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bioautography</w:t>
      </w:r>
      <w:proofErr w:type="spellEnd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analysis of EO it was determined the </w:t>
      </w:r>
      <w:proofErr w:type="spellStart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postion</w:t>
      </w:r>
      <w:proofErr w:type="spellEnd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of </w:t>
      </w:r>
      <w:proofErr w:type="gramStart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the  active</w:t>
      </w:r>
      <w:proofErr w:type="gramEnd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component(</w:t>
      </w:r>
      <w:proofErr w:type="spellStart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isogeranic</w:t>
      </w:r>
      <w:proofErr w:type="spellEnd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acid) </w:t>
      </w:r>
      <w:proofErr w:type="spellStart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ie</w:t>
      </w:r>
      <w:proofErr w:type="spellEnd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. its RF value. Ordinary TLC chromatography of all of the fractions from dry flash chromatography revealed the fraction</w:t>
      </w:r>
      <w:r w:rsidR="00871E6B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s </w:t>
      </w:r>
      <w:r w:rsidR="00937173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7 and 8</w:t>
      </w: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which contained a spot of the same RF value which exhibited antibacterial </w:t>
      </w:r>
      <w:proofErr w:type="gramStart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activity.</w:t>
      </w:r>
      <w:r w:rsidR="00871E6B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“</w:t>
      </w:r>
      <w:proofErr w:type="gramEnd"/>
      <w:r w:rsidR="00871E6B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Additional c</w:t>
      </w:r>
      <w:r w:rsidR="00937173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orrections have been added at former lines 107 and 112</w:t>
      </w:r>
      <w:r w:rsidR="00C1323C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of the original article.</w:t>
      </w:r>
    </w:p>
    <w:p w:rsidR="00C12738" w:rsidRPr="007F57EB" w:rsidRDefault="00C1323C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  <w:t>lines 121-126: please shorten the name of the bacterial strains if they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lastRenderedPageBreak/>
        <w:t>have been presented in the text previously</w:t>
      </w:r>
    </w:p>
    <w:p w:rsidR="001043ED" w:rsidRPr="007F57EB" w:rsidRDefault="001043ED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-Appropriate corrections have been made. </w:t>
      </w:r>
    </w:p>
    <w:p w:rsidR="00A14C11" w:rsidRPr="007F57EB" w:rsidRDefault="00A14C11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  <w:t>Please briefly describe the methods of biofilm formation and twitching and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flagella motility inhibition.</w:t>
      </w:r>
    </w:p>
    <w:p w:rsidR="003349EF" w:rsidRPr="007F57EB" w:rsidRDefault="003349EF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-The method of biofilm formation has been described.</w:t>
      </w:r>
    </w:p>
    <w:p w:rsidR="003349EF" w:rsidRPr="007F57EB" w:rsidRDefault="003349EF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  <w:t xml:space="preserve">Please check the method of the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pyocyanin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synthesis test. Was the optical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density (cell concentration) measured? Not the absorbance of the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pyocyanin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?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What was the used wavelength?</w:t>
      </w:r>
    </w:p>
    <w:p w:rsidR="001043ED" w:rsidRPr="007F57EB" w:rsidRDefault="003349EF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-Additional corrections have been made.</w:t>
      </w:r>
    </w:p>
    <w:p w:rsidR="001043ED" w:rsidRPr="007F57EB" w:rsidRDefault="001043ED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  <w:t xml:space="preserve">Table S1: the retention time of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isogeranic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acid is 21.99 min according to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the table S1. However, in figs. S1 and 3 the peaks are at 22.2-23 min. How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can it be?</w:t>
      </w:r>
    </w:p>
    <w:p w:rsidR="00222357" w:rsidRPr="007F57EB" w:rsidRDefault="00222357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-Two reason can </w:t>
      </w:r>
      <w:proofErr w:type="gramStart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led</w:t>
      </w:r>
      <w:proofErr w:type="gramEnd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to the shifted peak: The first is polarity mismatch of the stationary phase and solute. The second is that there is an influence of matrix in the EO and peak is </w:t>
      </w:r>
      <w:proofErr w:type="spellStart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distored</w:t>
      </w:r>
      <w:proofErr w:type="spellEnd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and shifted.</w:t>
      </w:r>
    </w:p>
    <w:p w:rsidR="00222357" w:rsidRPr="007F57EB" w:rsidRDefault="00222357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highlight w:val="yellow"/>
          <w:lang w:val="en-GB" w:eastAsia="sr-Latn-RS"/>
        </w:rPr>
      </w:pPr>
    </w:p>
    <w:p w:rsidR="00222357" w:rsidRPr="007F57EB" w:rsidRDefault="00222357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val="en-GB" w:eastAsia="sr-Latn-RS"/>
        </w:rPr>
      </w:pPr>
    </w:p>
    <w:p w:rsidR="00EA6CDF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  <w:t xml:space="preserve">line 167: is it possible that there are more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chemotypes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of A.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santonicum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?</w:t>
      </w:r>
    </w:p>
    <w:p w:rsidR="00BD0931" w:rsidRPr="007F57EB" w:rsidRDefault="00BD0931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-There are not more phenotypes of A. </w:t>
      </w:r>
      <w:proofErr w:type="spellStart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santonicum</w:t>
      </w:r>
      <w:proofErr w:type="spellEnd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. Different localities and different collection time can cause the difference of the essential oil or extract composition.</w:t>
      </w:r>
    </w:p>
    <w:p w:rsidR="00EA6CDF" w:rsidRPr="007F57EB" w:rsidRDefault="00EA6CDF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  <w:t>line 173: please correct the dye solution to “3% aqueous solution of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p-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iodonitrotetrazolium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”</w:t>
      </w:r>
    </w:p>
    <w:p w:rsidR="00EA6CDF" w:rsidRPr="007F57EB" w:rsidRDefault="00EA6CDF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-Appropriate correction has been made.</w:t>
      </w:r>
    </w:p>
    <w:p w:rsidR="00EA6CDF" w:rsidRPr="007F57EB" w:rsidRDefault="00EA6CDF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691582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</w:r>
      <w:r w:rsidRPr="00691582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At the </w:t>
      </w:r>
      <w:proofErr w:type="spellStart"/>
      <w:r w:rsidRPr="00691582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Rf</w:t>
      </w:r>
      <w:proofErr w:type="spellEnd"/>
      <w:r w:rsidRPr="00691582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of the active components pink </w:t>
      </w:r>
      <w:proofErr w:type="spellStart"/>
      <w:r w:rsidRPr="00691582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color</w:t>
      </w:r>
      <w:proofErr w:type="spellEnd"/>
      <w:r w:rsidRPr="00691582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was observed after</w:t>
      </w:r>
    </w:p>
    <w:p w:rsidR="00C1340B" w:rsidRPr="00691582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proofErr w:type="spellStart"/>
      <w:r w:rsidRPr="00691582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derivatization</w:t>
      </w:r>
      <w:proofErr w:type="spellEnd"/>
      <w:r w:rsidRPr="00691582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with </w:t>
      </w:r>
      <w:proofErr w:type="spellStart"/>
      <w:r w:rsidRPr="00691582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anisaldehyde</w:t>
      </w:r>
      <w:proofErr w:type="spellEnd"/>
      <w:r w:rsidRPr="00691582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. However, this reagent is not so sensitive</w:t>
      </w:r>
    </w:p>
    <w:p w:rsidR="00C1340B" w:rsidRPr="00691582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691582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and the </w:t>
      </w:r>
      <w:proofErr w:type="spellStart"/>
      <w:r w:rsidRPr="00691582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isogeranic</w:t>
      </w:r>
      <w:proofErr w:type="spellEnd"/>
      <w:r w:rsidRPr="00691582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acid content of the EO is only 0.2%. </w:t>
      </w:r>
      <w:proofErr w:type="gramStart"/>
      <w:r w:rsidRPr="00691582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Furthermore</w:t>
      </w:r>
      <w:proofErr w:type="gramEnd"/>
      <w:r w:rsidRPr="00691582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at so</w:t>
      </w:r>
    </w:p>
    <w:p w:rsidR="00C1340B" w:rsidRPr="00691582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691582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low </w:t>
      </w:r>
      <w:proofErr w:type="spellStart"/>
      <w:r w:rsidRPr="00691582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Rf</w:t>
      </w:r>
      <w:proofErr w:type="spellEnd"/>
      <w:r w:rsidRPr="00691582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the co-elution is common. I suggest to check whether the standard</w:t>
      </w:r>
    </w:p>
    <w:p w:rsidR="00C1340B" w:rsidRPr="00691582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proofErr w:type="spellStart"/>
      <w:r w:rsidRPr="00691582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isogeranic</w:t>
      </w:r>
      <w:proofErr w:type="spellEnd"/>
      <w:r w:rsidRPr="00691582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acid really give pink </w:t>
      </w:r>
      <w:proofErr w:type="spellStart"/>
      <w:r w:rsidRPr="00691582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color</w:t>
      </w:r>
      <w:proofErr w:type="spellEnd"/>
      <w:r w:rsidRPr="00691582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after the use of the reagent. Also it</w:t>
      </w:r>
    </w:p>
    <w:p w:rsidR="00C1340B" w:rsidRPr="00691582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691582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would be nice to see a chromatogram with parallel development of the EO and</w:t>
      </w:r>
    </w:p>
    <w:p w:rsidR="00C1340B" w:rsidRPr="00691582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proofErr w:type="spellStart"/>
      <w:r w:rsidRPr="00691582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isogeranic</w:t>
      </w:r>
      <w:proofErr w:type="spellEnd"/>
      <w:r w:rsidRPr="00691582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acid.</w:t>
      </w:r>
    </w:p>
    <w:p w:rsidR="004B7375" w:rsidRDefault="00691582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691582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</w:t>
      </w:r>
      <w:r w:rsidRPr="00691582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</w:t>
      </w:r>
      <w:r w:rsidRPr="00691582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pink </w:t>
      </w:r>
      <w:proofErr w:type="spellStart"/>
      <w:r w:rsidRPr="00691582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color</w:t>
      </w:r>
      <w:proofErr w:type="spellEnd"/>
      <w:r w:rsidRPr="00691582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was also observed after </w:t>
      </w:r>
      <w:proofErr w:type="spellStart"/>
      <w:r w:rsidRPr="00691582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derivatization</w:t>
      </w:r>
      <w:proofErr w:type="spellEnd"/>
      <w:r w:rsidRPr="00691582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of isolated </w:t>
      </w:r>
      <w:proofErr w:type="spellStart"/>
      <w:r w:rsidRPr="00691582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isogeranic</w:t>
      </w:r>
      <w:proofErr w:type="spellEnd"/>
      <w:r w:rsidRPr="00691582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acid with </w:t>
      </w:r>
      <w:proofErr w:type="spellStart"/>
      <w:r w:rsidRPr="00691582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anisaldehyde</w:t>
      </w:r>
      <w:proofErr w:type="spellEnd"/>
      <w:r w:rsidRPr="00691582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. We used</w:t>
      </w:r>
      <w:r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</w:t>
      </w:r>
      <w:r w:rsidR="00F612A7" w:rsidRPr="00F612A7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this reagent during whole isolation procedure</w:t>
      </w:r>
      <w:r w:rsidR="001B6165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where various polarities of mobile phase used</w:t>
      </w:r>
      <w:r w:rsidR="00F612A7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. </w:t>
      </w:r>
      <w:r w:rsidR="001B6165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Target compound was always </w:t>
      </w:r>
      <w:proofErr w:type="spellStart"/>
      <w:r w:rsidR="001B6165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appired</w:t>
      </w:r>
      <w:proofErr w:type="spellEnd"/>
      <w:r w:rsidR="001B6165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as</w:t>
      </w:r>
      <w:r w:rsidR="001B6165" w:rsidRPr="001B6165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</w:t>
      </w:r>
      <w:r w:rsidR="001B6165" w:rsidRPr="00691582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pink </w:t>
      </w:r>
      <w:proofErr w:type="spellStart"/>
      <w:r w:rsidR="001B6165" w:rsidRPr="00691582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color</w:t>
      </w:r>
      <w:proofErr w:type="spellEnd"/>
      <w:r w:rsidR="001B6165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spot. </w:t>
      </w:r>
      <w:bookmarkStart w:id="0" w:name="_GoBack"/>
      <w:bookmarkEnd w:id="0"/>
      <w:r w:rsidR="00F612A7" w:rsidRPr="00900AC3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We agree </w:t>
      </w:r>
      <w:r w:rsidR="003C1FDF" w:rsidRPr="00900AC3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co-elution is common, but in our case, no co-elution occurred.</w:t>
      </w:r>
    </w:p>
    <w:p w:rsidR="00EA6CDF" w:rsidRPr="007F57EB" w:rsidRDefault="003C1FDF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  <w:t>Fig. 1: please revise the legend; TLC should be replaced by HPTLC; ‘a’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is not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bioautography</w:t>
      </w:r>
      <w:proofErr w:type="spellEnd"/>
    </w:p>
    <w:p w:rsidR="00EA6CDF" w:rsidRPr="007F57EB" w:rsidRDefault="00EA6CDF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-The caption of Fig.1 has been revised.</w:t>
      </w:r>
    </w:p>
    <w:p w:rsidR="00EA6CDF" w:rsidRPr="007F57EB" w:rsidRDefault="00EA6CDF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  <w:t xml:space="preserve">The active component was identified as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isogeranic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acid. This compound has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two geometric isomers Z and E. Z and E are generally separated by HPTLC as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well as by GC. Moreover, they are usually not stable can be transformed to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each other even in solution. Both isomers were detected? One of them had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higher concentration? Did NMR observe both? Why the peak of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isogeranic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</w:t>
      </w:r>
      <w:proofErr w:type="gram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acid</w:t>
      </w:r>
      <w:proofErr w:type="gramEnd"/>
    </w:p>
    <w:p w:rsidR="00B05ED8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had such shape in GC?</w:t>
      </w:r>
    </w:p>
    <w:p w:rsidR="00EA6CDF" w:rsidRPr="007F57EB" w:rsidRDefault="00F03072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-According to the NOESY correlations Z configuration of </w:t>
      </w:r>
      <w:proofErr w:type="spellStart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isogeranic</w:t>
      </w:r>
      <w:proofErr w:type="spellEnd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acid was determined. We have isolated only Z-</w:t>
      </w:r>
      <w:proofErr w:type="spellStart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isogeranic</w:t>
      </w:r>
      <w:proofErr w:type="spellEnd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acid. These findings have been introduced in the text and Fig.2 has been changed. The peak of </w:t>
      </w:r>
      <w:proofErr w:type="spellStart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isogeranic</w:t>
      </w:r>
      <w:proofErr w:type="spellEnd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acid in GC has such shape because</w:t>
      </w:r>
      <w:r w:rsidR="00222357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of</w:t>
      </w: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the</w:t>
      </w:r>
      <w:r w:rsidR="00222357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polarity mismatch of the</w:t>
      </w:r>
      <w:r w:rsidR="00C542C1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</w:t>
      </w:r>
      <w:r w:rsidR="00222357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column and solute, here</w:t>
      </w: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</w:t>
      </w:r>
      <w:proofErr w:type="spellStart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coulumn</w:t>
      </w:r>
      <w:proofErr w:type="spellEnd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</w:t>
      </w:r>
      <w:r w:rsidR="005045E0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HP-5 </w:t>
      </w:r>
      <w:r w:rsidR="00C542C1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and </w:t>
      </w:r>
      <w:proofErr w:type="spellStart"/>
      <w:r w:rsidR="00C542C1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isogeranic</w:t>
      </w:r>
      <w:proofErr w:type="spellEnd"/>
      <w:r w:rsidR="00C542C1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acid</w:t>
      </w:r>
      <w:r w:rsidR="005045E0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.</w:t>
      </w: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</w:t>
      </w:r>
      <w:r w:rsidR="00C542C1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Carboxylic acids are well known for producing tailing on most columns. At the </w:t>
      </w:r>
      <w:proofErr w:type="spellStart"/>
      <w:proofErr w:type="gramStart"/>
      <w:r w:rsidR="00C542C1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end,these</w:t>
      </w:r>
      <w:proofErr w:type="spellEnd"/>
      <w:proofErr w:type="gramEnd"/>
      <w:r w:rsidR="00C542C1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are reasons of wide GC peak of </w:t>
      </w:r>
      <w:proofErr w:type="spellStart"/>
      <w:r w:rsidR="00C542C1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isogeranic</w:t>
      </w:r>
      <w:proofErr w:type="spellEnd"/>
      <w:r w:rsidR="00C542C1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acid and not two isomers.</w:t>
      </w:r>
    </w:p>
    <w:p w:rsidR="005045E0" w:rsidRPr="007F57EB" w:rsidRDefault="005045E0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  <w:t>line 188: Fig. 1 should be replaced by fig. 3 or S1?</w:t>
      </w:r>
    </w:p>
    <w:p w:rsidR="00EA6CDF" w:rsidRPr="007F57EB" w:rsidRDefault="00EA6CDF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-„Fig.</w:t>
      </w:r>
      <w:proofErr w:type="gramStart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1“ has</w:t>
      </w:r>
      <w:proofErr w:type="gramEnd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been replaced with „Fig.3“.</w:t>
      </w:r>
    </w:p>
    <w:p w:rsidR="00EA6CDF" w:rsidRPr="007F57EB" w:rsidRDefault="00EA6CDF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  <w:t>Fig. 3: please mark the chromatograms and spectrum by a to c. ‘a’ is a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chromatogram, please correct it.</w:t>
      </w:r>
    </w:p>
    <w:p w:rsidR="003E3403" w:rsidRPr="007F57EB" w:rsidRDefault="003E3403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-Chromatograms and spectrum at Fig.3 have been marked.</w:t>
      </w:r>
    </w:p>
    <w:p w:rsidR="003E3403" w:rsidRPr="007F57EB" w:rsidRDefault="003E3403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  <w:t>line 199: please correct ‘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isogeranic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acids’ to ‘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isogeranic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acid’</w:t>
      </w:r>
    </w:p>
    <w:p w:rsidR="003E3403" w:rsidRPr="007F57EB" w:rsidRDefault="003E3403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lastRenderedPageBreak/>
        <w:t>-Correction has been made.</w:t>
      </w:r>
    </w:p>
    <w:p w:rsidR="003E3403" w:rsidRPr="007F57EB" w:rsidRDefault="003E3403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  <w:t>lines 205-208: please give more info how anti-QS activity was determined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  <w:t>lines 213-217: it is strange that lower concentration had higher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anti-biofilm activity in the cases of EO and positive controls. I propose an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interpretation of this observation.</w:t>
      </w:r>
    </w:p>
    <w:p w:rsidR="003349EF" w:rsidRPr="007F57EB" w:rsidRDefault="00DF1EB9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-The following sentence has been added</w:t>
      </w:r>
      <w:proofErr w:type="gramStart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: </w:t>
      </w:r>
      <w:r w:rsidRPr="007F57EB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val="en-GB" w:eastAsia="sr-Latn-RS"/>
        </w:rPr>
        <w:t>”According</w:t>
      </w:r>
      <w:proofErr w:type="gramEnd"/>
      <w:r w:rsidRPr="007F57EB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val="en-GB" w:eastAsia="sr-Latn-RS"/>
        </w:rPr>
        <w:t xml:space="preserve"> to the obtained data a concluding remark could be highlighted: EO and </w:t>
      </w:r>
      <w:proofErr w:type="spellStart"/>
      <w:r w:rsidRPr="007F57EB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val="en-GB" w:eastAsia="sr-Latn-RS"/>
        </w:rPr>
        <w:t>isogeranic</w:t>
      </w:r>
      <w:proofErr w:type="spellEnd"/>
      <w:r w:rsidRPr="007F57EB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val="en-GB" w:eastAsia="sr-Latn-RS"/>
        </w:rPr>
        <w:t xml:space="preserve"> acid exhibited non-dose dependant activity on biofilm formation at </w:t>
      </w:r>
      <w:proofErr w:type="spellStart"/>
      <w:r w:rsidRPr="007F57EB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val="en-GB" w:eastAsia="sr-Latn-RS"/>
        </w:rPr>
        <w:t>subinhibitory</w:t>
      </w:r>
      <w:proofErr w:type="spellEnd"/>
      <w:r w:rsidRPr="007F57EB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val="en-GB" w:eastAsia="sr-Latn-RS"/>
        </w:rPr>
        <w:t xml:space="preserve"> concentrations, but certain activity undoubtedly exists.”</w:t>
      </w:r>
    </w:p>
    <w:p w:rsidR="003349EF" w:rsidRPr="007F57EB" w:rsidRDefault="003349EF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  <w:t>line 219: I suggest to replace “both controls” by “both positive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controls”</w:t>
      </w:r>
    </w:p>
    <w:p w:rsidR="003E3403" w:rsidRPr="007F57EB" w:rsidRDefault="003E3403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-The word </w:t>
      </w:r>
      <w:r w:rsidR="00BC6CA9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“</w:t>
      </w:r>
      <w:proofErr w:type="gramStart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positive“ has</w:t>
      </w:r>
      <w:proofErr w:type="gramEnd"/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been added. </w:t>
      </w:r>
    </w:p>
    <w:p w:rsidR="003E3403" w:rsidRPr="007F57EB" w:rsidRDefault="003E3403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  <w:t>line 222: P. aeruginosa should be in italic</w:t>
      </w:r>
    </w:p>
    <w:p w:rsidR="003E3403" w:rsidRPr="007F57EB" w:rsidRDefault="003E3403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-Correction has been made.</w:t>
      </w:r>
    </w:p>
    <w:p w:rsidR="003E3403" w:rsidRPr="007F57EB" w:rsidRDefault="003E3403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  <w:t xml:space="preserve">Fig. 4: please use small a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to e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in the legend as the pictures were marked</w:t>
      </w:r>
    </w:p>
    <w:p w:rsidR="002509B8" w:rsidRPr="007F57EB" w:rsidRDefault="002509B8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-Appropriate correction has been made.</w:t>
      </w:r>
    </w:p>
    <w:p w:rsidR="002509B8" w:rsidRPr="007F57EB" w:rsidRDefault="002509B8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-</w:t>
      </w: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ab/>
        <w:t xml:space="preserve">in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pyocyanin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production test what was the 100%? What was the used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concentrations? In the experimental part only the concentration of EO and</w:t>
      </w:r>
    </w:p>
    <w:p w:rsidR="003349EF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isogeranic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acid was given.</w:t>
      </w:r>
    </w:p>
    <w:p w:rsidR="002509B8" w:rsidRPr="007F57EB" w:rsidRDefault="003349EF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-The missing data have been added.</w:t>
      </w:r>
      <w:r w:rsidR="00C1340B"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 xml:space="preserve"> </w:t>
      </w:r>
    </w:p>
    <w:p w:rsidR="002509B8" w:rsidRPr="007F57EB" w:rsidRDefault="002509B8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In the legend of Fig. 5. this value is also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missing “at </w:t>
      </w:r>
      <w:proofErr w:type="spellStart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>subMICs</w:t>
      </w:r>
      <w:proofErr w:type="spellEnd"/>
      <w:r w:rsidRPr="007F57EB"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  <w:t xml:space="preserve"> (mg/mL)”. Please add this info.</w:t>
      </w:r>
    </w:p>
    <w:p w:rsidR="002509B8" w:rsidRPr="007F57EB" w:rsidRDefault="002509B8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</w:pPr>
      <w:r w:rsidRPr="007F57EB">
        <w:rPr>
          <w:rFonts w:ascii="Courier New" w:eastAsia="Times New Roman" w:hAnsi="Courier New" w:cs="Courier New"/>
          <w:b/>
          <w:color w:val="333333"/>
          <w:sz w:val="18"/>
          <w:szCs w:val="18"/>
          <w:lang w:val="en-GB" w:eastAsia="sr-Latn-RS"/>
        </w:rPr>
        <w:t>-Info about concentration has been added.</w:t>
      </w:r>
    </w:p>
    <w:p w:rsidR="00C1340B" w:rsidRPr="007F57EB" w:rsidRDefault="00C1340B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p w:rsidR="001043ED" w:rsidRPr="007F57EB" w:rsidRDefault="001043ED" w:rsidP="00C1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GB" w:eastAsia="sr-Latn-RS"/>
        </w:rPr>
      </w:pPr>
    </w:p>
    <w:sectPr w:rsidR="001043ED" w:rsidRPr="007F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460E"/>
    <w:multiLevelType w:val="hybridMultilevel"/>
    <w:tmpl w:val="02EA3014"/>
    <w:lvl w:ilvl="0" w:tplc="D2106D7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6B18"/>
    <w:multiLevelType w:val="hybridMultilevel"/>
    <w:tmpl w:val="DD744D2C"/>
    <w:lvl w:ilvl="0" w:tplc="2B1ADB5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0B"/>
    <w:rsid w:val="00081B9E"/>
    <w:rsid w:val="000D057E"/>
    <w:rsid w:val="001043ED"/>
    <w:rsid w:val="00174F72"/>
    <w:rsid w:val="001B6165"/>
    <w:rsid w:val="001F1ABE"/>
    <w:rsid w:val="00222357"/>
    <w:rsid w:val="00230B08"/>
    <w:rsid w:val="00232C30"/>
    <w:rsid w:val="00243F1C"/>
    <w:rsid w:val="002509B8"/>
    <w:rsid w:val="003349EF"/>
    <w:rsid w:val="003C1FDF"/>
    <w:rsid w:val="003E3403"/>
    <w:rsid w:val="004B7375"/>
    <w:rsid w:val="005045E0"/>
    <w:rsid w:val="00520EEB"/>
    <w:rsid w:val="00547BFE"/>
    <w:rsid w:val="00587079"/>
    <w:rsid w:val="005D2997"/>
    <w:rsid w:val="00635B8F"/>
    <w:rsid w:val="006827ED"/>
    <w:rsid w:val="00691582"/>
    <w:rsid w:val="00702809"/>
    <w:rsid w:val="007A4A87"/>
    <w:rsid w:val="007C2F00"/>
    <w:rsid w:val="007F57EB"/>
    <w:rsid w:val="00871E6B"/>
    <w:rsid w:val="00886217"/>
    <w:rsid w:val="00900AC3"/>
    <w:rsid w:val="00937173"/>
    <w:rsid w:val="00A042B3"/>
    <w:rsid w:val="00A14C11"/>
    <w:rsid w:val="00AB124C"/>
    <w:rsid w:val="00B05ED8"/>
    <w:rsid w:val="00B220A8"/>
    <w:rsid w:val="00B915B6"/>
    <w:rsid w:val="00BC6CA9"/>
    <w:rsid w:val="00BD0931"/>
    <w:rsid w:val="00C12738"/>
    <w:rsid w:val="00C1323C"/>
    <w:rsid w:val="00C1340B"/>
    <w:rsid w:val="00C542C1"/>
    <w:rsid w:val="00C91C42"/>
    <w:rsid w:val="00DF1EB9"/>
    <w:rsid w:val="00DF7ABB"/>
    <w:rsid w:val="00E2575E"/>
    <w:rsid w:val="00E27DA5"/>
    <w:rsid w:val="00EA6CDF"/>
    <w:rsid w:val="00EB5160"/>
    <w:rsid w:val="00ED5CBE"/>
    <w:rsid w:val="00F03072"/>
    <w:rsid w:val="00F13152"/>
    <w:rsid w:val="00F612A7"/>
    <w:rsid w:val="00F7356C"/>
    <w:rsid w:val="00F90790"/>
    <w:rsid w:val="00F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5745A-879C-4912-A5E4-40613064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595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Novaković</dc:creator>
  <cp:keywords/>
  <dc:description/>
  <cp:lastModifiedBy>Korisnik</cp:lastModifiedBy>
  <cp:revision>14</cp:revision>
  <dcterms:created xsi:type="dcterms:W3CDTF">2019-08-03T15:55:00Z</dcterms:created>
  <dcterms:modified xsi:type="dcterms:W3CDTF">2019-08-03T17:01:00Z</dcterms:modified>
</cp:coreProperties>
</file>