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77" w:rsidRDefault="00FB2D77" w:rsidP="007A7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B2D77" w:rsidRDefault="00FB2D77" w:rsidP="00FB2D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473354" cy="3724138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578" cy="37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D77" w:rsidRDefault="00FB2D77" w:rsidP="007A7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B2D77" w:rsidRPr="00BC7BFC" w:rsidRDefault="00FB2D77" w:rsidP="00BC7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35BF4">
        <w:rPr>
          <w:rFonts w:ascii="Times New Roman" w:hAnsi="Times New Roman" w:cs="Times New Roman"/>
          <w:b/>
          <w:sz w:val="20"/>
          <w:szCs w:val="20"/>
        </w:rPr>
        <w:t>Sup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735BF4">
        <w:rPr>
          <w:rFonts w:ascii="Times New Roman" w:hAnsi="Times New Roman" w:cs="Times New Roman"/>
          <w:b/>
          <w:sz w:val="20"/>
          <w:szCs w:val="20"/>
        </w:rPr>
        <w:t>lement</w:t>
      </w:r>
      <w:r>
        <w:rPr>
          <w:rFonts w:ascii="Times New Roman" w:hAnsi="Times New Roman" w:cs="Times New Roman"/>
          <w:b/>
          <w:sz w:val="20"/>
          <w:szCs w:val="20"/>
        </w:rPr>
        <w:t>ary</w:t>
      </w:r>
      <w:proofErr w:type="spellEnd"/>
      <w:r w:rsidRPr="00735BF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735BF4">
        <w:rPr>
          <w:rFonts w:ascii="Times New Roman" w:hAnsi="Times New Roman" w:cs="Times New Roman"/>
          <w:b/>
          <w:sz w:val="20"/>
          <w:szCs w:val="20"/>
        </w:rPr>
        <w:t>.</w:t>
      </w:r>
      <w:r w:rsidR="00BC7BFC" w:rsidRPr="00BC7B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Phylogenetic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analysis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of 16S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rRNA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gene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sequence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similarities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="00BC7BFC" w:rsidRPr="00BC7BFC">
        <w:rPr>
          <w:rFonts w:ascii="Times New Roman" w:hAnsi="Times New Roman" w:cs="Times New Roman"/>
          <w:bCs/>
          <w:i/>
          <w:sz w:val="20"/>
          <w:szCs w:val="20"/>
        </w:rPr>
        <w:t>Enterobacter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sp. 3TP2A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based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on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BLAST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result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using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neighbor-joining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method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Scale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bar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represents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0.1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substitutions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per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nucleotide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position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organisms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and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GeneBank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accession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numbers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analyzed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sequences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are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given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 xml:space="preserve"> in </w:t>
      </w:r>
      <w:proofErr w:type="spellStart"/>
      <w:r w:rsidR="00BC7BFC" w:rsidRPr="00BC7BFC">
        <w:rPr>
          <w:rFonts w:ascii="Times New Roman" w:hAnsi="Times New Roman" w:cs="Times New Roman"/>
          <w:bCs/>
          <w:sz w:val="20"/>
          <w:szCs w:val="20"/>
        </w:rPr>
        <w:t>parenthesis</w:t>
      </w:r>
      <w:proofErr w:type="spellEnd"/>
      <w:r w:rsidR="00BC7BFC" w:rsidRPr="00BC7BFC">
        <w:rPr>
          <w:rFonts w:ascii="Times New Roman" w:hAnsi="Times New Roman" w:cs="Times New Roman"/>
          <w:bCs/>
          <w:sz w:val="20"/>
          <w:szCs w:val="20"/>
        </w:rPr>
        <w:t>.</w:t>
      </w:r>
    </w:p>
    <w:p w:rsidR="00FB2D77" w:rsidRDefault="00FB2D77" w:rsidP="007A7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B2D77" w:rsidRPr="00735BF4" w:rsidRDefault="00BC7BFC" w:rsidP="00BC7BF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166360" cy="32289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174" cy="324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35BF4">
        <w:rPr>
          <w:rFonts w:ascii="Times New Roman" w:hAnsi="Times New Roman" w:cs="Times New Roman"/>
          <w:b/>
          <w:bCs/>
          <w:sz w:val="20"/>
          <w:szCs w:val="20"/>
        </w:rPr>
        <w:t>Sup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</w:rPr>
        <w:t>ary</w:t>
      </w:r>
      <w:proofErr w:type="spellEnd"/>
      <w:r w:rsidRPr="00735B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86476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C7B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temperature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on β-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galactosidase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C7BFC">
        <w:rPr>
          <w:rFonts w:ascii="Times New Roman" w:hAnsi="Times New Roman" w:cs="Times New Roman"/>
          <w:i/>
          <w:iCs/>
          <w:sz w:val="20"/>
          <w:szCs w:val="20"/>
        </w:rPr>
        <w:t>Enterobacter</w:t>
      </w:r>
      <w:proofErr w:type="spellEnd"/>
      <w:r w:rsidRPr="00BC7B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BFC">
        <w:rPr>
          <w:rFonts w:ascii="Times New Roman" w:hAnsi="Times New Roman" w:cs="Times New Roman"/>
          <w:sz w:val="20"/>
          <w:szCs w:val="20"/>
        </w:rPr>
        <w:t>sp. 3TP2A</w:t>
      </w:r>
    </w:p>
    <w:p w:rsidR="00BC7BFC" w:rsidRDefault="00BC7BFC" w:rsidP="00BC7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603229" cy="3190875"/>
            <wp:effectExtent l="0" t="0" r="698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04" cy="320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C" w:rsidRP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735BF4">
        <w:rPr>
          <w:rFonts w:ascii="Times New Roman" w:hAnsi="Times New Roman" w:cs="Times New Roman"/>
          <w:b/>
          <w:bCs/>
          <w:sz w:val="20"/>
          <w:szCs w:val="20"/>
        </w:rPr>
        <w:t>Sup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</w:rPr>
        <w:t>ary</w:t>
      </w:r>
      <w:proofErr w:type="spellEnd"/>
      <w:r w:rsidRPr="00735B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86476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on β-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galactosidase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C7BFC">
        <w:rPr>
          <w:rFonts w:ascii="Times New Roman" w:hAnsi="Times New Roman" w:cs="Times New Roman"/>
          <w:i/>
          <w:iCs/>
          <w:sz w:val="20"/>
          <w:szCs w:val="20"/>
        </w:rPr>
        <w:t>Enterobacter</w:t>
      </w:r>
      <w:proofErr w:type="spellEnd"/>
      <w:r w:rsidRPr="00BC7B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BFC">
        <w:rPr>
          <w:rFonts w:ascii="Times New Roman" w:hAnsi="Times New Roman" w:cs="Times New Roman"/>
          <w:sz w:val="20"/>
          <w:szCs w:val="20"/>
        </w:rPr>
        <w:t>sp. 3TP2A</w:t>
      </w:r>
    </w:p>
    <w:p w:rsidR="00BC7BFC" w:rsidRDefault="00BC7BFC" w:rsidP="00BC7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5137687" cy="2971800"/>
            <wp:effectExtent l="0" t="0" r="635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66" cy="298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35BF4">
        <w:rPr>
          <w:rFonts w:ascii="Times New Roman" w:hAnsi="Times New Roman" w:cs="Times New Roman"/>
          <w:b/>
          <w:bCs/>
          <w:sz w:val="20"/>
          <w:szCs w:val="20"/>
        </w:rPr>
        <w:t>Sup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</w:rPr>
        <w:t>ary</w:t>
      </w:r>
      <w:proofErr w:type="spellEnd"/>
      <w:r w:rsidRPr="00735B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86476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C7B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thermal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stability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purified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β-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galactosidase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BFC">
        <w:rPr>
          <w:rFonts w:ascii="Times New Roman" w:hAnsi="Times New Roman" w:cs="Times New Roman"/>
          <w:i/>
          <w:iCs/>
          <w:sz w:val="20"/>
          <w:szCs w:val="20"/>
        </w:rPr>
        <w:t>Enterobacter</w:t>
      </w:r>
      <w:proofErr w:type="spellEnd"/>
      <w:r w:rsidRPr="00BC7B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BFC">
        <w:rPr>
          <w:rFonts w:ascii="Times New Roman" w:hAnsi="Times New Roman" w:cs="Times New Roman"/>
          <w:sz w:val="20"/>
          <w:szCs w:val="20"/>
        </w:rPr>
        <w:t>sp.</w:t>
      </w:r>
      <w:r w:rsidRPr="00BC7B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BFC">
        <w:rPr>
          <w:rFonts w:ascii="Times New Roman" w:hAnsi="Times New Roman" w:cs="Times New Roman"/>
          <w:sz w:val="20"/>
          <w:szCs w:val="20"/>
        </w:rPr>
        <w:t>3TP2A</w:t>
      </w:r>
    </w:p>
    <w:p w:rsidR="00BC7BFC" w:rsidRDefault="00BC7BFC" w:rsidP="00BC7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607026" cy="2914650"/>
            <wp:effectExtent l="0" t="0" r="317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619" cy="293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5BF4">
        <w:rPr>
          <w:rFonts w:ascii="Times New Roman" w:hAnsi="Times New Roman" w:cs="Times New Roman"/>
          <w:b/>
          <w:bCs/>
          <w:sz w:val="20"/>
          <w:szCs w:val="20"/>
        </w:rPr>
        <w:t>Sup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</w:rPr>
        <w:t>ary</w:t>
      </w:r>
      <w:proofErr w:type="spellEnd"/>
      <w:r w:rsidRPr="00735B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86476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stability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purified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β-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galactosidase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BFC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BC7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BFC">
        <w:rPr>
          <w:rFonts w:ascii="Times New Roman" w:hAnsi="Times New Roman" w:cs="Times New Roman"/>
          <w:i/>
          <w:iCs/>
          <w:sz w:val="20"/>
          <w:szCs w:val="20"/>
        </w:rPr>
        <w:t>Enterobacter</w:t>
      </w:r>
      <w:proofErr w:type="spellEnd"/>
      <w:r w:rsidRPr="00BC7B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BFC">
        <w:rPr>
          <w:rFonts w:ascii="Times New Roman" w:hAnsi="Times New Roman" w:cs="Times New Roman"/>
          <w:sz w:val="20"/>
          <w:szCs w:val="20"/>
        </w:rPr>
        <w:t>sp.</w:t>
      </w:r>
      <w:r w:rsidRPr="00BC7B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BFC">
        <w:rPr>
          <w:rFonts w:ascii="Times New Roman" w:hAnsi="Times New Roman" w:cs="Times New Roman"/>
          <w:sz w:val="20"/>
          <w:szCs w:val="20"/>
        </w:rPr>
        <w:t>3TP2A</w:t>
      </w:r>
    </w:p>
    <w:p w:rsidR="00BC7BFC" w:rsidRDefault="00BC7BFC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86476" w:rsidRDefault="00786476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B2B82" w:rsidRPr="00735BF4" w:rsidRDefault="009B2B82" w:rsidP="009B2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735BF4">
        <w:rPr>
          <w:rFonts w:ascii="Times New Roman" w:hAnsi="Times New Roman" w:cs="Times New Roman"/>
          <w:b/>
          <w:bCs/>
          <w:sz w:val="20"/>
          <w:szCs w:val="20"/>
        </w:rPr>
        <w:t>Sup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</w:rPr>
        <w:t>ary</w:t>
      </w:r>
      <w:proofErr w:type="spellEnd"/>
      <w:r w:rsidRPr="00735B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86476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735BF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35B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5BF4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735BF4">
        <w:rPr>
          <w:rFonts w:ascii="Times New Roman" w:hAnsi="Times New Roman" w:cs="Times New Roman"/>
          <w:sz w:val="20"/>
          <w:szCs w:val="20"/>
        </w:rPr>
        <w:t xml:space="preserve"> of metal </w:t>
      </w:r>
      <w:proofErr w:type="spellStart"/>
      <w:r w:rsidRPr="00735BF4">
        <w:rPr>
          <w:rFonts w:ascii="Times New Roman" w:hAnsi="Times New Roman" w:cs="Times New Roman"/>
          <w:sz w:val="20"/>
          <w:szCs w:val="20"/>
        </w:rPr>
        <w:t>ions</w:t>
      </w:r>
      <w:proofErr w:type="spellEnd"/>
      <w:r w:rsidRPr="00735BF4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735BF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35B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5BF4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Pr="00735BF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735BF4">
        <w:rPr>
          <w:rFonts w:ascii="Times New Roman" w:hAnsi="Times New Roman" w:cs="Times New Roman"/>
          <w:sz w:val="20"/>
          <w:szCs w:val="20"/>
        </w:rPr>
        <w:t>purified</w:t>
      </w:r>
      <w:proofErr w:type="spellEnd"/>
      <w:r w:rsidRPr="00735BF4">
        <w:rPr>
          <w:rFonts w:ascii="Times New Roman" w:hAnsi="Times New Roman" w:cs="Times New Roman"/>
          <w:sz w:val="20"/>
          <w:szCs w:val="20"/>
        </w:rPr>
        <w:t xml:space="preserve"> β-</w:t>
      </w:r>
      <w:proofErr w:type="spellStart"/>
      <w:r w:rsidRPr="00735BF4">
        <w:rPr>
          <w:rFonts w:ascii="Times New Roman" w:hAnsi="Times New Roman" w:cs="Times New Roman"/>
          <w:sz w:val="20"/>
          <w:szCs w:val="20"/>
        </w:rPr>
        <w:t>galactosidase</w:t>
      </w:r>
      <w:proofErr w:type="spellEnd"/>
      <w:r w:rsidRPr="00735B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5BF4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735BF4">
        <w:rPr>
          <w:rFonts w:ascii="Times New Roman" w:hAnsi="Times New Roman" w:cs="Times New Roman"/>
          <w:sz w:val="20"/>
          <w:szCs w:val="20"/>
        </w:rPr>
        <w:t xml:space="preserve"> </w:t>
      </w:r>
      <w:r w:rsidRPr="00735BF4">
        <w:rPr>
          <w:rFonts w:ascii="Times New Roman" w:hAnsi="Times New Roman" w:cs="Times New Roman"/>
          <w:i/>
          <w:iCs/>
          <w:sz w:val="20"/>
          <w:szCs w:val="20"/>
        </w:rPr>
        <w:t xml:space="preserve">E. </w:t>
      </w:r>
      <w:proofErr w:type="spellStart"/>
      <w:r w:rsidRPr="00735BF4">
        <w:rPr>
          <w:rFonts w:ascii="Times New Roman" w:hAnsi="Times New Roman" w:cs="Times New Roman"/>
          <w:i/>
          <w:iCs/>
          <w:sz w:val="20"/>
          <w:szCs w:val="20"/>
        </w:rPr>
        <w:t>cloacae</w:t>
      </w:r>
      <w:proofErr w:type="spellEnd"/>
    </w:p>
    <w:tbl>
      <w:tblPr>
        <w:tblStyle w:val="TabloKlavuzu"/>
        <w:tblW w:w="68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128"/>
        <w:gridCol w:w="1068"/>
        <w:gridCol w:w="1188"/>
        <w:gridCol w:w="1068"/>
        <w:gridCol w:w="1008"/>
      </w:tblGrid>
      <w:tr w:rsidR="009B2B82" w:rsidRPr="00735BF4" w:rsidTr="00B405B9">
        <w:trPr>
          <w:trHeight w:val="555"/>
        </w:trPr>
        <w:tc>
          <w:tcPr>
            <w:tcW w:w="1350" w:type="dxa"/>
            <w:vMerge w:val="restart"/>
            <w:tcBorders>
              <w:top w:val="single" w:sz="4" w:space="0" w:color="auto"/>
              <w:bottom w:val="nil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Chemicals 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bottom w:val="nil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Percent activity retained (%)</w:t>
            </w:r>
          </w:p>
        </w:tc>
      </w:tr>
      <w:tr w:rsidR="009B2B82" w:rsidRPr="00735BF4" w:rsidTr="00B405B9">
        <w:trPr>
          <w:trHeight w:val="555"/>
        </w:trPr>
        <w:tc>
          <w:tcPr>
            <w:tcW w:w="1350" w:type="dxa"/>
            <w:vMerge/>
            <w:tcBorders>
              <w:top w:val="nil"/>
              <w:bottom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mM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2mM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 mM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 mM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 mM</w:t>
            </w:r>
          </w:p>
        </w:tc>
      </w:tr>
      <w:tr w:rsidR="009B2B82" w:rsidRPr="00735BF4" w:rsidTr="00B405B9">
        <w:tc>
          <w:tcPr>
            <w:tcW w:w="1350" w:type="dxa"/>
            <w:tcBorders>
              <w:top w:val="single" w:sz="4" w:space="0" w:color="auto"/>
            </w:tcBorders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>Ca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94±2.3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95±1.5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100±1.5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105±1.0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84±2.1</w:t>
            </w:r>
          </w:p>
        </w:tc>
      </w:tr>
      <w:tr w:rsidR="009B2B82" w:rsidRPr="00735BF4" w:rsidTr="00B405B9">
        <w:tc>
          <w:tcPr>
            <w:tcW w:w="1350" w:type="dxa"/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>Cu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4.1±0.1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B82" w:rsidRPr="00735BF4" w:rsidTr="00B405B9">
        <w:tc>
          <w:tcPr>
            <w:tcW w:w="1350" w:type="dxa"/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>Mg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117±1.5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±2.3</w:t>
            </w:r>
          </w:p>
        </w:tc>
        <w:tc>
          <w:tcPr>
            <w:tcW w:w="118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±0.3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±1.5</w:t>
            </w:r>
          </w:p>
        </w:tc>
        <w:tc>
          <w:tcPr>
            <w:tcW w:w="100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±2.3</w:t>
            </w:r>
          </w:p>
        </w:tc>
      </w:tr>
      <w:tr w:rsidR="009B2B82" w:rsidRPr="00735BF4" w:rsidTr="00B405B9">
        <w:tc>
          <w:tcPr>
            <w:tcW w:w="1350" w:type="dxa"/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>Zn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2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68±1.8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±0.1</w:t>
            </w:r>
          </w:p>
        </w:tc>
        <w:tc>
          <w:tcPr>
            <w:tcW w:w="118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±2.9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±2.7</w:t>
            </w:r>
          </w:p>
        </w:tc>
        <w:tc>
          <w:tcPr>
            <w:tcW w:w="100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9B2B82" w:rsidRPr="00735BF4" w:rsidTr="00B405B9">
        <w:tc>
          <w:tcPr>
            <w:tcW w:w="1350" w:type="dxa"/>
          </w:tcPr>
          <w:p w:rsidR="009B2B82" w:rsidRPr="00B405B9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>EDTA</w:t>
            </w:r>
          </w:p>
        </w:tc>
        <w:tc>
          <w:tcPr>
            <w:tcW w:w="112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32±0.9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±0.4</w:t>
            </w:r>
          </w:p>
        </w:tc>
        <w:tc>
          <w:tcPr>
            <w:tcW w:w="118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27±2.4</w:t>
            </w:r>
          </w:p>
        </w:tc>
        <w:tc>
          <w:tcPr>
            <w:tcW w:w="106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25±0.3</w:t>
            </w:r>
          </w:p>
        </w:tc>
        <w:tc>
          <w:tcPr>
            <w:tcW w:w="1008" w:type="dxa"/>
          </w:tcPr>
          <w:p w:rsidR="009B2B82" w:rsidRPr="00735BF4" w:rsidRDefault="009B2B82" w:rsidP="001906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24±0.8</w:t>
            </w:r>
          </w:p>
        </w:tc>
      </w:tr>
    </w:tbl>
    <w:p w:rsidR="009B2B82" w:rsidRDefault="009B2B82" w:rsidP="009B2B82">
      <w:pPr>
        <w:rPr>
          <w:rFonts w:ascii="Times New Roman" w:hAnsi="Times New Roman" w:cs="Times New Roman"/>
          <w:sz w:val="20"/>
          <w:szCs w:val="20"/>
        </w:rPr>
      </w:pPr>
      <w:r w:rsidRPr="00735BF4">
        <w:rPr>
          <w:rFonts w:ascii="Times New Roman" w:hAnsi="Times New Roman" w:cs="Times New Roman"/>
          <w:b/>
          <w:sz w:val="20"/>
          <w:szCs w:val="20"/>
        </w:rPr>
        <w:t>ND:</w:t>
      </w:r>
      <w:r w:rsidRPr="00735BF4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735BF4">
        <w:rPr>
          <w:rFonts w:ascii="Times New Roman" w:hAnsi="Times New Roman" w:cs="Times New Roman"/>
          <w:sz w:val="20"/>
          <w:szCs w:val="20"/>
        </w:rPr>
        <w:t>determined</w:t>
      </w:r>
      <w:proofErr w:type="spellEnd"/>
    </w:p>
    <w:p w:rsidR="00786476" w:rsidRDefault="00786476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786476" w:rsidRDefault="00786476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786476" w:rsidRDefault="00786476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786476" w:rsidRDefault="00786476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786476" w:rsidRDefault="00786476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786476" w:rsidRDefault="00786476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786476" w:rsidRDefault="00786476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786476" w:rsidRDefault="00786476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786476" w:rsidRDefault="00786476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B2B82" w:rsidRPr="009B2B82" w:rsidRDefault="009B2B82" w:rsidP="009B2B82">
      <w:pPr>
        <w:rPr>
          <w:rFonts w:ascii="Times New Roman" w:hAnsi="Times New Roman" w:cs="Times New Roman"/>
          <w:sz w:val="20"/>
          <w:szCs w:val="20"/>
        </w:rPr>
      </w:pPr>
      <w:r w:rsidRPr="009B2B82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Sup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</w:t>
      </w:r>
      <w:r w:rsidRPr="009B2B82">
        <w:rPr>
          <w:rFonts w:ascii="Times New Roman" w:hAnsi="Times New Roman" w:cs="Times New Roman"/>
          <w:b/>
          <w:bCs/>
          <w:sz w:val="20"/>
          <w:szCs w:val="20"/>
          <w:lang w:val="en-US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ary</w:t>
      </w:r>
      <w:r w:rsidRPr="009B2B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786476">
        <w:rPr>
          <w:rFonts w:ascii="Times New Roman" w:hAnsi="Times New Roman" w:cs="Times New Roman"/>
          <w:b/>
          <w:bCs/>
          <w:sz w:val="20"/>
          <w:szCs w:val="20"/>
          <w:lang w:val="en-US"/>
        </w:rPr>
        <w:t>5</w:t>
      </w:r>
      <w:r w:rsidRPr="009B2B8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B2B82">
        <w:rPr>
          <w:rFonts w:ascii="Times New Roman" w:hAnsi="Times New Roman" w:cs="Times New Roman"/>
          <w:sz w:val="20"/>
          <w:szCs w:val="20"/>
          <w:lang w:val="en-US"/>
        </w:rPr>
        <w:t xml:space="preserve"> Effect of inhibitors on the activity of purified β-galactosidase </w:t>
      </w:r>
    </w:p>
    <w:tbl>
      <w:tblPr>
        <w:tblW w:w="984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797"/>
        <w:gridCol w:w="1896"/>
        <w:gridCol w:w="1897"/>
        <w:gridCol w:w="1697"/>
      </w:tblGrid>
      <w:tr w:rsidR="009B2B82" w:rsidRPr="009B2B82" w:rsidTr="00B405B9">
        <w:trPr>
          <w:trHeight w:val="393"/>
        </w:trPr>
        <w:tc>
          <w:tcPr>
            <w:tcW w:w="255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Chemicals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    Percent activity retained (%)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rPr>
          <w:trHeight w:val="421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1mM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2mM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4mM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8mM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N-ethylmaleimide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0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0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0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c>
          <w:tcPr>
            <w:tcW w:w="25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DTT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100±1.5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102±2.1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97±0.3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108±1.9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c>
          <w:tcPr>
            <w:tcW w:w="25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β-</w:t>
            </w:r>
            <w:proofErr w:type="spellStart"/>
            <w:r w:rsidRPr="00B405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Mercaptoethanol</w:t>
            </w:r>
            <w:proofErr w:type="spellEnd"/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102±1.2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99±1.4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ND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114±1.5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c>
          <w:tcPr>
            <w:tcW w:w="25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405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Iod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>oacetamide</w:t>
            </w:r>
            <w:proofErr w:type="spellEnd"/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99±3.02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87±4.3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94±1.4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93±1.7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c>
          <w:tcPr>
            <w:tcW w:w="25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0.2 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0.4 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1 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2 mM</w:t>
            </w:r>
            <w:r w:rsidRPr="00B405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9B2B82" w:rsidRPr="009B2B82" w:rsidTr="00B405B9">
        <w:tc>
          <w:tcPr>
            <w:tcW w:w="25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B405B9" w:rsidRDefault="009B2B82" w:rsidP="009B2B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PCMB</w:t>
            </w:r>
            <w:r w:rsidRPr="00B4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13.7±0.4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13.9</w:t>
            </w: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±0.5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13.08</w:t>
            </w: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±0.8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B82" w:rsidRPr="009B2B82" w:rsidRDefault="009B2B82" w:rsidP="009B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</w:t>
            </w:r>
            <w:r w:rsidRPr="009B2B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±0.2</w:t>
            </w:r>
            <w:r w:rsidRPr="009B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B2B82" w:rsidRDefault="009B2B82" w:rsidP="009B2B82">
      <w:pPr>
        <w:rPr>
          <w:rFonts w:ascii="Times New Roman" w:hAnsi="Times New Roman" w:cs="Times New Roman"/>
          <w:sz w:val="20"/>
          <w:szCs w:val="20"/>
        </w:rPr>
      </w:pPr>
    </w:p>
    <w:p w:rsidR="00786476" w:rsidRPr="00735BF4" w:rsidRDefault="00786476" w:rsidP="009B2B82">
      <w:pPr>
        <w:rPr>
          <w:rFonts w:ascii="Times New Roman" w:hAnsi="Times New Roman" w:cs="Times New Roman"/>
          <w:sz w:val="20"/>
          <w:szCs w:val="20"/>
        </w:rPr>
      </w:pPr>
      <w:r w:rsidRPr="009B2B82">
        <w:rPr>
          <w:rFonts w:ascii="Times New Roman" w:hAnsi="Times New Roman" w:cs="Times New Roman"/>
          <w:b/>
          <w:bCs/>
          <w:sz w:val="20"/>
          <w:szCs w:val="20"/>
          <w:lang w:val="en-US"/>
        </w:rPr>
        <w:t>Sup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</w:t>
      </w:r>
      <w:r w:rsidRPr="009B2B82">
        <w:rPr>
          <w:rFonts w:ascii="Times New Roman" w:hAnsi="Times New Roman" w:cs="Times New Roman"/>
          <w:b/>
          <w:bCs/>
          <w:sz w:val="20"/>
          <w:szCs w:val="20"/>
          <w:lang w:val="en-US"/>
        </w:rPr>
        <w:t>lement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ary</w:t>
      </w:r>
      <w:r w:rsidRPr="009B2B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6</w:t>
      </w:r>
      <w:r w:rsidRPr="009B2B8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86476">
        <w:t xml:space="preserve"> </w:t>
      </w:r>
      <w:proofErr w:type="spellStart"/>
      <w:r w:rsidR="00D11042" w:rsidRPr="00D11042">
        <w:rPr>
          <w:rFonts w:ascii="Times New Roman" w:hAnsi="Times New Roman" w:cs="Times New Roman"/>
          <w:sz w:val="20"/>
          <w:szCs w:val="20"/>
          <w:lang w:val="en-GB"/>
        </w:rPr>
        <w:t>Linewever</w:t>
      </w:r>
      <w:proofErr w:type="spellEnd"/>
      <w:r w:rsidR="00D11042" w:rsidRPr="00D11042">
        <w:rPr>
          <w:rFonts w:ascii="Times New Roman" w:hAnsi="Times New Roman" w:cs="Times New Roman"/>
          <w:sz w:val="20"/>
          <w:szCs w:val="20"/>
          <w:lang w:val="en-GB"/>
        </w:rPr>
        <w:t xml:space="preserve">-Burk plot of the enzyme using various </w:t>
      </w:r>
      <w:proofErr w:type="spellStart"/>
      <w:r w:rsidR="00D11042" w:rsidRPr="00D11042">
        <w:rPr>
          <w:rFonts w:ascii="Times New Roman" w:hAnsi="Times New Roman" w:cs="Times New Roman"/>
          <w:i/>
          <w:iCs/>
          <w:sz w:val="20"/>
          <w:szCs w:val="20"/>
          <w:lang w:val="en-GB"/>
        </w:rPr>
        <w:t>o</w:t>
      </w:r>
      <w:r w:rsidR="00D11042" w:rsidRPr="00D11042">
        <w:rPr>
          <w:rFonts w:ascii="Times New Roman" w:hAnsi="Times New Roman" w:cs="Times New Roman"/>
          <w:sz w:val="20"/>
          <w:szCs w:val="20"/>
          <w:lang w:val="en-GB"/>
        </w:rPr>
        <w:t>NPG</w:t>
      </w:r>
      <w:proofErr w:type="spellEnd"/>
      <w:r w:rsidR="00D11042" w:rsidRPr="00D11042">
        <w:rPr>
          <w:rFonts w:ascii="Times New Roman" w:hAnsi="Times New Roman" w:cs="Times New Roman"/>
          <w:sz w:val="20"/>
          <w:szCs w:val="20"/>
          <w:lang w:val="en-GB"/>
        </w:rPr>
        <w:t xml:space="preserve"> concentrations</w:t>
      </w:r>
    </w:p>
    <w:p w:rsidR="009B2B82" w:rsidRPr="00735BF4" w:rsidRDefault="009B2B82" w:rsidP="009B2B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5D2E3B" w:rsidRDefault="00D11042">
      <w:r>
        <w:rPr>
          <w:noProof/>
        </w:rPr>
        <w:drawing>
          <wp:inline distT="0" distB="0" distL="0" distR="0">
            <wp:extent cx="5540052" cy="361950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163" cy="36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E3B" w:rsidSect="003F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C4"/>
    <w:rsid w:val="003C5E3C"/>
    <w:rsid w:val="003F39D9"/>
    <w:rsid w:val="004D7AC4"/>
    <w:rsid w:val="00561ED6"/>
    <w:rsid w:val="00786476"/>
    <w:rsid w:val="007A7E69"/>
    <w:rsid w:val="007E14EF"/>
    <w:rsid w:val="009B2B82"/>
    <w:rsid w:val="00B405B9"/>
    <w:rsid w:val="00BC7BFC"/>
    <w:rsid w:val="00D11042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CEA6"/>
  <w15:docId w15:val="{51BDEBD9-B7EB-4103-90E7-F7413E8A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7E6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2B82"/>
    <w:pPr>
      <w:spacing w:after="0" w:line="240" w:lineRule="auto"/>
    </w:pPr>
    <w:rPr>
      <w:rFonts w:eastAsiaTheme="minorEastAsia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Fatma Matpan Bekler</cp:lastModifiedBy>
  <cp:revision>2</cp:revision>
  <dcterms:created xsi:type="dcterms:W3CDTF">2019-09-25T13:16:00Z</dcterms:created>
  <dcterms:modified xsi:type="dcterms:W3CDTF">2019-09-25T13:16:00Z</dcterms:modified>
</cp:coreProperties>
</file>